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Generate NestJS event module.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Entity, service, migration.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Path: ems/services/event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Generate venue and room entities with relations to events.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Path: ems/services/event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Add event lifecycle states (draft, published, live, archived).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Integrate into event entity.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