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Attendee module.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Attendee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AttendeeProfile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AttendeeTag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