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docs/canon/event-catalog.md.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Define events: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EventCreated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EventPublished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EventCancelled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OrderCreated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PaymentAuthorized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PaymentCaptured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RefundIssued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TicketIssued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RegistrationSubmitted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RegistrationApproved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AttendeeCheckedIn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