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001F8" w14:textId="13569BCB" w:rsidR="008543DC" w:rsidRDefault="00646B3B" w:rsidP="00360EFE">
      <w:pPr>
        <w:spacing w:line="360" w:lineRule="auto"/>
        <w:jc w:val="center"/>
        <w:rPr>
          <w:rFonts w:ascii="Times New Roman" w:hAnsi="Times New Roman" w:cs="Times New Roman"/>
          <w:sz w:val="24"/>
          <w:szCs w:val="24"/>
        </w:rPr>
      </w:pPr>
      <w:r>
        <w:rPr>
          <w:rFonts w:ascii="Times New Roman" w:hAnsi="Times New Roman" w:cs="Times New Roman"/>
          <w:sz w:val="24"/>
          <w:szCs w:val="24"/>
        </w:rPr>
        <w:t>Тест-план №1</w:t>
      </w:r>
    </w:p>
    <w:p w14:paraId="51CE9BAA" w14:textId="5090FF30" w:rsidR="00646B3B" w:rsidRDefault="00646B3B" w:rsidP="00360EF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Введение</w:t>
      </w:r>
    </w:p>
    <w:p w14:paraId="4A7859DF" w14:textId="4029F4D2" w:rsidR="00646B3B" w:rsidRDefault="00646B3B" w:rsidP="00360EFE">
      <w:pPr>
        <w:spacing w:line="360" w:lineRule="auto"/>
        <w:jc w:val="both"/>
        <w:rPr>
          <w:rFonts w:ascii="Times New Roman" w:hAnsi="Times New Roman" w:cs="Times New Roman"/>
          <w:sz w:val="24"/>
          <w:szCs w:val="24"/>
        </w:rPr>
      </w:pPr>
      <w:r>
        <w:rPr>
          <w:rFonts w:ascii="Times New Roman" w:hAnsi="Times New Roman" w:cs="Times New Roman"/>
          <w:sz w:val="24"/>
          <w:szCs w:val="24"/>
        </w:rPr>
        <w:tab/>
        <w:t>Тест-план предназначен для тестирования информационной системы «Расчётный конвейер». Информационная система предназначена для учёта сделок эквайринга, содержит функции по добавлению карточек клиента, просмотра созданных карточек, создания сервисных заявок, отправки уведомления ответственным сотрудникам в соответствии с их ролями. Данный тест-план описывает порядок и приоритет тестирования информационной системы</w:t>
      </w:r>
    </w:p>
    <w:p w14:paraId="24A20215" w14:textId="76369D11" w:rsidR="00646B3B" w:rsidRDefault="00646B3B" w:rsidP="00360EFE">
      <w:pPr>
        <w:spacing w:line="360" w:lineRule="auto"/>
        <w:jc w:val="both"/>
        <w:rPr>
          <w:rFonts w:ascii="Times New Roman" w:hAnsi="Times New Roman" w:cs="Times New Roman"/>
          <w:sz w:val="24"/>
          <w:szCs w:val="24"/>
        </w:rPr>
      </w:pPr>
    </w:p>
    <w:p w14:paraId="28349348" w14:textId="3C02C01D" w:rsidR="00646B3B" w:rsidRDefault="00646B3B" w:rsidP="00360EF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Перечень тестов:</w:t>
      </w:r>
    </w:p>
    <w:p w14:paraId="71DB6B17" w14:textId="0596AFFF" w:rsidR="00646B3B" w:rsidRDefault="00646B3B" w:rsidP="00360EFE">
      <w:pPr>
        <w:pStyle w:val="a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Авторизация зарегистрированного пользователя</w:t>
      </w:r>
    </w:p>
    <w:p w14:paraId="00EA8AE7" w14:textId="685187FE" w:rsidR="00646B3B" w:rsidRDefault="00646B3B" w:rsidP="00360EFE">
      <w:pPr>
        <w:pStyle w:val="a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Создание карточки нового клиента</w:t>
      </w:r>
    </w:p>
    <w:p w14:paraId="1ADAF80A" w14:textId="5124F10C" w:rsidR="00646B3B" w:rsidRDefault="00646B3B" w:rsidP="00360EFE">
      <w:pPr>
        <w:pStyle w:val="a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Поиск карточки клиента в общей базе</w:t>
      </w:r>
    </w:p>
    <w:p w14:paraId="12527339" w14:textId="20276B5E" w:rsidR="00646B3B" w:rsidRDefault="00646B3B" w:rsidP="00360EFE">
      <w:pPr>
        <w:pStyle w:val="a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Создание сервисной заявки</w:t>
      </w:r>
    </w:p>
    <w:p w14:paraId="234EB9B6" w14:textId="4C1F2AC9" w:rsidR="00646B3B" w:rsidRDefault="00646B3B" w:rsidP="00360EFE">
      <w:pPr>
        <w:pStyle w:val="a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Просмотр созданной пользователем сделки</w:t>
      </w:r>
    </w:p>
    <w:p w14:paraId="62B9498B" w14:textId="7337F634" w:rsidR="00FF4611" w:rsidRDefault="00FF4611" w:rsidP="00360EFE">
      <w:pPr>
        <w:spacing w:line="360" w:lineRule="auto"/>
        <w:jc w:val="both"/>
        <w:rPr>
          <w:rFonts w:ascii="Times New Roman" w:hAnsi="Times New Roman" w:cs="Times New Roman"/>
          <w:sz w:val="24"/>
          <w:szCs w:val="24"/>
        </w:rPr>
      </w:pPr>
    </w:p>
    <w:p w14:paraId="44ED21C0" w14:textId="47DAD232" w:rsidR="00FF4611" w:rsidRDefault="00FF4611"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Функционал, подлежащий тестированию</w:t>
      </w:r>
    </w:p>
    <w:p w14:paraId="71970585" w14:textId="6239607A" w:rsidR="00FF4611" w:rsidRDefault="00FF4611"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В рамках данного тест-плана будут протестированы следующие функции:</w:t>
      </w:r>
    </w:p>
    <w:p w14:paraId="4E3708E7" w14:textId="2F96F316" w:rsidR="00FF4611" w:rsidRDefault="00FF4611" w:rsidP="00360EFE">
      <w:pPr>
        <w:pStyle w:val="a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Авторизация пользователя</w:t>
      </w:r>
    </w:p>
    <w:p w14:paraId="4CF84FD5" w14:textId="7415037E" w:rsidR="00FF4611" w:rsidRDefault="00FF4611" w:rsidP="00360EFE">
      <w:pPr>
        <w:pStyle w:val="a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Создание карточки клиента с добавлением торговых точек, набора терминалов с сопутствующим созданием уведомлений для ответственных сотрудников</w:t>
      </w:r>
    </w:p>
    <w:p w14:paraId="6533E425" w14:textId="7AF5B38C" w:rsidR="00FF4611" w:rsidRDefault="00FF4611" w:rsidP="00360EFE">
      <w:pPr>
        <w:pStyle w:val="a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Поиск и открытие карточки клиента в общей базе</w:t>
      </w:r>
    </w:p>
    <w:p w14:paraId="3EF6025D" w14:textId="0D6052F7" w:rsidR="00FF4611" w:rsidRDefault="00FF4611" w:rsidP="00360EFE">
      <w:pPr>
        <w:pStyle w:val="a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Открытия карточки клиента из перечня созданных пользователем</w:t>
      </w:r>
    </w:p>
    <w:p w14:paraId="435B7C7C" w14:textId="0FDB7C63" w:rsidR="00FF4611" w:rsidRDefault="00FF4611" w:rsidP="00360EFE">
      <w:pPr>
        <w:pStyle w:val="a3"/>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Создание сервисной заявки из карточки конкретного терминала.</w:t>
      </w:r>
    </w:p>
    <w:p w14:paraId="723F8E78" w14:textId="77777777" w:rsidR="00FF4611" w:rsidRDefault="00FF4611" w:rsidP="00360EFE">
      <w:pPr>
        <w:pStyle w:val="a3"/>
        <w:spacing w:line="360" w:lineRule="auto"/>
        <w:jc w:val="both"/>
        <w:rPr>
          <w:rFonts w:ascii="Times New Roman" w:hAnsi="Times New Roman" w:cs="Times New Roman"/>
          <w:sz w:val="24"/>
          <w:szCs w:val="24"/>
        </w:rPr>
      </w:pPr>
    </w:p>
    <w:p w14:paraId="7AF0CA7B" w14:textId="30BE9C16" w:rsidR="00FF4611" w:rsidRDefault="00FF4611"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Подход, используемый для тестирования</w:t>
      </w:r>
    </w:p>
    <w:p w14:paraId="1B76BC41" w14:textId="3D6868F7" w:rsidR="00FF4611" w:rsidRDefault="00FF4611"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 xml:space="preserve">В рамках данного тест-плана будут проведены модульное тестирование отдельных микросервисов </w:t>
      </w:r>
      <w:r w:rsidR="00360EFE">
        <w:rPr>
          <w:rFonts w:ascii="Times New Roman" w:hAnsi="Times New Roman" w:cs="Times New Roman"/>
          <w:sz w:val="24"/>
          <w:szCs w:val="24"/>
        </w:rPr>
        <w:t>информационной системы и ручное тестирование вида чёрного ящика для проверки основного функционала пользователей.</w:t>
      </w:r>
    </w:p>
    <w:p w14:paraId="698F9336" w14:textId="440F6365" w:rsidR="00360EFE" w:rsidRDefault="00360EFE" w:rsidP="00360EFE">
      <w:pPr>
        <w:spacing w:line="360" w:lineRule="auto"/>
        <w:ind w:left="360"/>
        <w:jc w:val="both"/>
        <w:rPr>
          <w:rFonts w:ascii="Times New Roman" w:hAnsi="Times New Roman" w:cs="Times New Roman"/>
          <w:sz w:val="24"/>
          <w:szCs w:val="24"/>
        </w:rPr>
      </w:pPr>
    </w:p>
    <w:p w14:paraId="1D64FF4C" w14:textId="4BAF38F5" w:rsidR="00360EFE" w:rsidRDefault="00360EFE"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lastRenderedPageBreak/>
        <w:t>Критерии для оценки тестирования</w:t>
      </w:r>
    </w:p>
    <w:p w14:paraId="1C28DB82" w14:textId="636F432C" w:rsidR="00360EFE" w:rsidRDefault="00360EFE"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 xml:space="preserve">В результате проведения тестирования было обнаружено </w:t>
      </w:r>
      <w:r w:rsidRPr="00360EFE">
        <w:rPr>
          <w:rFonts w:ascii="Times New Roman" w:hAnsi="Times New Roman" w:cs="Times New Roman"/>
          <w:sz w:val="24"/>
          <w:szCs w:val="24"/>
        </w:rPr>
        <w:t>не более 3% неуспешных тестов</w:t>
      </w:r>
      <w:r>
        <w:rPr>
          <w:rFonts w:ascii="Times New Roman" w:hAnsi="Times New Roman" w:cs="Times New Roman"/>
          <w:sz w:val="24"/>
          <w:szCs w:val="24"/>
        </w:rPr>
        <w:t xml:space="preserve"> и</w:t>
      </w:r>
      <w:r w:rsidRPr="00360EFE">
        <w:rPr>
          <w:rFonts w:ascii="Times New Roman" w:hAnsi="Times New Roman" w:cs="Times New Roman"/>
          <w:sz w:val="24"/>
          <w:szCs w:val="24"/>
        </w:rPr>
        <w:t xml:space="preserve"> ошибок </w:t>
      </w:r>
      <w:r w:rsidRPr="00360EFE">
        <w:rPr>
          <w:rFonts w:ascii="Times New Roman" w:hAnsi="Times New Roman" w:cs="Times New Roman"/>
          <w:sz w:val="24"/>
          <w:szCs w:val="24"/>
        </w:rPr>
        <w:t>высокого</w:t>
      </w:r>
      <w:r w:rsidRPr="00360EFE">
        <w:rPr>
          <w:rFonts w:ascii="Times New Roman" w:hAnsi="Times New Roman" w:cs="Times New Roman"/>
          <w:sz w:val="24"/>
          <w:szCs w:val="24"/>
        </w:rPr>
        <w:t xml:space="preserve"> приоритета не найдено</w:t>
      </w:r>
      <w:r>
        <w:rPr>
          <w:rFonts w:ascii="Times New Roman" w:hAnsi="Times New Roman" w:cs="Times New Roman"/>
          <w:sz w:val="24"/>
          <w:szCs w:val="24"/>
        </w:rPr>
        <w:t>.</w:t>
      </w:r>
    </w:p>
    <w:p w14:paraId="3E70E166" w14:textId="0B83EDE9" w:rsidR="00360EFE" w:rsidRDefault="00360EFE" w:rsidP="00360EFE">
      <w:pPr>
        <w:spacing w:line="360" w:lineRule="auto"/>
        <w:jc w:val="both"/>
        <w:rPr>
          <w:rFonts w:ascii="Times New Roman" w:hAnsi="Times New Roman" w:cs="Times New Roman"/>
          <w:sz w:val="24"/>
          <w:szCs w:val="24"/>
        </w:rPr>
      </w:pPr>
    </w:p>
    <w:p w14:paraId="5F4AADAD" w14:textId="110A9867" w:rsidR="00360EFE" w:rsidRDefault="00360EFE"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Критерии приостановления тестирования</w:t>
      </w:r>
    </w:p>
    <w:p w14:paraId="5E855460" w14:textId="02196145" w:rsidR="00360EFE" w:rsidRDefault="00360EFE"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В случае обнаружения более 3% неуспешных тестов или выявления ошибки высокого приоритета тестирование приостанавливается для доработки выявленных ошибок.</w:t>
      </w:r>
    </w:p>
    <w:p w14:paraId="423088D8" w14:textId="711FE051" w:rsidR="00FF4611" w:rsidRDefault="00360EFE" w:rsidP="00360EFE">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r>
    </w:p>
    <w:p w14:paraId="3E783F31" w14:textId="6606CE34" w:rsidR="00360EFE" w:rsidRDefault="00360EFE" w:rsidP="00360EFE">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 xml:space="preserve">Критерии </w:t>
      </w:r>
      <w:r>
        <w:rPr>
          <w:rFonts w:ascii="Times New Roman" w:hAnsi="Times New Roman" w:cs="Times New Roman"/>
          <w:sz w:val="24"/>
          <w:szCs w:val="24"/>
        </w:rPr>
        <w:t>возобновления</w:t>
      </w:r>
      <w:r>
        <w:rPr>
          <w:rFonts w:ascii="Times New Roman" w:hAnsi="Times New Roman" w:cs="Times New Roman"/>
          <w:sz w:val="24"/>
          <w:szCs w:val="24"/>
        </w:rPr>
        <w:t xml:space="preserve"> тестирования</w:t>
      </w:r>
    </w:p>
    <w:p w14:paraId="6EED78B0" w14:textId="27695C62" w:rsidR="00360EFE" w:rsidRDefault="00360EFE" w:rsidP="00360EFE">
      <w:pPr>
        <w:spacing w:line="360" w:lineRule="auto"/>
        <w:jc w:val="both"/>
        <w:rPr>
          <w:rFonts w:ascii="Times New Roman" w:hAnsi="Times New Roman" w:cs="Times New Roman"/>
          <w:sz w:val="24"/>
          <w:szCs w:val="24"/>
        </w:rPr>
      </w:pPr>
      <w:r>
        <w:rPr>
          <w:rFonts w:ascii="Times New Roman" w:hAnsi="Times New Roman" w:cs="Times New Roman"/>
          <w:sz w:val="24"/>
          <w:szCs w:val="24"/>
        </w:rPr>
        <w:tab/>
        <w:t>После приостановления тестирования оно может быть возобновлено в случае исправления всех выявленных ошибок.</w:t>
      </w:r>
    </w:p>
    <w:p w14:paraId="1009E1AA" w14:textId="6622E3DD" w:rsidR="00360EFE" w:rsidRDefault="00360EFE" w:rsidP="00360EFE">
      <w:pPr>
        <w:spacing w:line="360" w:lineRule="auto"/>
        <w:jc w:val="both"/>
        <w:rPr>
          <w:rFonts w:ascii="Times New Roman" w:hAnsi="Times New Roman" w:cs="Times New Roman"/>
          <w:sz w:val="24"/>
          <w:szCs w:val="24"/>
        </w:rPr>
      </w:pPr>
    </w:p>
    <w:p w14:paraId="638C7C76" w14:textId="7F28B88A" w:rsidR="00360EFE" w:rsidRDefault="00360EFE" w:rsidP="00360EFE">
      <w:pPr>
        <w:spacing w:line="360" w:lineRule="auto"/>
        <w:jc w:val="both"/>
        <w:rPr>
          <w:rFonts w:ascii="Times New Roman" w:hAnsi="Times New Roman" w:cs="Times New Roman"/>
          <w:sz w:val="24"/>
          <w:szCs w:val="24"/>
        </w:rPr>
      </w:pPr>
      <w:r>
        <w:rPr>
          <w:rFonts w:ascii="Times New Roman" w:hAnsi="Times New Roman" w:cs="Times New Roman"/>
          <w:sz w:val="24"/>
          <w:szCs w:val="24"/>
        </w:rPr>
        <w:tab/>
        <w:t>Результат тестирования</w:t>
      </w:r>
    </w:p>
    <w:p w14:paraId="583C7746" w14:textId="5E7F2359" w:rsidR="00360EFE" w:rsidRDefault="00360EFE" w:rsidP="00360EFE">
      <w:pPr>
        <w:spacing w:line="360" w:lineRule="auto"/>
        <w:jc w:val="both"/>
        <w:rPr>
          <w:rFonts w:ascii="Times New Roman" w:hAnsi="Times New Roman" w:cs="Times New Roman"/>
          <w:sz w:val="24"/>
          <w:szCs w:val="24"/>
        </w:rPr>
      </w:pPr>
      <w:r>
        <w:rPr>
          <w:rFonts w:ascii="Times New Roman" w:hAnsi="Times New Roman" w:cs="Times New Roman"/>
          <w:sz w:val="24"/>
          <w:szCs w:val="24"/>
        </w:rPr>
        <w:tab/>
        <w:t>Результатом тестирования буд</w:t>
      </w:r>
      <w:r w:rsidR="00CB231B">
        <w:rPr>
          <w:rFonts w:ascii="Times New Roman" w:hAnsi="Times New Roman" w:cs="Times New Roman"/>
          <w:sz w:val="24"/>
          <w:szCs w:val="24"/>
        </w:rPr>
        <w:t>у</w:t>
      </w:r>
      <w:r>
        <w:rPr>
          <w:rFonts w:ascii="Times New Roman" w:hAnsi="Times New Roman" w:cs="Times New Roman"/>
          <w:sz w:val="24"/>
          <w:szCs w:val="24"/>
        </w:rPr>
        <w:t xml:space="preserve">т являться </w:t>
      </w:r>
      <w:r w:rsidR="00CB231B">
        <w:rPr>
          <w:rFonts w:ascii="Times New Roman" w:hAnsi="Times New Roman" w:cs="Times New Roman"/>
          <w:sz w:val="24"/>
          <w:szCs w:val="24"/>
        </w:rPr>
        <w:t>сведения</w:t>
      </w:r>
      <w:r>
        <w:rPr>
          <w:rFonts w:ascii="Times New Roman" w:hAnsi="Times New Roman" w:cs="Times New Roman"/>
          <w:sz w:val="24"/>
          <w:szCs w:val="24"/>
        </w:rPr>
        <w:t xml:space="preserve"> о наборе тестов, </w:t>
      </w:r>
      <w:r w:rsidR="00CB231B">
        <w:rPr>
          <w:rFonts w:ascii="Times New Roman" w:hAnsi="Times New Roman" w:cs="Times New Roman"/>
          <w:sz w:val="24"/>
          <w:szCs w:val="24"/>
        </w:rPr>
        <w:t>которые были проведены, количестве воспроизведений каждого из тестов,</w:t>
      </w:r>
      <w:r>
        <w:rPr>
          <w:rFonts w:ascii="Times New Roman" w:hAnsi="Times New Roman" w:cs="Times New Roman"/>
          <w:sz w:val="24"/>
          <w:szCs w:val="24"/>
        </w:rPr>
        <w:t xml:space="preserve"> количеств</w:t>
      </w:r>
      <w:r w:rsidR="00CB231B">
        <w:rPr>
          <w:rFonts w:ascii="Times New Roman" w:hAnsi="Times New Roman" w:cs="Times New Roman"/>
          <w:sz w:val="24"/>
          <w:szCs w:val="24"/>
        </w:rPr>
        <w:t xml:space="preserve">е </w:t>
      </w:r>
      <w:r>
        <w:rPr>
          <w:rFonts w:ascii="Times New Roman" w:hAnsi="Times New Roman" w:cs="Times New Roman"/>
          <w:sz w:val="24"/>
          <w:szCs w:val="24"/>
        </w:rPr>
        <w:t>неуспешных тестов, функционал</w:t>
      </w:r>
      <w:r w:rsidR="00CB231B">
        <w:rPr>
          <w:rFonts w:ascii="Times New Roman" w:hAnsi="Times New Roman" w:cs="Times New Roman"/>
          <w:sz w:val="24"/>
          <w:szCs w:val="24"/>
        </w:rPr>
        <w:t>е</w:t>
      </w:r>
      <w:r>
        <w:rPr>
          <w:rFonts w:ascii="Times New Roman" w:hAnsi="Times New Roman" w:cs="Times New Roman"/>
          <w:sz w:val="24"/>
          <w:szCs w:val="24"/>
        </w:rPr>
        <w:t>, который они тестируют.</w:t>
      </w:r>
    </w:p>
    <w:p w14:paraId="4E7BF8B4" w14:textId="0500F666" w:rsidR="00CB231B" w:rsidRDefault="00CB231B" w:rsidP="00360EFE">
      <w:pPr>
        <w:spacing w:line="360" w:lineRule="auto"/>
        <w:jc w:val="both"/>
        <w:rPr>
          <w:rFonts w:ascii="Times New Roman" w:hAnsi="Times New Roman" w:cs="Times New Roman"/>
          <w:sz w:val="24"/>
          <w:szCs w:val="24"/>
        </w:rPr>
      </w:pPr>
    </w:p>
    <w:p w14:paraId="35CD504E" w14:textId="59889DBA" w:rsidR="00CB231B" w:rsidRDefault="00CB231B" w:rsidP="00360EFE">
      <w:pPr>
        <w:spacing w:line="360" w:lineRule="auto"/>
        <w:jc w:val="both"/>
        <w:rPr>
          <w:rFonts w:ascii="Times New Roman" w:hAnsi="Times New Roman" w:cs="Times New Roman"/>
          <w:sz w:val="24"/>
          <w:szCs w:val="24"/>
        </w:rPr>
      </w:pPr>
      <w:r>
        <w:rPr>
          <w:rFonts w:ascii="Times New Roman" w:hAnsi="Times New Roman" w:cs="Times New Roman"/>
          <w:sz w:val="24"/>
          <w:szCs w:val="24"/>
        </w:rPr>
        <w:tab/>
        <w:t>Задачи тестирования:</w:t>
      </w:r>
    </w:p>
    <w:p w14:paraId="6917DCB5" w14:textId="73F9CD45" w:rsidR="00CB231B" w:rsidRDefault="00CB231B" w:rsidP="00CB231B">
      <w:pPr>
        <w:pStyle w:val="a3"/>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Провести заявленный набор тестов.</w:t>
      </w:r>
    </w:p>
    <w:p w14:paraId="5CB6E77D" w14:textId="5144B704" w:rsidR="00CB231B" w:rsidRDefault="00CB231B" w:rsidP="00CB231B">
      <w:pPr>
        <w:pStyle w:val="a3"/>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Зафиксировать результаты поредения каждого из тестов.</w:t>
      </w:r>
    </w:p>
    <w:p w14:paraId="289C3E0D" w14:textId="1C4FEA8A" w:rsidR="00CB231B" w:rsidRDefault="00CB231B" w:rsidP="00CB231B">
      <w:pPr>
        <w:pStyle w:val="a3"/>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В случае, если результаты тестирования не соответствуют заявленным критериям об успешности, то вернуть информационную систему на доработку с перечнем обнаруженных ошибок.</w:t>
      </w:r>
    </w:p>
    <w:p w14:paraId="40E55E97" w14:textId="3F1800BF" w:rsidR="00CB231B" w:rsidRDefault="00CB231B" w:rsidP="00CB231B">
      <w:pPr>
        <w:pStyle w:val="a3"/>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w:t>
      </w:r>
      <w:r>
        <w:rPr>
          <w:rFonts w:ascii="Times New Roman" w:hAnsi="Times New Roman" w:cs="Times New Roman"/>
          <w:sz w:val="24"/>
          <w:szCs w:val="24"/>
        </w:rPr>
        <w:t>В случае, если результаты тестирования не соответствуют заявленным критериям об успешности, то</w:t>
      </w:r>
      <w:r>
        <w:rPr>
          <w:rFonts w:ascii="Times New Roman" w:hAnsi="Times New Roman" w:cs="Times New Roman"/>
          <w:sz w:val="24"/>
          <w:szCs w:val="24"/>
        </w:rPr>
        <w:t xml:space="preserve"> завершить тестирования с фиксацией результатов.</w:t>
      </w:r>
    </w:p>
    <w:p w14:paraId="15067189" w14:textId="15129AE2" w:rsidR="00CB231B" w:rsidRDefault="00CB231B" w:rsidP="00CB231B">
      <w:pPr>
        <w:spacing w:line="360" w:lineRule="auto"/>
        <w:ind w:left="708"/>
        <w:jc w:val="both"/>
        <w:rPr>
          <w:rFonts w:ascii="Times New Roman" w:hAnsi="Times New Roman" w:cs="Times New Roman"/>
          <w:sz w:val="24"/>
          <w:szCs w:val="24"/>
        </w:rPr>
      </w:pPr>
    </w:p>
    <w:p w14:paraId="05CC9EEE" w14:textId="4E4E8B43" w:rsidR="00CB231B" w:rsidRDefault="00CB231B" w:rsidP="00CB231B">
      <w:pPr>
        <w:spacing w:line="360" w:lineRule="auto"/>
        <w:ind w:left="708"/>
        <w:jc w:val="both"/>
        <w:rPr>
          <w:rFonts w:ascii="Times New Roman" w:hAnsi="Times New Roman" w:cs="Times New Roman"/>
          <w:sz w:val="24"/>
          <w:szCs w:val="24"/>
        </w:rPr>
      </w:pPr>
      <w:r>
        <w:rPr>
          <w:rFonts w:ascii="Times New Roman" w:hAnsi="Times New Roman" w:cs="Times New Roman"/>
          <w:sz w:val="24"/>
          <w:szCs w:val="24"/>
        </w:rPr>
        <w:t>Требуемое окружение:</w:t>
      </w:r>
    </w:p>
    <w:p w14:paraId="36416893" w14:textId="2A5B6DCB" w:rsidR="00CB231B" w:rsidRPr="00FE216F" w:rsidRDefault="00FE216F" w:rsidP="00FE216F">
      <w:pPr>
        <w:pStyle w:val="a3"/>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Персональный компьютер с операционной системой </w:t>
      </w:r>
      <w:r>
        <w:rPr>
          <w:rFonts w:ascii="Times New Roman" w:hAnsi="Times New Roman" w:cs="Times New Roman"/>
          <w:sz w:val="24"/>
          <w:szCs w:val="24"/>
          <w:lang w:val="en-US"/>
        </w:rPr>
        <w:t>Windows</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Linux</w:t>
      </w:r>
      <w:r>
        <w:rPr>
          <w:rFonts w:ascii="Times New Roman" w:hAnsi="Times New Roman" w:cs="Times New Roman"/>
          <w:sz w:val="24"/>
          <w:szCs w:val="24"/>
        </w:rPr>
        <w:t xml:space="preserve"> или </w:t>
      </w:r>
      <w:r>
        <w:rPr>
          <w:rFonts w:ascii="Times New Roman" w:hAnsi="Times New Roman" w:cs="Times New Roman"/>
          <w:sz w:val="24"/>
          <w:szCs w:val="24"/>
          <w:lang w:val="en-US"/>
        </w:rPr>
        <w:t>MacOS</w:t>
      </w:r>
    </w:p>
    <w:p w14:paraId="108FC304" w14:textId="7AB37EA7" w:rsidR="00FE216F" w:rsidRPr="00FE216F" w:rsidRDefault="00FE216F" w:rsidP="00FE216F">
      <w:pPr>
        <w:pStyle w:val="a3"/>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Установленный</w:t>
      </w:r>
      <w:r w:rsidRPr="00FE216F">
        <w:rPr>
          <w:rFonts w:ascii="Times New Roman" w:hAnsi="Times New Roman" w:cs="Times New Roman"/>
          <w:sz w:val="24"/>
          <w:szCs w:val="24"/>
        </w:rPr>
        <w:t xml:space="preserve"> </w:t>
      </w:r>
      <w:r>
        <w:rPr>
          <w:rFonts w:ascii="Times New Roman" w:hAnsi="Times New Roman" w:cs="Times New Roman"/>
          <w:sz w:val="24"/>
          <w:szCs w:val="24"/>
        </w:rPr>
        <w:t>браузер</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Google</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Chrome</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Yandex</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Microsoft</w:t>
      </w:r>
      <w:r w:rsidRPr="00FE216F">
        <w:rPr>
          <w:rFonts w:ascii="Times New Roman" w:hAnsi="Times New Roman" w:cs="Times New Roman"/>
          <w:sz w:val="24"/>
          <w:szCs w:val="24"/>
        </w:rPr>
        <w:t xml:space="preserve"> </w:t>
      </w:r>
      <w:r>
        <w:rPr>
          <w:rFonts w:ascii="Times New Roman" w:hAnsi="Times New Roman" w:cs="Times New Roman"/>
          <w:sz w:val="24"/>
          <w:szCs w:val="24"/>
          <w:lang w:val="en-US"/>
        </w:rPr>
        <w:t>Edge</w:t>
      </w:r>
      <w:r>
        <w:rPr>
          <w:rFonts w:ascii="Times New Roman" w:hAnsi="Times New Roman" w:cs="Times New Roman"/>
          <w:sz w:val="24"/>
          <w:szCs w:val="24"/>
        </w:rPr>
        <w:t xml:space="preserve">, </w:t>
      </w:r>
      <w:r>
        <w:rPr>
          <w:rFonts w:ascii="Times New Roman" w:hAnsi="Times New Roman" w:cs="Times New Roman"/>
          <w:sz w:val="24"/>
          <w:szCs w:val="24"/>
          <w:lang w:val="en-US"/>
        </w:rPr>
        <w:t>Opera</w:t>
      </w:r>
      <w:r w:rsidRPr="00FE216F">
        <w:rPr>
          <w:rFonts w:ascii="Times New Roman" w:hAnsi="Times New Roman" w:cs="Times New Roman"/>
          <w:sz w:val="24"/>
          <w:szCs w:val="24"/>
        </w:rPr>
        <w:t xml:space="preserve"> </w:t>
      </w:r>
      <w:r>
        <w:rPr>
          <w:rFonts w:ascii="Times New Roman" w:hAnsi="Times New Roman" w:cs="Times New Roman"/>
          <w:sz w:val="24"/>
          <w:szCs w:val="24"/>
        </w:rPr>
        <w:t xml:space="preserve">или </w:t>
      </w:r>
      <w:r>
        <w:rPr>
          <w:rFonts w:ascii="Times New Roman" w:hAnsi="Times New Roman" w:cs="Times New Roman"/>
          <w:sz w:val="24"/>
          <w:szCs w:val="24"/>
          <w:lang w:val="en-US"/>
        </w:rPr>
        <w:t>Safari</w:t>
      </w:r>
    </w:p>
    <w:p w14:paraId="3EE1A1D5" w14:textId="4075FDA6" w:rsidR="00FE216F" w:rsidRDefault="00FE216F" w:rsidP="00FE216F">
      <w:pPr>
        <w:pStyle w:val="a3"/>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Процессор с тактовой частотой от 2,3 ГГц</w:t>
      </w:r>
    </w:p>
    <w:p w14:paraId="576E44FA" w14:textId="5B618CD7" w:rsidR="00FE216F" w:rsidRPr="00FE216F" w:rsidRDefault="00FE216F" w:rsidP="00FE216F">
      <w:pPr>
        <w:pStyle w:val="a3"/>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Оперативная память персонального компьютера от 4 Гб</w:t>
      </w:r>
      <w:bookmarkStart w:id="0" w:name="_GoBack"/>
      <w:bookmarkEnd w:id="0"/>
    </w:p>
    <w:p w14:paraId="72CA521D" w14:textId="56BD27D5" w:rsidR="00CB231B" w:rsidRPr="00FE216F" w:rsidRDefault="00CB231B" w:rsidP="00360EFE">
      <w:pPr>
        <w:spacing w:line="360" w:lineRule="auto"/>
        <w:jc w:val="both"/>
        <w:rPr>
          <w:rFonts w:ascii="Times New Roman" w:hAnsi="Times New Roman" w:cs="Times New Roman"/>
          <w:sz w:val="24"/>
          <w:szCs w:val="24"/>
        </w:rPr>
      </w:pPr>
    </w:p>
    <w:p w14:paraId="31ADF59D" w14:textId="79B45CB3" w:rsidR="00CB231B" w:rsidRPr="00FE216F" w:rsidRDefault="00CB231B" w:rsidP="00360EFE">
      <w:pPr>
        <w:spacing w:line="360" w:lineRule="auto"/>
        <w:jc w:val="both"/>
        <w:rPr>
          <w:rFonts w:ascii="Times New Roman" w:hAnsi="Times New Roman" w:cs="Times New Roman"/>
          <w:sz w:val="24"/>
          <w:szCs w:val="24"/>
        </w:rPr>
      </w:pPr>
      <w:r w:rsidRPr="00FE216F">
        <w:rPr>
          <w:rFonts w:ascii="Times New Roman" w:hAnsi="Times New Roman" w:cs="Times New Roman"/>
          <w:sz w:val="24"/>
          <w:szCs w:val="24"/>
        </w:rPr>
        <w:tab/>
      </w:r>
    </w:p>
    <w:sectPr w:rsidR="00CB231B" w:rsidRPr="00FE21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814F1"/>
    <w:multiLevelType w:val="hybridMultilevel"/>
    <w:tmpl w:val="E63E7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FA37B6"/>
    <w:multiLevelType w:val="hybridMultilevel"/>
    <w:tmpl w:val="A23674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1A3DE2"/>
    <w:multiLevelType w:val="hybridMultilevel"/>
    <w:tmpl w:val="109ECE10"/>
    <w:lvl w:ilvl="0" w:tplc="90962CC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D7F0F4A"/>
    <w:multiLevelType w:val="hybridMultilevel"/>
    <w:tmpl w:val="5D807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A2186D"/>
    <w:multiLevelType w:val="hybridMultilevel"/>
    <w:tmpl w:val="BB542252"/>
    <w:lvl w:ilvl="0" w:tplc="F0FEF6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7CC326DF"/>
    <w:multiLevelType w:val="hybridMultilevel"/>
    <w:tmpl w:val="0598ED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98"/>
    <w:rsid w:val="00360EFE"/>
    <w:rsid w:val="00586598"/>
    <w:rsid w:val="00646B3B"/>
    <w:rsid w:val="008543DC"/>
    <w:rsid w:val="00CB231B"/>
    <w:rsid w:val="00FE216F"/>
    <w:rsid w:val="00FF4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B4F06"/>
  <w15:chartTrackingRefBased/>
  <w15:docId w15:val="{EECFE356-A834-444D-88AB-FEDFDEA2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6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410</Words>
  <Characters>2340</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Андрец Новосельцев</dc:creator>
  <cp:keywords/>
  <dc:description/>
  <cp:lastModifiedBy>Андрец Новосельцев</cp:lastModifiedBy>
  <cp:revision>2</cp:revision>
  <dcterms:created xsi:type="dcterms:W3CDTF">2025-11-15T13:17:00Z</dcterms:created>
  <dcterms:modified xsi:type="dcterms:W3CDTF">2025-11-15T14:02:00Z</dcterms:modified>
</cp:coreProperties>
</file>