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35"/>
        <w:gridCol w:w="1487"/>
        <w:gridCol w:w="1426"/>
        <w:gridCol w:w="1426"/>
        <w:gridCol w:w="1426"/>
        <w:gridCol w:w="1732"/>
      </w:tblGrid>
      <w:tr>
        <w:trPr>
          <w:cantSplit/>
          <w:trHeight w:val="56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本人学歴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56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合計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親学歴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初等教育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337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125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106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695 (100%)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中等教育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464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332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329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1,203 (100%)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高等教育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224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438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830 (100%)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合計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226 (8.3%)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948 (35%)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681 (25%)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873 (32%)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2,728 (100%)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2022-06-12T11:43:39Z</dcterms:modified>
  <cp:category/>
</cp:coreProperties>
</file>