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Ivonne Orchard Salon Website Performance &amp; Optimization Report</w:t>
      </w:r>
    </w:p>
    <w:p>
      <w:r>
        <w:rPr>
          <w:b/>
        </w:rPr>
        <w:t xml:space="preserve">Website: </w:t>
      </w:r>
      <w:r>
        <w:t>https://ivonneorchardsalon.ae/</w:t>
        <w:br/>
      </w:r>
      <w:r>
        <w:rPr>
          <w:b/>
        </w:rPr>
        <w:t xml:space="preserve">Generated: </w:t>
      </w:r>
      <w:r>
        <w:t>May 28, 2026</w:t>
      </w:r>
    </w:p>
    <w:p>
      <w:pPr>
        <w:pStyle w:val="Heading2"/>
      </w:pPr>
      <w:r>
        <w:t>Executive Summary</w:t>
      </w:r>
    </w:p>
    <w:p>
      <w:r>
        <w:t>The website demonstrates a visually appealing luxury salon design with strong branding, modern UI design, and relatively good technical performance overall. The PageSpeed Insights report shows a desktop performance score of 84, which is above average for image-heavy salon websites. However, several performance bottlenecks significantly affect load speed, user experience, SEO, and perceived responsiveness.</w:t>
      </w:r>
    </w:p>
    <w:p>
      <w:r>
        <w:t>The primary issues affecting the website are extremely large image assets, unoptimized media delivery, font-loading delays, layout-shifting animations, and a broken robots.txt configuration. Most performance problems are NOT caused by Vercel hosting itself but by frontend asset optimization.</w:t>
      </w:r>
    </w:p>
    <w:p>
      <w:pPr>
        <w:pStyle w:val="Heading2"/>
      </w:pPr>
      <w:r>
        <w:t>Current Performance Metrics</w:t>
      </w:r>
    </w:p>
    <w:tbl>
      <w:tblPr>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Current Value</w:t>
            </w:r>
          </w:p>
        </w:tc>
        <w:tc>
          <w:tcPr>
            <w:tcW w:type="dxa" w:w="2160"/>
          </w:tcPr>
          <w:p>
            <w:r>
              <w:t>Target</w:t>
            </w:r>
          </w:p>
        </w:tc>
        <w:tc>
          <w:tcPr>
            <w:tcW w:type="dxa" w:w="2160"/>
          </w:tcPr>
          <w:p>
            <w:r>
              <w:t>Assessment</w:t>
            </w:r>
          </w:p>
        </w:tc>
      </w:tr>
      <w:tr>
        <w:tc>
          <w:tcPr>
            <w:tcW w:type="dxa" w:w="2160"/>
          </w:tcPr>
          <w:p>
            <w:r>
              <w:t>Performance Score</w:t>
            </w:r>
          </w:p>
        </w:tc>
        <w:tc>
          <w:tcPr>
            <w:tcW w:type="dxa" w:w="2160"/>
          </w:tcPr>
          <w:p>
            <w:r>
              <w:t>84</w:t>
            </w:r>
          </w:p>
        </w:tc>
        <w:tc>
          <w:tcPr>
            <w:tcW w:type="dxa" w:w="2160"/>
          </w:tcPr>
          <w:p>
            <w:r>
              <w:t>90+</w:t>
            </w:r>
          </w:p>
        </w:tc>
        <w:tc>
          <w:tcPr>
            <w:tcW w:type="dxa" w:w="2160"/>
          </w:tcPr>
          <w:p>
            <w:r>
              <w:t>Good</w:t>
            </w:r>
          </w:p>
        </w:tc>
      </w:tr>
      <w:tr>
        <w:tc>
          <w:tcPr>
            <w:tcW w:type="dxa" w:w="2160"/>
          </w:tcPr>
          <w:p>
            <w:r>
              <w:t>First Contentful Paint</w:t>
            </w:r>
          </w:p>
        </w:tc>
        <w:tc>
          <w:tcPr>
            <w:tcW w:type="dxa" w:w="2160"/>
          </w:tcPr>
          <w:p>
            <w:r>
              <w:t>0.7s</w:t>
            </w:r>
          </w:p>
        </w:tc>
        <w:tc>
          <w:tcPr>
            <w:tcW w:type="dxa" w:w="2160"/>
          </w:tcPr>
          <w:p>
            <w:r>
              <w:t>&lt;1.0s</w:t>
            </w:r>
          </w:p>
        </w:tc>
        <w:tc>
          <w:tcPr>
            <w:tcW w:type="dxa" w:w="2160"/>
          </w:tcPr>
          <w:p>
            <w:r>
              <w:t>Excellent</w:t>
            </w:r>
          </w:p>
        </w:tc>
      </w:tr>
      <w:tr>
        <w:tc>
          <w:tcPr>
            <w:tcW w:type="dxa" w:w="2160"/>
          </w:tcPr>
          <w:p>
            <w:r>
              <w:t>Largest Contentful Paint</w:t>
            </w:r>
          </w:p>
        </w:tc>
        <w:tc>
          <w:tcPr>
            <w:tcW w:type="dxa" w:w="2160"/>
          </w:tcPr>
          <w:p>
            <w:r>
              <w:t>2.1s</w:t>
            </w:r>
          </w:p>
        </w:tc>
        <w:tc>
          <w:tcPr>
            <w:tcW w:type="dxa" w:w="2160"/>
          </w:tcPr>
          <w:p>
            <w:r>
              <w:t>&lt;2.5s</w:t>
            </w:r>
          </w:p>
        </w:tc>
        <w:tc>
          <w:tcPr>
            <w:tcW w:type="dxa" w:w="2160"/>
          </w:tcPr>
          <w:p>
            <w:r>
              <w:t>Good</w:t>
            </w:r>
          </w:p>
        </w:tc>
      </w:tr>
      <w:tr>
        <w:tc>
          <w:tcPr>
            <w:tcW w:type="dxa" w:w="2160"/>
          </w:tcPr>
          <w:p>
            <w:r>
              <w:t>Total Blocking Time</w:t>
            </w:r>
          </w:p>
        </w:tc>
        <w:tc>
          <w:tcPr>
            <w:tcW w:type="dxa" w:w="2160"/>
          </w:tcPr>
          <w:p>
            <w:r>
              <w:t>30ms</w:t>
            </w:r>
          </w:p>
        </w:tc>
        <w:tc>
          <w:tcPr>
            <w:tcW w:type="dxa" w:w="2160"/>
          </w:tcPr>
          <w:p>
            <w:r>
              <w:t>&lt;200ms</w:t>
            </w:r>
          </w:p>
        </w:tc>
        <w:tc>
          <w:tcPr>
            <w:tcW w:type="dxa" w:w="2160"/>
          </w:tcPr>
          <w:p>
            <w:r>
              <w:t>Excellent</w:t>
            </w:r>
          </w:p>
        </w:tc>
      </w:tr>
      <w:tr>
        <w:tc>
          <w:tcPr>
            <w:tcW w:type="dxa" w:w="2160"/>
          </w:tcPr>
          <w:p>
            <w:r>
              <w:t>CLS</w:t>
            </w:r>
          </w:p>
        </w:tc>
        <w:tc>
          <w:tcPr>
            <w:tcW w:type="dxa" w:w="2160"/>
          </w:tcPr>
          <w:p>
            <w:r>
              <w:t>0.115</w:t>
            </w:r>
          </w:p>
        </w:tc>
        <w:tc>
          <w:tcPr>
            <w:tcW w:type="dxa" w:w="2160"/>
          </w:tcPr>
          <w:p>
            <w:r>
              <w:t>&lt;0.1</w:t>
            </w:r>
          </w:p>
        </w:tc>
        <w:tc>
          <w:tcPr>
            <w:tcW w:type="dxa" w:w="2160"/>
          </w:tcPr>
          <w:p>
            <w:r>
              <w:t>Needs Improvement</w:t>
            </w:r>
          </w:p>
        </w:tc>
      </w:tr>
      <w:tr>
        <w:tc>
          <w:tcPr>
            <w:tcW w:type="dxa" w:w="2160"/>
          </w:tcPr>
          <w:p>
            <w:r>
              <w:t>Speed Index</w:t>
            </w:r>
          </w:p>
        </w:tc>
        <w:tc>
          <w:tcPr>
            <w:tcW w:type="dxa" w:w="2160"/>
          </w:tcPr>
          <w:p>
            <w:r>
              <w:t>1.5s</w:t>
            </w:r>
          </w:p>
        </w:tc>
        <w:tc>
          <w:tcPr>
            <w:tcW w:type="dxa" w:w="2160"/>
          </w:tcPr>
          <w:p>
            <w:r>
              <w:t>&lt;3.0s</w:t>
            </w:r>
          </w:p>
        </w:tc>
        <w:tc>
          <w:tcPr>
            <w:tcW w:type="dxa" w:w="2160"/>
          </w:tcPr>
          <w:p>
            <w:r>
              <w:t>Excellent</w:t>
            </w:r>
          </w:p>
        </w:tc>
      </w:tr>
    </w:tbl>
    <w:p>
      <w:pPr>
        <w:pStyle w:val="Heading2"/>
      </w:pPr>
      <w:r>
        <w:t>Detailed Problems &amp; Analysis</w:t>
      </w:r>
    </w:p>
    <w:p>
      <w:pPr>
        <w:pStyle w:val="Heading3"/>
      </w:pPr>
      <w:r>
        <w:t>Oversized Hero Image</w:t>
      </w:r>
    </w:p>
    <w:p>
      <w:r>
        <w:t>The main hero image is 3840x2696 resolution and over 2.1MB in size. This image alone is responsible for the majority of loading delay and excessive payload size.</w:t>
      </w:r>
    </w:p>
    <w:p>
      <w:pPr>
        <w:pStyle w:val="Heading3"/>
      </w:pPr>
      <w:r>
        <w:t>Unoptimized Logo</w:t>
      </w:r>
    </w:p>
    <w:p>
      <w:r>
        <w:t>The salon logo image is 325KB despite being displayed at a very small size. This should ideally be below 40KB.</w:t>
      </w:r>
    </w:p>
    <w:p>
      <w:pPr>
        <w:pStyle w:val="Heading3"/>
      </w:pPr>
      <w:r>
        <w:t>Large Gallery Images</w:t>
      </w:r>
    </w:p>
    <w:p>
      <w:r>
        <w:t>Most gallery images are between 300KB–350KB each and larger than their rendered display dimensions.</w:t>
      </w:r>
    </w:p>
    <w:p>
      <w:pPr>
        <w:pStyle w:val="Heading3"/>
      </w:pPr>
      <w:r>
        <w:t>Excessive Payload Size</w:t>
      </w:r>
    </w:p>
    <w:p>
      <w:r>
        <w:t>Total network payload exceeds 4.7MB. This is heavy for mobile users and slow internet connections.</w:t>
      </w:r>
    </w:p>
    <w:p>
      <w:pPr>
        <w:pStyle w:val="Heading3"/>
      </w:pPr>
      <w:r>
        <w:t>Font Loading Delays</w:t>
      </w:r>
    </w:p>
    <w:p>
      <w:r>
        <w:t>Google Fonts requests are delaying text rendering and contributing to CLS issues.</w:t>
      </w:r>
    </w:p>
    <w:p>
      <w:pPr>
        <w:pStyle w:val="Heading3"/>
      </w:pPr>
      <w:r>
        <w:t>Animation Performance Issues</w:t>
      </w:r>
    </w:p>
    <w:p>
      <w:r>
        <w:t>Animations using properties such as text-shadow and left trigger expensive repaint/reflow operations.</w:t>
      </w:r>
    </w:p>
    <w:p>
      <w:pPr>
        <w:pStyle w:val="Heading3"/>
      </w:pPr>
      <w:r>
        <w:t>Broken robots.txt</w:t>
      </w:r>
    </w:p>
    <w:p>
      <w:r>
        <w:t>The robots.txt route is incorrectly returning HTML instead of a valid robots.txt file.</w:t>
      </w:r>
    </w:p>
    <w:p>
      <w:pPr>
        <w:pStyle w:val="Heading3"/>
      </w:pPr>
      <w:r>
        <w:t>Layout Shift Issues</w:t>
      </w:r>
    </w:p>
    <w:p>
      <w:r>
        <w:t>Animated hero title and missing fixed image dimensions contribute to layout instability.</w:t>
      </w:r>
    </w:p>
    <w:p>
      <w:pPr>
        <w:pStyle w:val="Heading2"/>
      </w:pPr>
      <w:r>
        <w:t>Image Optimization Recommendations</w:t>
      </w:r>
    </w:p>
    <w:p>
      <w:pPr>
        <w:pStyle w:val="ListBullet"/>
      </w:pPr>
      <w:r>
        <w:t>Convert all .jpeg images to WebP or AVIF format.</w:t>
      </w:r>
    </w:p>
    <w:p>
      <w:pPr>
        <w:pStyle w:val="ListBullet"/>
      </w:pPr>
      <w:r>
        <w:t>Resize images before upload instead of relying on browser scaling.</w:t>
      </w:r>
    </w:p>
    <w:p>
      <w:pPr>
        <w:pStyle w:val="ListBullet"/>
      </w:pPr>
      <w:r>
        <w:t>Hero image should not exceed 1400–1600px width.</w:t>
      </w:r>
    </w:p>
    <w:p>
      <w:pPr>
        <w:pStyle w:val="ListBullet"/>
      </w:pPr>
      <w:r>
        <w:t>Compress images using tools like TinyPNG or Squoosh.</w:t>
      </w:r>
    </w:p>
    <w:p>
      <w:pPr>
        <w:pStyle w:val="ListBullet"/>
      </w:pPr>
      <w:r>
        <w:t>Implement responsive images using srcset and sizes attributes.</w:t>
      </w:r>
    </w:p>
    <w:p>
      <w:pPr>
        <w:pStyle w:val="ListBullet"/>
      </w:pPr>
      <w:r>
        <w:t>Use lazy loading for all below-the-fold images.</w:t>
      </w:r>
    </w:p>
    <w:p>
      <w:pPr>
        <w:pStyle w:val="ListBullet"/>
      </w:pPr>
      <w:r>
        <w:t>Compress logo image to under 40KB.</w:t>
      </w:r>
    </w:p>
    <w:p>
      <w:pPr>
        <w:pStyle w:val="Heading2"/>
      </w:pPr>
      <w:r>
        <w:t>Frontend &amp; Animation Improvements</w:t>
      </w:r>
    </w:p>
    <w:p>
      <w:pPr>
        <w:pStyle w:val="ListBullet"/>
      </w:pPr>
      <w:r>
        <w:t>Avoid animating layout-affecting properties such as left, width, and text-shadow.</w:t>
      </w:r>
    </w:p>
    <w:p>
      <w:pPr>
        <w:pStyle w:val="ListBullet"/>
      </w:pPr>
      <w:r>
        <w:t>Use transform and opacity for animations instead.</w:t>
      </w:r>
    </w:p>
    <w:p>
      <w:pPr>
        <w:pStyle w:val="ListBullet"/>
      </w:pPr>
      <w:r>
        <w:t>Reduce unnecessary hover effects and animation durations.</w:t>
      </w:r>
    </w:p>
    <w:p>
      <w:pPr>
        <w:pStyle w:val="ListBullet"/>
      </w:pPr>
      <w:r>
        <w:t>Consider simplifying hero shimmer effects.</w:t>
      </w:r>
    </w:p>
    <w:p>
      <w:pPr>
        <w:pStyle w:val="ListBullet"/>
      </w:pPr>
      <w:r>
        <w:t>Add explicit width and height attributes to all images.</w:t>
      </w:r>
    </w:p>
    <w:p>
      <w:pPr>
        <w:pStyle w:val="Heading2"/>
      </w:pPr>
      <w:r>
        <w:t>Font &amp; Resource Loading Improvements</w:t>
      </w:r>
    </w:p>
    <w:p>
      <w:pPr>
        <w:pStyle w:val="ListBullet"/>
      </w:pPr>
      <w:r>
        <w:t>Add preconnect hints for Google Fonts.</w:t>
      </w:r>
    </w:p>
    <w:p>
      <w:pPr>
        <w:pStyle w:val="ListBullet"/>
      </w:pPr>
      <w:r>
        <w:t>Use font-display: swap.</w:t>
      </w:r>
    </w:p>
    <w:p>
      <w:pPr>
        <w:pStyle w:val="ListBullet"/>
      </w:pPr>
      <w:r>
        <w:t>Reduce the number of font weights and variants loaded.</w:t>
      </w:r>
    </w:p>
    <w:p>
      <w:pPr>
        <w:pStyle w:val="ListBullet"/>
      </w:pPr>
      <w:r>
        <w:t>Consider self-hosting fonts.</w:t>
      </w:r>
    </w:p>
    <w:p>
      <w:pPr>
        <w:pStyle w:val="Heading2"/>
      </w:pPr>
      <w:r>
        <w:t>Recommended HTML Snippets</w:t>
      </w:r>
    </w:p>
    <w:p>
      <w:r>
        <w:rPr>
          <w:b/>
        </w:rPr>
        <w:t>Google Fonts Optimization:</w:t>
        <w:br/>
      </w:r>
      <w:r>
        <w:t>&lt;link rel="preconnect" href="https://fonts.googleapis.com"&gt;</w:t>
        <w:br/>
        <w:t>&lt;link rel="preconnect" href="https://fonts.gstatic.com" crossorigin&gt;</w:t>
        <w:br/>
      </w:r>
    </w:p>
    <w:p>
      <w:pPr>
        <w:pStyle w:val="Heading2"/>
      </w:pPr>
      <w:r>
        <w:t>robots.txt Fix</w:t>
      </w:r>
    </w:p>
    <w:p>
      <w:r>
        <w:t>Create a valid robots.txt file inside the public directory with the following content:</w:t>
      </w:r>
    </w:p>
    <w:p>
      <w:r>
        <w:t>User-agent: *</w:t>
        <w:br/>
        <w:t>Allow: /</w:t>
        <w:br/>
        <w:br/>
        <w:t>Sitemap: https://ivonneorchardsalon.ae/sitemap.xml</w:t>
      </w:r>
    </w:p>
    <w:p>
      <w:pPr>
        <w:pStyle w:val="Heading2"/>
      </w:pPr>
      <w:r>
        <w:t>Security Recommendations</w:t>
      </w:r>
    </w:p>
    <w:p>
      <w:pPr>
        <w:pStyle w:val="ListBullet"/>
      </w:pPr>
      <w:r>
        <w:t>Add a Content Security Policy (CSP).</w:t>
      </w:r>
    </w:p>
    <w:p>
      <w:pPr>
        <w:pStyle w:val="ListBullet"/>
      </w:pPr>
      <w:r>
        <w:t>Configure HSTS with includeSubDomains and preload.</w:t>
      </w:r>
    </w:p>
    <w:p>
      <w:pPr>
        <w:pStyle w:val="ListBullet"/>
      </w:pPr>
      <w:r>
        <w:t>Add Cross-Origin-Opener-Policy (COOP) headers.</w:t>
      </w:r>
    </w:p>
    <w:p>
      <w:pPr>
        <w:pStyle w:val="ListBullet"/>
      </w:pPr>
      <w:r>
        <w:t>Implement X-Frame-Options or frame-ancestors policy.</w:t>
      </w:r>
    </w:p>
    <w:p>
      <w:pPr>
        <w:pStyle w:val="Heading2"/>
      </w:pPr>
      <w:r>
        <w:t>Accessibility Improvements</w:t>
      </w:r>
    </w:p>
    <w:p>
      <w:pPr>
        <w:pStyle w:val="ListBullet"/>
      </w:pPr>
      <w:r>
        <w:t>Increase text contrast for rose-colored text.</w:t>
      </w:r>
    </w:p>
    <w:p>
      <w:pPr>
        <w:pStyle w:val="ListBullet"/>
      </w:pPr>
      <w:r>
        <w:t>Improve touch target sizing on mobile devices.</w:t>
      </w:r>
    </w:p>
    <w:p>
      <w:pPr>
        <w:pStyle w:val="ListBullet"/>
      </w:pPr>
      <w:r>
        <w:t>Ensure spacing between interactive elements.</w:t>
      </w:r>
    </w:p>
    <w:p>
      <w:pPr>
        <w:pStyle w:val="ListBullet"/>
      </w:pPr>
      <w:r>
        <w:t>Maintain logical keyboard navigation.</w:t>
      </w:r>
    </w:p>
    <w:p>
      <w:pPr>
        <w:pStyle w:val="Heading2"/>
      </w:pPr>
      <w:r>
        <w:t>Estimated Results After Optimization</w:t>
      </w:r>
    </w:p>
    <w:p>
      <w:r>
        <w:t>After implementing the recommended optimizations, the website could realistically achieve:</w:t>
        <w:br/>
        <w:t>- Performance Score: 92–97</w:t>
        <w:br/>
        <w:t>- Faster perceived loading</w:t>
        <w:br/>
        <w:t>- Lower bounce rates</w:t>
        <w:br/>
        <w:t>- Better mobile experience</w:t>
        <w:br/>
        <w:t>- Improved SEO rankings</w:t>
        <w:br/>
        <w:t>- Reduced bandwidth consumption</w:t>
        <w:br/>
        <w:t>- Improved conversion potential</w:t>
      </w:r>
    </w:p>
    <w:p>
      <w:pPr>
        <w:pStyle w:val="Heading2"/>
      </w:pPr>
      <w:r>
        <w:t>Final Conclusion</w:t>
      </w:r>
    </w:p>
    <w:p>
      <w:r>
        <w:t>The website is fundamentally well-designed and technically sound. The largest performance bottleneck is media optimization rather than poor application architecture. By aggressively optimizing images, simplifying animations, improving font loading, and fixing SEO configuration issues, the site can achieve excellent performance while maintaining its premium luxury salon aesthetic.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