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374F0" w14:textId="65121A34" w:rsidR="0023034B" w:rsidRPr="00B476B0" w:rsidRDefault="00986DA2">
      <w:pPr>
        <w:rPr>
          <w:rFonts w:ascii="Times New Roman" w:hAnsi="Times New Roman" w:cs="Times New Roman"/>
          <w:sz w:val="28"/>
          <w:szCs w:val="28"/>
        </w:rPr>
      </w:pPr>
      <w:hyperlink r:id="rId4" w:history="1">
        <w:r w:rsidRPr="00B476B0">
          <w:rPr>
            <w:rStyle w:val="a3"/>
            <w:rFonts w:ascii="Times New Roman" w:hAnsi="Times New Roman" w:cs="Times New Roman"/>
            <w:sz w:val="28"/>
            <w:szCs w:val="28"/>
          </w:rPr>
          <w:t>https://kubts.ru/dokumenty/obraztsy-dokumentov-po-okhrane-truda/obuchenie-po-okhrane-truda/instruktsii-po-okhrane-truda/instruktsiya-po-okhrane-truda-dlya-programmista/</w:t>
        </w:r>
      </w:hyperlink>
    </w:p>
    <w:p w14:paraId="780D162D" w14:textId="6C33A7A7" w:rsidR="00986DA2" w:rsidRPr="00B476B0" w:rsidRDefault="00B476B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476B0">
        <w:rPr>
          <w:rFonts w:ascii="Times New Roman" w:hAnsi="Times New Roman" w:cs="Times New Roman"/>
          <w:sz w:val="28"/>
          <w:szCs w:val="28"/>
          <w:lang w:val="ru-RU"/>
        </w:rPr>
        <w:t>Краткая аннотация: с</w:t>
      </w:r>
      <w:r w:rsidR="00986DA2" w:rsidRPr="00B476B0">
        <w:rPr>
          <w:rFonts w:ascii="Times New Roman" w:hAnsi="Times New Roman" w:cs="Times New Roman"/>
          <w:sz w:val="28"/>
          <w:szCs w:val="28"/>
          <w:lang w:val="ru-RU"/>
        </w:rPr>
        <w:t xml:space="preserve">реди множества других ресурсов был выбран именно этот, т.к. он наиболее </w:t>
      </w:r>
      <w:r w:rsidR="00464EB7" w:rsidRPr="00B476B0">
        <w:rPr>
          <w:rFonts w:ascii="Times New Roman" w:hAnsi="Times New Roman" w:cs="Times New Roman"/>
          <w:sz w:val="28"/>
          <w:szCs w:val="28"/>
          <w:lang w:val="ru-RU"/>
        </w:rPr>
        <w:t xml:space="preserve">кратко и полно демонстрирует </w:t>
      </w:r>
      <w:r w:rsidRPr="00B476B0">
        <w:rPr>
          <w:rFonts w:ascii="Times New Roman" w:hAnsi="Times New Roman" w:cs="Times New Roman"/>
          <w:sz w:val="28"/>
          <w:szCs w:val="28"/>
          <w:lang w:val="ru-RU"/>
        </w:rPr>
        <w:t>инструкцию по охране труда</w:t>
      </w:r>
    </w:p>
    <w:sectPr w:rsidR="00986DA2" w:rsidRPr="00B476B0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C84"/>
    <w:rsid w:val="0023034B"/>
    <w:rsid w:val="00386C84"/>
    <w:rsid w:val="00464EB7"/>
    <w:rsid w:val="00986DA2"/>
    <w:rsid w:val="00B47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BA815"/>
  <w15:chartTrackingRefBased/>
  <w15:docId w15:val="{4CF3B93F-566A-45E7-AAB9-8E08BF060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86DA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86D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kubts.ru/dokumenty/obraztsy-dokumentov-po-okhrane-truda/obuchenie-po-okhrane-truda/instruktsii-po-okhrane-truda/instruktsiya-po-okhrane-truda-dlya-programmista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4</cp:revision>
  <dcterms:created xsi:type="dcterms:W3CDTF">2023-02-17T16:13:00Z</dcterms:created>
  <dcterms:modified xsi:type="dcterms:W3CDTF">2023-02-17T16:15:00Z</dcterms:modified>
</cp:coreProperties>
</file>