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69E1B" w14:textId="20E4C489" w:rsidR="00FC2E2A" w:rsidRPr="00160FF0" w:rsidRDefault="00FC2E2A" w:rsidP="00160FF0">
      <w:pPr>
        <w:ind w:firstLine="540"/>
        <w:rPr>
          <w:rFonts w:ascii="Times New Roman" w:hAnsi="Times New Roman" w:cs="Times New Roman"/>
          <w:b/>
          <w:bCs/>
          <w:sz w:val="28"/>
          <w:szCs w:val="28"/>
          <w:u w:val="single"/>
        </w:rPr>
      </w:pPr>
      <w:r w:rsidRPr="00160FF0">
        <w:rPr>
          <w:rFonts w:ascii="Times New Roman" w:hAnsi="Times New Roman" w:cs="Times New Roman"/>
          <w:b/>
          <w:bCs/>
          <w:sz w:val="28"/>
          <w:szCs w:val="28"/>
          <w:u w:val="single"/>
        </w:rPr>
        <w:t>Определения:</w:t>
      </w:r>
    </w:p>
    <w:p w14:paraId="664A0A53" w14:textId="3494C1AC" w:rsidR="00CA6725" w:rsidRPr="00160FF0" w:rsidRDefault="00B9270B" w:rsidP="00160FF0">
      <w:pPr>
        <w:ind w:firstLine="540"/>
        <w:rPr>
          <w:rFonts w:ascii="Times New Roman" w:hAnsi="Times New Roman" w:cs="Times New Roman"/>
          <w:sz w:val="28"/>
          <w:szCs w:val="28"/>
        </w:rPr>
      </w:pPr>
      <w:r w:rsidRPr="00160FF0">
        <w:rPr>
          <w:rFonts w:ascii="Times New Roman" w:hAnsi="Times New Roman" w:cs="Times New Roman"/>
          <w:b/>
          <w:bCs/>
          <w:sz w:val="28"/>
          <w:szCs w:val="28"/>
        </w:rPr>
        <w:t>Компьютерная алгебра</w:t>
      </w:r>
      <w:r w:rsidR="00863B26" w:rsidRPr="00160FF0">
        <w:rPr>
          <w:rStyle w:val="ac"/>
          <w:rFonts w:ascii="Times New Roman" w:hAnsi="Times New Roman" w:cs="Times New Roman"/>
          <w:b/>
          <w:bCs/>
          <w:sz w:val="28"/>
          <w:szCs w:val="28"/>
        </w:rPr>
        <w:footnoteReference w:id="1"/>
      </w:r>
      <w:r w:rsidRPr="00160FF0">
        <w:rPr>
          <w:rFonts w:ascii="Times New Roman" w:hAnsi="Times New Roman" w:cs="Times New Roman"/>
          <w:sz w:val="28"/>
          <w:szCs w:val="28"/>
        </w:rPr>
        <w:t xml:space="preserve"> — область математики, лежащая на стыке алгебры и вычислительных методов.</w:t>
      </w:r>
    </w:p>
    <w:p w14:paraId="7DE153FE" w14:textId="1891B313" w:rsidR="00B9270B" w:rsidRPr="00160FF0" w:rsidRDefault="00B9270B" w:rsidP="00160FF0">
      <w:pPr>
        <w:ind w:firstLine="540"/>
        <w:rPr>
          <w:rFonts w:ascii="Times New Roman" w:hAnsi="Times New Roman" w:cs="Times New Roman"/>
          <w:sz w:val="28"/>
          <w:szCs w:val="28"/>
        </w:rPr>
      </w:pPr>
      <w:r w:rsidRPr="00160FF0">
        <w:rPr>
          <w:rFonts w:ascii="Times New Roman" w:hAnsi="Times New Roman" w:cs="Times New Roman"/>
          <w:b/>
          <w:bCs/>
          <w:sz w:val="28"/>
          <w:szCs w:val="28"/>
        </w:rPr>
        <w:t>Компьютерная алгебра</w:t>
      </w:r>
      <w:r w:rsidRPr="00160FF0">
        <w:rPr>
          <w:rFonts w:ascii="Times New Roman" w:hAnsi="Times New Roman" w:cs="Times New Roman"/>
          <w:sz w:val="28"/>
          <w:szCs w:val="28"/>
        </w:rPr>
        <w:t xml:space="preserve"> — научная дисциплина, ставящая целью разработку алгоритмов и программного обеспечения для решения с помощью компьютера задач, в которых исходные данные и результаты имеют вид математических выражений, формул.</w:t>
      </w:r>
    </w:p>
    <w:p w14:paraId="288FA284" w14:textId="316B9DE4" w:rsidR="00B9270B" w:rsidRPr="00160FF0" w:rsidRDefault="00B9270B" w:rsidP="00160FF0">
      <w:pPr>
        <w:ind w:firstLine="540"/>
        <w:rPr>
          <w:rFonts w:ascii="Times New Roman" w:hAnsi="Times New Roman" w:cs="Times New Roman"/>
          <w:b/>
          <w:bCs/>
          <w:sz w:val="28"/>
          <w:szCs w:val="28"/>
          <w:u w:val="single"/>
        </w:rPr>
      </w:pPr>
      <w:r w:rsidRPr="00160FF0">
        <w:rPr>
          <w:rFonts w:ascii="Times New Roman" w:hAnsi="Times New Roman" w:cs="Times New Roman"/>
          <w:b/>
          <w:bCs/>
          <w:sz w:val="28"/>
          <w:szCs w:val="28"/>
          <w:u w:val="single"/>
        </w:rPr>
        <w:t>Классификация математических объектов компьютерной алгебры:</w:t>
      </w:r>
    </w:p>
    <w:p w14:paraId="35F1D446" w14:textId="573376CE" w:rsidR="00B9270B" w:rsidRPr="00160FF0" w:rsidRDefault="00B9270B" w:rsidP="00160FF0">
      <w:pPr>
        <w:pStyle w:val="a7"/>
        <w:ind w:firstLine="540"/>
        <w:rPr>
          <w:color w:val="000000"/>
          <w:sz w:val="28"/>
          <w:szCs w:val="28"/>
        </w:rPr>
      </w:pPr>
      <w:r w:rsidRPr="00160FF0">
        <w:rPr>
          <w:sz w:val="28"/>
          <w:szCs w:val="28"/>
        </w:rPr>
        <w:t>1)</w:t>
      </w:r>
      <w:r w:rsidRPr="00160FF0">
        <w:rPr>
          <w:b/>
          <w:bCs/>
          <w:color w:val="000000"/>
          <w:sz w:val="28"/>
          <w:szCs w:val="28"/>
        </w:rPr>
        <w:t xml:space="preserve"> Представление целых чисел.</w:t>
      </w:r>
    </w:p>
    <w:p w14:paraId="19694205" w14:textId="10CF47EC" w:rsidR="00B9270B" w:rsidRPr="00160FF0" w:rsidRDefault="00B9270B" w:rsidP="00160FF0">
      <w:pPr>
        <w:pStyle w:val="a7"/>
        <w:ind w:firstLine="540"/>
        <w:rPr>
          <w:color w:val="000000"/>
          <w:sz w:val="28"/>
          <w:szCs w:val="28"/>
        </w:rPr>
      </w:pPr>
      <w:r w:rsidRPr="00160FF0">
        <w:rPr>
          <w:color w:val="000000"/>
          <w:sz w:val="28"/>
          <w:szCs w:val="28"/>
        </w:rPr>
        <w:t>В сист</w:t>
      </w:r>
      <w:r w:rsidR="00FC2E2A" w:rsidRPr="00160FF0">
        <w:rPr>
          <w:color w:val="000000"/>
          <w:sz w:val="28"/>
          <w:szCs w:val="28"/>
        </w:rPr>
        <w:t>емах</w:t>
      </w:r>
      <w:r w:rsidRPr="00160FF0">
        <w:rPr>
          <w:color w:val="000000"/>
          <w:sz w:val="28"/>
          <w:szCs w:val="28"/>
        </w:rPr>
        <w:t xml:space="preserve"> рассматриваются точные аналит</w:t>
      </w:r>
      <w:r w:rsidR="00FC2E2A" w:rsidRPr="00160FF0">
        <w:rPr>
          <w:color w:val="000000"/>
          <w:sz w:val="28"/>
          <w:szCs w:val="28"/>
        </w:rPr>
        <w:t>ические</w:t>
      </w:r>
      <w:r w:rsidRPr="00160FF0">
        <w:rPr>
          <w:color w:val="000000"/>
          <w:sz w:val="28"/>
          <w:szCs w:val="28"/>
        </w:rPr>
        <w:t xml:space="preserve"> преобраз</w:t>
      </w:r>
      <w:r w:rsidR="00FC2E2A" w:rsidRPr="00160FF0">
        <w:rPr>
          <w:color w:val="000000"/>
          <w:sz w:val="28"/>
          <w:szCs w:val="28"/>
        </w:rPr>
        <w:t>овани</w:t>
      </w:r>
      <w:r w:rsidRPr="00160FF0">
        <w:rPr>
          <w:color w:val="000000"/>
          <w:sz w:val="28"/>
          <w:szCs w:val="28"/>
        </w:rPr>
        <w:t xml:space="preserve">я и никакие округления или др. искажения целых чисел недопустимы. Необходимо рассматривать целые числа произвольной длины. Для представления выбирают в качестве основания некоторое число N и представляют числа, по аналогии с обычной десятичной </w:t>
      </w:r>
      <w:r w:rsidR="00FC2E2A" w:rsidRPr="00160FF0">
        <w:rPr>
          <w:color w:val="000000"/>
          <w:sz w:val="28"/>
          <w:szCs w:val="28"/>
        </w:rPr>
        <w:t>системы, относительно</w:t>
      </w:r>
      <w:r w:rsidRPr="00160FF0">
        <w:rPr>
          <w:color w:val="000000"/>
          <w:sz w:val="28"/>
          <w:szCs w:val="28"/>
        </w:rPr>
        <w:t xml:space="preserve"> этого основания (с помощью цифр от 0 до N-1) с добавлением знакового бита. Н-р, на 32-битовых компьютерах можно выбрать в качестве N 109, или 230, или 231.</w:t>
      </w:r>
    </w:p>
    <w:p w14:paraId="76168351" w14:textId="1B3D4CCB" w:rsidR="00B9270B" w:rsidRPr="00160FF0" w:rsidRDefault="00B9270B" w:rsidP="00160FF0">
      <w:pPr>
        <w:pStyle w:val="a7"/>
        <w:ind w:firstLine="540"/>
        <w:rPr>
          <w:color w:val="000000"/>
          <w:sz w:val="28"/>
          <w:szCs w:val="28"/>
        </w:rPr>
      </w:pPr>
      <w:r w:rsidRPr="00160FF0">
        <w:rPr>
          <w:b/>
          <w:bCs/>
          <w:color w:val="000000"/>
          <w:sz w:val="28"/>
          <w:szCs w:val="28"/>
        </w:rPr>
        <w:t>2</w:t>
      </w:r>
      <w:r w:rsidR="00FC2E2A" w:rsidRPr="00160FF0">
        <w:rPr>
          <w:b/>
          <w:bCs/>
          <w:color w:val="000000"/>
          <w:sz w:val="28"/>
          <w:szCs w:val="28"/>
        </w:rPr>
        <w:t xml:space="preserve">) </w:t>
      </w:r>
      <w:r w:rsidRPr="00160FF0">
        <w:rPr>
          <w:b/>
          <w:bCs/>
          <w:color w:val="000000"/>
          <w:sz w:val="28"/>
          <w:szCs w:val="28"/>
        </w:rPr>
        <w:t>Представление дробей.</w:t>
      </w:r>
    </w:p>
    <w:p w14:paraId="58B8C1E5" w14:textId="747FF114" w:rsidR="00B9270B" w:rsidRPr="00160FF0" w:rsidRDefault="00B9270B" w:rsidP="00160FF0">
      <w:pPr>
        <w:pStyle w:val="a7"/>
        <w:ind w:firstLine="540"/>
        <w:rPr>
          <w:color w:val="000000"/>
          <w:sz w:val="28"/>
          <w:szCs w:val="28"/>
        </w:rPr>
      </w:pPr>
      <w:r w:rsidRPr="00160FF0">
        <w:rPr>
          <w:color w:val="000000"/>
          <w:sz w:val="28"/>
          <w:szCs w:val="28"/>
        </w:rPr>
        <w:t>Обыкновенные дроби представляются в виде пары целых чисел: числителя и знаменателя (p/</w:t>
      </w:r>
      <w:proofErr w:type="gramStart"/>
      <w:r w:rsidRPr="00160FF0">
        <w:rPr>
          <w:color w:val="000000"/>
          <w:sz w:val="28"/>
          <w:szCs w:val="28"/>
        </w:rPr>
        <w:t>q,q</w:t>
      </w:r>
      <w:proofErr w:type="gramEnd"/>
      <w:r w:rsidRPr="00160FF0">
        <w:rPr>
          <w:color w:val="000000"/>
          <w:sz w:val="28"/>
          <w:szCs w:val="28"/>
        </w:rPr>
        <w:t>≠0). Не нужно их заменять приближенными значениями с плавающей точкой. Н-р: умножение дробей a/b и c/d, представленных в</w:t>
      </w:r>
      <w:r w:rsidR="00FC2E2A" w:rsidRPr="00160FF0">
        <w:rPr>
          <w:color w:val="000000"/>
          <w:sz w:val="28"/>
          <w:szCs w:val="28"/>
        </w:rPr>
        <w:t xml:space="preserve"> </w:t>
      </w:r>
      <w:r w:rsidRPr="00160FF0">
        <w:rPr>
          <w:color w:val="000000"/>
          <w:sz w:val="28"/>
          <w:szCs w:val="28"/>
        </w:rPr>
        <w:t>несократимом виде: </w:t>
      </w:r>
      <w:r w:rsidRPr="00160FF0">
        <w:rPr>
          <w:noProof/>
          <w:color w:val="000000"/>
          <w:sz w:val="28"/>
          <w:szCs w:val="28"/>
        </w:rPr>
        <w:drawing>
          <wp:inline distT="0" distB="0" distL="0" distR="0" wp14:anchorId="761B0BEA" wp14:editId="3DE700CF">
            <wp:extent cx="647700" cy="3429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inline>
        </w:drawing>
      </w:r>
      <w:r w:rsidRPr="00160FF0">
        <w:rPr>
          <w:color w:val="000000"/>
          <w:sz w:val="28"/>
          <w:szCs w:val="28"/>
        </w:rPr>
        <w:t>. НОД (</w:t>
      </w:r>
      <w:proofErr w:type="spellStart"/>
      <w:proofErr w:type="gramStart"/>
      <w:r w:rsidRPr="00160FF0">
        <w:rPr>
          <w:color w:val="000000"/>
          <w:sz w:val="28"/>
          <w:szCs w:val="28"/>
        </w:rPr>
        <w:t>a,d</w:t>
      </w:r>
      <w:proofErr w:type="spellEnd"/>
      <w:proofErr w:type="gramEnd"/>
      <w:r w:rsidRPr="00160FF0">
        <w:rPr>
          <w:color w:val="000000"/>
          <w:sz w:val="28"/>
          <w:szCs w:val="28"/>
        </w:rPr>
        <w:t>); НОД (</w:t>
      </w:r>
      <w:proofErr w:type="spellStart"/>
      <w:r w:rsidRPr="00160FF0">
        <w:rPr>
          <w:color w:val="000000"/>
          <w:sz w:val="28"/>
          <w:szCs w:val="28"/>
        </w:rPr>
        <w:t>b,c</w:t>
      </w:r>
      <w:proofErr w:type="spellEnd"/>
      <w:r w:rsidRPr="00160FF0">
        <w:rPr>
          <w:color w:val="000000"/>
          <w:sz w:val="28"/>
          <w:szCs w:val="28"/>
        </w:rPr>
        <w:t>); a’=a/НОД(</w:t>
      </w:r>
      <w:proofErr w:type="spellStart"/>
      <w:r w:rsidRPr="00160FF0">
        <w:rPr>
          <w:color w:val="000000"/>
          <w:sz w:val="28"/>
          <w:szCs w:val="28"/>
        </w:rPr>
        <w:t>a,d</w:t>
      </w:r>
      <w:proofErr w:type="spellEnd"/>
      <w:r w:rsidRPr="00160FF0">
        <w:rPr>
          <w:color w:val="000000"/>
          <w:sz w:val="28"/>
          <w:szCs w:val="28"/>
        </w:rPr>
        <w:t>); b’=b/НОД(</w:t>
      </w:r>
      <w:proofErr w:type="spellStart"/>
      <w:r w:rsidRPr="00160FF0">
        <w:rPr>
          <w:color w:val="000000"/>
          <w:sz w:val="28"/>
          <w:szCs w:val="28"/>
        </w:rPr>
        <w:t>b,c</w:t>
      </w:r>
      <w:proofErr w:type="spellEnd"/>
      <w:r w:rsidRPr="00160FF0">
        <w:rPr>
          <w:color w:val="000000"/>
          <w:sz w:val="28"/>
          <w:szCs w:val="28"/>
        </w:rPr>
        <w:t>); c’=c/НОД(</w:t>
      </w:r>
      <w:proofErr w:type="spellStart"/>
      <w:r w:rsidRPr="00160FF0">
        <w:rPr>
          <w:color w:val="000000"/>
          <w:sz w:val="28"/>
          <w:szCs w:val="28"/>
        </w:rPr>
        <w:t>b,c</w:t>
      </w:r>
      <w:proofErr w:type="spellEnd"/>
      <w:r w:rsidRPr="00160FF0">
        <w:rPr>
          <w:color w:val="000000"/>
          <w:sz w:val="28"/>
          <w:szCs w:val="28"/>
        </w:rPr>
        <w:t>); d’=d/НОД(</w:t>
      </w:r>
      <w:proofErr w:type="spellStart"/>
      <w:r w:rsidRPr="00160FF0">
        <w:rPr>
          <w:color w:val="000000"/>
          <w:sz w:val="28"/>
          <w:szCs w:val="28"/>
        </w:rPr>
        <w:t>a,d</w:t>
      </w:r>
      <w:proofErr w:type="spellEnd"/>
      <w:r w:rsidRPr="00160FF0">
        <w:rPr>
          <w:color w:val="000000"/>
          <w:sz w:val="28"/>
          <w:szCs w:val="28"/>
        </w:rPr>
        <w:t>); p=</w:t>
      </w:r>
      <w:proofErr w:type="spellStart"/>
      <w:r w:rsidRPr="00160FF0">
        <w:rPr>
          <w:color w:val="000000"/>
          <w:sz w:val="28"/>
          <w:szCs w:val="28"/>
        </w:rPr>
        <w:t>a’c</w:t>
      </w:r>
      <w:proofErr w:type="spellEnd"/>
      <w:r w:rsidRPr="00160FF0">
        <w:rPr>
          <w:color w:val="000000"/>
          <w:sz w:val="28"/>
          <w:szCs w:val="28"/>
        </w:rPr>
        <w:t>’; q=</w:t>
      </w:r>
      <w:proofErr w:type="spellStart"/>
      <w:r w:rsidRPr="00160FF0">
        <w:rPr>
          <w:color w:val="000000"/>
          <w:sz w:val="28"/>
          <w:szCs w:val="28"/>
        </w:rPr>
        <w:t>b’d</w:t>
      </w:r>
      <w:proofErr w:type="spellEnd"/>
      <w:r w:rsidRPr="00160FF0">
        <w:rPr>
          <w:color w:val="000000"/>
          <w:sz w:val="28"/>
          <w:szCs w:val="28"/>
        </w:rPr>
        <w:t>’.</w:t>
      </w:r>
    </w:p>
    <w:p w14:paraId="42F3579E" w14:textId="1006A9B8" w:rsidR="00B9270B" w:rsidRPr="00160FF0" w:rsidRDefault="00FC2E2A" w:rsidP="00160FF0">
      <w:pPr>
        <w:pStyle w:val="a7"/>
        <w:ind w:firstLine="540"/>
        <w:rPr>
          <w:color w:val="000000"/>
          <w:sz w:val="28"/>
          <w:szCs w:val="28"/>
        </w:rPr>
      </w:pPr>
      <w:r w:rsidRPr="00160FF0">
        <w:rPr>
          <w:b/>
          <w:bCs/>
          <w:color w:val="000000"/>
          <w:sz w:val="28"/>
          <w:szCs w:val="28"/>
        </w:rPr>
        <w:t xml:space="preserve">3) </w:t>
      </w:r>
      <w:r w:rsidR="00B9270B" w:rsidRPr="00160FF0">
        <w:rPr>
          <w:b/>
          <w:bCs/>
          <w:color w:val="000000"/>
          <w:sz w:val="28"/>
          <w:szCs w:val="28"/>
        </w:rPr>
        <w:t>Представление полиномов.</w:t>
      </w:r>
    </w:p>
    <w:p w14:paraId="02340C6B" w14:textId="72F0CFA2" w:rsidR="00B9270B" w:rsidRPr="00160FF0" w:rsidRDefault="00B9270B" w:rsidP="00160FF0">
      <w:pPr>
        <w:pStyle w:val="a7"/>
        <w:ind w:firstLine="540"/>
        <w:rPr>
          <w:color w:val="000000"/>
          <w:sz w:val="28"/>
          <w:szCs w:val="28"/>
        </w:rPr>
      </w:pPr>
      <w:r w:rsidRPr="00160FF0">
        <w:rPr>
          <w:color w:val="000000"/>
          <w:sz w:val="28"/>
          <w:szCs w:val="28"/>
        </w:rPr>
        <w:t>Все сист</w:t>
      </w:r>
      <w:r w:rsidR="00FC2E2A" w:rsidRPr="00160FF0">
        <w:rPr>
          <w:color w:val="000000"/>
          <w:sz w:val="28"/>
          <w:szCs w:val="28"/>
        </w:rPr>
        <w:t>емах</w:t>
      </w:r>
      <w:r w:rsidRPr="00160FF0">
        <w:rPr>
          <w:color w:val="000000"/>
          <w:sz w:val="28"/>
          <w:szCs w:val="28"/>
        </w:rPr>
        <w:t xml:space="preserve"> могут работать с полиномами произв. числа переменных. Их можно </w:t>
      </w:r>
      <w:proofErr w:type="gramStart"/>
      <w:r w:rsidRPr="00160FF0">
        <w:rPr>
          <w:color w:val="000000"/>
          <w:sz w:val="28"/>
          <w:szCs w:val="28"/>
        </w:rPr>
        <w:t>+,-</w:t>
      </w:r>
      <w:proofErr w:type="gramEnd"/>
      <w:r w:rsidRPr="00160FF0">
        <w:rPr>
          <w:color w:val="000000"/>
          <w:sz w:val="28"/>
          <w:szCs w:val="28"/>
        </w:rPr>
        <w:t>,*,/, операция упрощения. Представление матем</w:t>
      </w:r>
      <w:r w:rsidR="00FC2E2A" w:rsidRPr="00160FF0">
        <w:rPr>
          <w:color w:val="000000"/>
          <w:sz w:val="28"/>
          <w:szCs w:val="28"/>
        </w:rPr>
        <w:t>атических</w:t>
      </w:r>
      <w:r w:rsidRPr="00160FF0">
        <w:rPr>
          <w:color w:val="000000"/>
          <w:sz w:val="28"/>
          <w:szCs w:val="28"/>
        </w:rPr>
        <w:t xml:space="preserve"> объектов (полиномов) наз</w:t>
      </w:r>
      <w:r w:rsidR="00FC2E2A" w:rsidRPr="00160FF0">
        <w:rPr>
          <w:color w:val="000000"/>
          <w:sz w:val="28"/>
          <w:szCs w:val="28"/>
        </w:rPr>
        <w:t>ывают</w:t>
      </w:r>
      <w:r w:rsidRPr="00160FF0">
        <w:rPr>
          <w:color w:val="000000"/>
          <w:sz w:val="28"/>
          <w:szCs w:val="28"/>
        </w:rPr>
        <w:t>ся каноническим, если две различные записи соответствуют всегда двум различным объектам. Представление наз</w:t>
      </w:r>
      <w:r w:rsidR="00FC2E2A" w:rsidRPr="00160FF0">
        <w:rPr>
          <w:color w:val="000000"/>
          <w:sz w:val="28"/>
          <w:szCs w:val="28"/>
        </w:rPr>
        <w:t>ывают</w:t>
      </w:r>
      <w:r w:rsidRPr="00160FF0">
        <w:rPr>
          <w:color w:val="000000"/>
          <w:sz w:val="28"/>
          <w:szCs w:val="28"/>
        </w:rPr>
        <w:t>ся нормальным, если представление нуля моноида единственно. Представление наз</w:t>
      </w:r>
      <w:r w:rsidR="00FC2E2A" w:rsidRPr="00160FF0">
        <w:rPr>
          <w:color w:val="000000"/>
          <w:sz w:val="28"/>
          <w:szCs w:val="28"/>
        </w:rPr>
        <w:t>ывают</w:t>
      </w:r>
      <w:r w:rsidRPr="00160FF0">
        <w:rPr>
          <w:color w:val="000000"/>
          <w:sz w:val="28"/>
          <w:szCs w:val="28"/>
        </w:rPr>
        <w:t>ся разреженным, если нулевые члены явно в нем не представлены. (мы пишем 8x3+7 вместо 8x3+0x+7) Представление наз</w:t>
      </w:r>
      <w:r w:rsidR="00FC2E2A" w:rsidRPr="00160FF0">
        <w:rPr>
          <w:color w:val="000000"/>
          <w:sz w:val="28"/>
          <w:szCs w:val="28"/>
        </w:rPr>
        <w:t>ывают</w:t>
      </w:r>
      <w:r w:rsidRPr="00160FF0">
        <w:rPr>
          <w:color w:val="000000"/>
          <w:sz w:val="28"/>
          <w:szCs w:val="28"/>
        </w:rPr>
        <w:t xml:space="preserve">ся плотным, </w:t>
      </w:r>
      <w:r w:rsidRPr="00160FF0">
        <w:rPr>
          <w:color w:val="000000"/>
          <w:sz w:val="28"/>
          <w:szCs w:val="28"/>
        </w:rPr>
        <w:lastRenderedPageBreak/>
        <w:t>если в нем явно представлены все члены. Наиболее очевидным компьютерным представлением полинома anxn+an-1xn-1+…+a1x+a0 явл</w:t>
      </w:r>
      <w:r w:rsidR="00FC2E2A" w:rsidRPr="00160FF0">
        <w:rPr>
          <w:color w:val="000000"/>
          <w:sz w:val="28"/>
          <w:szCs w:val="28"/>
        </w:rPr>
        <w:t>яют</w:t>
      </w:r>
      <w:r w:rsidRPr="00160FF0">
        <w:rPr>
          <w:color w:val="000000"/>
          <w:sz w:val="28"/>
          <w:szCs w:val="28"/>
        </w:rPr>
        <w:t>ся его представление таблицей коэффициентов [</w:t>
      </w:r>
      <w:proofErr w:type="gramStart"/>
      <w:r w:rsidRPr="00160FF0">
        <w:rPr>
          <w:color w:val="000000"/>
          <w:sz w:val="28"/>
          <w:szCs w:val="28"/>
        </w:rPr>
        <w:t>an,an</w:t>
      </w:r>
      <w:proofErr w:type="gramEnd"/>
      <w:r w:rsidRPr="00160FF0">
        <w:rPr>
          <w:color w:val="000000"/>
          <w:sz w:val="28"/>
          <w:szCs w:val="28"/>
        </w:rPr>
        <w:t>-1,…,a0].-плотное представление.</w:t>
      </w:r>
    </w:p>
    <w:p w14:paraId="21CD0DEF" w14:textId="3B04D0DD" w:rsidR="00B9270B" w:rsidRPr="00160FF0" w:rsidRDefault="00FC2E2A" w:rsidP="00160FF0">
      <w:pPr>
        <w:pStyle w:val="a7"/>
        <w:ind w:firstLine="540"/>
        <w:rPr>
          <w:color w:val="000000"/>
          <w:sz w:val="28"/>
          <w:szCs w:val="28"/>
        </w:rPr>
      </w:pPr>
      <w:r w:rsidRPr="00160FF0">
        <w:rPr>
          <w:b/>
          <w:bCs/>
          <w:color w:val="000000"/>
          <w:sz w:val="28"/>
          <w:szCs w:val="28"/>
        </w:rPr>
        <w:t xml:space="preserve">4) </w:t>
      </w:r>
      <w:r w:rsidR="00B9270B" w:rsidRPr="00160FF0">
        <w:rPr>
          <w:b/>
          <w:bCs/>
          <w:color w:val="000000"/>
          <w:sz w:val="28"/>
          <w:szCs w:val="28"/>
        </w:rPr>
        <w:t xml:space="preserve">Представление рациональных </w:t>
      </w:r>
      <w:r w:rsidRPr="00160FF0">
        <w:rPr>
          <w:b/>
          <w:bCs/>
          <w:color w:val="000000"/>
          <w:sz w:val="28"/>
          <w:szCs w:val="28"/>
        </w:rPr>
        <w:t>функций</w:t>
      </w:r>
      <w:r w:rsidR="00B9270B" w:rsidRPr="00160FF0">
        <w:rPr>
          <w:b/>
          <w:bCs/>
          <w:color w:val="000000"/>
          <w:sz w:val="28"/>
          <w:szCs w:val="28"/>
        </w:rPr>
        <w:t>.</w:t>
      </w:r>
    </w:p>
    <w:p w14:paraId="5201F7F4" w14:textId="7F8E521A" w:rsidR="00B9270B" w:rsidRPr="00160FF0" w:rsidRDefault="00B9270B" w:rsidP="00160FF0">
      <w:pPr>
        <w:pStyle w:val="a7"/>
        <w:ind w:firstLine="540"/>
        <w:rPr>
          <w:color w:val="000000"/>
          <w:sz w:val="28"/>
          <w:szCs w:val="28"/>
        </w:rPr>
      </w:pPr>
      <w:r w:rsidRPr="00160FF0">
        <w:rPr>
          <w:color w:val="000000"/>
          <w:sz w:val="28"/>
          <w:szCs w:val="28"/>
        </w:rPr>
        <w:t>Большинство вычислений используют не только полиномы, но и их отношения, т.е.</w:t>
      </w:r>
      <w:r w:rsidR="00FC2E2A" w:rsidRPr="00160FF0">
        <w:rPr>
          <w:color w:val="000000"/>
          <w:sz w:val="28"/>
          <w:szCs w:val="28"/>
        </w:rPr>
        <w:t xml:space="preserve"> </w:t>
      </w:r>
      <w:r w:rsidRPr="00160FF0">
        <w:rPr>
          <w:color w:val="000000"/>
          <w:sz w:val="28"/>
          <w:szCs w:val="28"/>
        </w:rPr>
        <w:t>рациональные ф</w:t>
      </w:r>
      <w:r w:rsidR="00FC2E2A" w:rsidRPr="00160FF0">
        <w:rPr>
          <w:color w:val="000000"/>
          <w:sz w:val="28"/>
          <w:szCs w:val="28"/>
        </w:rPr>
        <w:t>унк</w:t>
      </w:r>
      <w:r w:rsidRPr="00160FF0">
        <w:rPr>
          <w:color w:val="000000"/>
          <w:sz w:val="28"/>
          <w:szCs w:val="28"/>
        </w:rPr>
        <w:t xml:space="preserve">ции. Если представить рацион. </w:t>
      </w:r>
      <w:r w:rsidR="00FC2E2A" w:rsidRPr="00160FF0">
        <w:rPr>
          <w:color w:val="000000"/>
          <w:sz w:val="28"/>
          <w:szCs w:val="28"/>
        </w:rPr>
        <w:t>функцию</w:t>
      </w:r>
      <w:r w:rsidRPr="00160FF0">
        <w:rPr>
          <w:color w:val="000000"/>
          <w:sz w:val="28"/>
          <w:szCs w:val="28"/>
        </w:rPr>
        <w:t xml:space="preserve"> как полином (числитель), деленный на другой полином (знаменатель), то получается нормальное представление, т.к. </w:t>
      </w:r>
      <w:r w:rsidR="00FC2E2A" w:rsidRPr="00160FF0">
        <w:rPr>
          <w:color w:val="000000"/>
          <w:sz w:val="28"/>
          <w:szCs w:val="28"/>
        </w:rPr>
        <w:t>функция</w:t>
      </w:r>
      <w:r w:rsidRPr="00160FF0">
        <w:rPr>
          <w:color w:val="000000"/>
          <w:sz w:val="28"/>
          <w:szCs w:val="28"/>
        </w:rPr>
        <w:t xml:space="preserve"> есть нуль тогда и только тогда, когда ее числитель есть нуль. Естественно потребовать, чтобы в канон. представлении не существовало какого-либо общего делителя числителя и знаменателя. В общем случае приходим к представлению с минимально возможной степенью числителя (или знаменателя). Правила для рацион. ф</w:t>
      </w:r>
      <w:r w:rsidR="00FC2E2A" w:rsidRPr="00160FF0">
        <w:rPr>
          <w:color w:val="000000"/>
          <w:sz w:val="28"/>
          <w:szCs w:val="28"/>
        </w:rPr>
        <w:t>унк</w:t>
      </w:r>
      <w:r w:rsidRPr="00160FF0">
        <w:rPr>
          <w:color w:val="000000"/>
          <w:sz w:val="28"/>
          <w:szCs w:val="28"/>
        </w:rPr>
        <w:t xml:space="preserve">ций: 1.-в выражении не </w:t>
      </w:r>
      <w:proofErr w:type="spellStart"/>
      <w:r w:rsidRPr="00160FF0">
        <w:rPr>
          <w:color w:val="000000"/>
          <w:sz w:val="28"/>
          <w:szCs w:val="28"/>
        </w:rPr>
        <w:t>д.б</w:t>
      </w:r>
      <w:proofErr w:type="spellEnd"/>
      <w:r w:rsidRPr="00160FF0">
        <w:rPr>
          <w:color w:val="000000"/>
          <w:sz w:val="28"/>
          <w:szCs w:val="28"/>
        </w:rPr>
        <w:t xml:space="preserve">. </w:t>
      </w:r>
      <w:r w:rsidR="00FC2E2A" w:rsidRPr="00160FF0">
        <w:rPr>
          <w:color w:val="000000"/>
          <w:sz w:val="28"/>
          <w:szCs w:val="28"/>
        </w:rPr>
        <w:t>рациональных</w:t>
      </w:r>
      <w:r w:rsidRPr="00160FF0">
        <w:rPr>
          <w:color w:val="000000"/>
          <w:sz w:val="28"/>
          <w:szCs w:val="28"/>
        </w:rPr>
        <w:t xml:space="preserve"> коэфф</w:t>
      </w:r>
      <w:r w:rsidR="00FC2E2A" w:rsidRPr="00160FF0">
        <w:rPr>
          <w:color w:val="000000"/>
          <w:sz w:val="28"/>
          <w:szCs w:val="28"/>
        </w:rPr>
        <w:t>ициен</w:t>
      </w:r>
      <w:r w:rsidRPr="00160FF0">
        <w:rPr>
          <w:color w:val="000000"/>
          <w:sz w:val="28"/>
          <w:szCs w:val="28"/>
        </w:rPr>
        <w:t xml:space="preserve">тов; 2.-никакое целое число не может делить как числитель, так и знаменатель; </w:t>
      </w:r>
      <w:proofErr w:type="gramStart"/>
      <w:r w:rsidRPr="00160FF0">
        <w:rPr>
          <w:color w:val="000000"/>
          <w:sz w:val="28"/>
          <w:szCs w:val="28"/>
        </w:rPr>
        <w:t>3.-</w:t>
      </w:r>
      <w:proofErr w:type="gramEnd"/>
      <w:r w:rsidRPr="00160FF0">
        <w:rPr>
          <w:color w:val="000000"/>
          <w:sz w:val="28"/>
          <w:szCs w:val="28"/>
        </w:rPr>
        <w:t xml:space="preserve"> старший коэфф</w:t>
      </w:r>
      <w:r w:rsidR="00FC2E2A" w:rsidRPr="00160FF0">
        <w:rPr>
          <w:color w:val="000000"/>
          <w:sz w:val="28"/>
          <w:szCs w:val="28"/>
        </w:rPr>
        <w:t>ициен</w:t>
      </w:r>
      <w:r w:rsidRPr="00160FF0">
        <w:rPr>
          <w:color w:val="000000"/>
          <w:sz w:val="28"/>
          <w:szCs w:val="28"/>
        </w:rPr>
        <w:t xml:space="preserve">т знаменателя выражения </w:t>
      </w:r>
      <w:proofErr w:type="spellStart"/>
      <w:r w:rsidRPr="00160FF0">
        <w:rPr>
          <w:color w:val="000000"/>
          <w:sz w:val="28"/>
          <w:szCs w:val="28"/>
        </w:rPr>
        <w:t>д.б</w:t>
      </w:r>
      <w:proofErr w:type="spellEnd"/>
      <w:r w:rsidRPr="00160FF0">
        <w:rPr>
          <w:color w:val="000000"/>
          <w:sz w:val="28"/>
          <w:szCs w:val="28"/>
        </w:rPr>
        <w:t>. положительным.</w:t>
      </w:r>
    </w:p>
    <w:p w14:paraId="30922974" w14:textId="5616B189" w:rsidR="00B9270B" w:rsidRPr="00160FF0" w:rsidRDefault="00FC2E2A" w:rsidP="00160FF0">
      <w:pPr>
        <w:pStyle w:val="a7"/>
        <w:ind w:firstLine="540"/>
        <w:rPr>
          <w:color w:val="000000"/>
          <w:sz w:val="28"/>
          <w:szCs w:val="28"/>
        </w:rPr>
      </w:pPr>
      <w:r w:rsidRPr="00160FF0">
        <w:rPr>
          <w:b/>
          <w:bCs/>
          <w:color w:val="000000"/>
          <w:sz w:val="28"/>
          <w:szCs w:val="28"/>
        </w:rPr>
        <w:t xml:space="preserve">5) </w:t>
      </w:r>
      <w:r w:rsidR="00B9270B" w:rsidRPr="00160FF0">
        <w:rPr>
          <w:b/>
          <w:bCs/>
          <w:color w:val="000000"/>
          <w:sz w:val="28"/>
          <w:szCs w:val="28"/>
        </w:rPr>
        <w:t>Представление алгебраич</w:t>
      </w:r>
      <w:r w:rsidR="00D82429" w:rsidRPr="00160FF0">
        <w:rPr>
          <w:b/>
          <w:bCs/>
          <w:color w:val="000000"/>
          <w:sz w:val="28"/>
          <w:szCs w:val="28"/>
        </w:rPr>
        <w:t>еских</w:t>
      </w:r>
      <w:r w:rsidR="00B9270B" w:rsidRPr="00160FF0">
        <w:rPr>
          <w:b/>
          <w:bCs/>
          <w:color w:val="000000"/>
          <w:sz w:val="28"/>
          <w:szCs w:val="28"/>
        </w:rPr>
        <w:t xml:space="preserve"> ф</w:t>
      </w:r>
      <w:r w:rsidR="00D82429" w:rsidRPr="00160FF0">
        <w:rPr>
          <w:b/>
          <w:bCs/>
          <w:color w:val="000000"/>
          <w:sz w:val="28"/>
          <w:szCs w:val="28"/>
        </w:rPr>
        <w:t>унк</w:t>
      </w:r>
      <w:r w:rsidR="00B9270B" w:rsidRPr="00160FF0">
        <w:rPr>
          <w:b/>
          <w:bCs/>
          <w:color w:val="000000"/>
          <w:sz w:val="28"/>
          <w:szCs w:val="28"/>
        </w:rPr>
        <w:t>ций.</w:t>
      </w:r>
    </w:p>
    <w:p w14:paraId="3681A9B3" w14:textId="5E98955D" w:rsidR="00B9270B" w:rsidRPr="00160FF0" w:rsidRDefault="00B9270B" w:rsidP="00160FF0">
      <w:pPr>
        <w:pStyle w:val="a7"/>
        <w:ind w:firstLine="540"/>
        <w:rPr>
          <w:color w:val="000000"/>
          <w:sz w:val="28"/>
          <w:szCs w:val="28"/>
        </w:rPr>
      </w:pPr>
      <w:r w:rsidRPr="00160FF0">
        <w:rPr>
          <w:color w:val="000000"/>
          <w:sz w:val="28"/>
          <w:szCs w:val="28"/>
        </w:rPr>
        <w:t>Под алгебраич</w:t>
      </w:r>
      <w:r w:rsidR="00D82429" w:rsidRPr="00160FF0">
        <w:rPr>
          <w:color w:val="000000"/>
          <w:sz w:val="28"/>
          <w:szCs w:val="28"/>
        </w:rPr>
        <w:t>ескими</w:t>
      </w:r>
      <w:r w:rsidRPr="00160FF0">
        <w:rPr>
          <w:color w:val="000000"/>
          <w:sz w:val="28"/>
          <w:szCs w:val="28"/>
        </w:rPr>
        <w:t xml:space="preserve"> объектами (числами и ф</w:t>
      </w:r>
      <w:r w:rsidR="00FC2E2A" w:rsidRPr="00160FF0">
        <w:rPr>
          <w:color w:val="000000"/>
          <w:sz w:val="28"/>
          <w:szCs w:val="28"/>
        </w:rPr>
        <w:t>унк</w:t>
      </w:r>
      <w:r w:rsidRPr="00160FF0">
        <w:rPr>
          <w:color w:val="000000"/>
          <w:sz w:val="28"/>
          <w:szCs w:val="28"/>
        </w:rPr>
        <w:t>циями) понимают реш</w:t>
      </w:r>
      <w:r w:rsidR="00FC2E2A" w:rsidRPr="00160FF0">
        <w:rPr>
          <w:color w:val="000000"/>
          <w:sz w:val="28"/>
          <w:szCs w:val="28"/>
        </w:rPr>
        <w:t>ени</w:t>
      </w:r>
      <w:r w:rsidRPr="00160FF0">
        <w:rPr>
          <w:color w:val="000000"/>
          <w:sz w:val="28"/>
          <w:szCs w:val="28"/>
        </w:rPr>
        <w:t>е полиномиальных ур</w:t>
      </w:r>
      <w:r w:rsidR="00FC2E2A" w:rsidRPr="00160FF0">
        <w:rPr>
          <w:color w:val="000000"/>
          <w:sz w:val="28"/>
          <w:szCs w:val="28"/>
        </w:rPr>
        <w:t>авнен</w:t>
      </w:r>
      <w:r w:rsidRPr="00160FF0">
        <w:rPr>
          <w:color w:val="000000"/>
          <w:sz w:val="28"/>
          <w:szCs w:val="28"/>
        </w:rPr>
        <w:t>ий. Н-р,</w:t>
      </w:r>
      <w:r w:rsidR="00A21317" w:rsidRPr="00160FF0">
        <w:rPr>
          <w:color w:val="000000"/>
          <w:sz w:val="28"/>
          <w:szCs w:val="28"/>
        </w:rPr>
        <w:t xml:space="preserve"> </w:t>
      </w:r>
      <w:r w:rsidRPr="00160FF0">
        <w:rPr>
          <w:noProof/>
          <w:color w:val="000000"/>
          <w:sz w:val="28"/>
          <w:szCs w:val="28"/>
        </w:rPr>
        <w:drawing>
          <wp:inline distT="0" distB="0" distL="0" distR="0" wp14:anchorId="06A519CE" wp14:editId="266B8611">
            <wp:extent cx="121920" cy="990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 cy="99060"/>
                    </a:xfrm>
                    <a:prstGeom prst="rect">
                      <a:avLst/>
                    </a:prstGeom>
                    <a:noFill/>
                    <a:ln>
                      <a:noFill/>
                    </a:ln>
                  </pic:spPr>
                </pic:pic>
              </a:graphicData>
            </a:graphic>
          </wp:inline>
        </w:drawing>
      </w:r>
      <w:r w:rsidRPr="00160FF0">
        <w:rPr>
          <w:color w:val="000000"/>
          <w:sz w:val="28"/>
          <w:szCs w:val="28"/>
        </w:rPr>
        <w:t>- алгебр</w:t>
      </w:r>
      <w:r w:rsidR="00FC2E2A" w:rsidRPr="00160FF0">
        <w:rPr>
          <w:color w:val="000000"/>
          <w:sz w:val="28"/>
          <w:szCs w:val="28"/>
        </w:rPr>
        <w:t>а</w:t>
      </w:r>
      <w:r w:rsidRPr="00160FF0">
        <w:rPr>
          <w:color w:val="000000"/>
          <w:sz w:val="28"/>
          <w:szCs w:val="28"/>
        </w:rPr>
        <w:t>ич</w:t>
      </w:r>
      <w:r w:rsidR="00D82429" w:rsidRPr="00160FF0">
        <w:rPr>
          <w:color w:val="000000"/>
          <w:sz w:val="28"/>
          <w:szCs w:val="28"/>
        </w:rPr>
        <w:t>еское</w:t>
      </w:r>
      <w:r w:rsidRPr="00160FF0">
        <w:rPr>
          <w:color w:val="000000"/>
          <w:sz w:val="28"/>
          <w:szCs w:val="28"/>
        </w:rPr>
        <w:t xml:space="preserve"> число, как реш</w:t>
      </w:r>
      <w:r w:rsidR="00FC2E2A" w:rsidRPr="00160FF0">
        <w:rPr>
          <w:color w:val="000000"/>
          <w:sz w:val="28"/>
          <w:szCs w:val="28"/>
        </w:rPr>
        <w:t>ени</w:t>
      </w:r>
      <w:r w:rsidRPr="00160FF0">
        <w:rPr>
          <w:color w:val="000000"/>
          <w:sz w:val="28"/>
          <w:szCs w:val="28"/>
        </w:rPr>
        <w:t>е ур</w:t>
      </w:r>
      <w:r w:rsidR="00FC2E2A" w:rsidRPr="00160FF0">
        <w:rPr>
          <w:color w:val="000000"/>
          <w:sz w:val="28"/>
          <w:szCs w:val="28"/>
        </w:rPr>
        <w:t>авнени</w:t>
      </w:r>
      <w:r w:rsidRPr="00160FF0">
        <w:rPr>
          <w:color w:val="000000"/>
          <w:sz w:val="28"/>
          <w:szCs w:val="28"/>
        </w:rPr>
        <w:t>я x2-3=0. Различают три класса алгебраич</w:t>
      </w:r>
      <w:r w:rsidR="00D82429" w:rsidRPr="00160FF0">
        <w:rPr>
          <w:color w:val="000000"/>
          <w:sz w:val="28"/>
          <w:szCs w:val="28"/>
        </w:rPr>
        <w:t>еских</w:t>
      </w:r>
      <w:r w:rsidRPr="00160FF0">
        <w:rPr>
          <w:color w:val="000000"/>
          <w:sz w:val="28"/>
          <w:szCs w:val="28"/>
        </w:rPr>
        <w:t xml:space="preserve"> выраж</w:t>
      </w:r>
      <w:r w:rsidR="00FC2E2A" w:rsidRPr="00160FF0">
        <w:rPr>
          <w:color w:val="000000"/>
          <w:sz w:val="28"/>
          <w:szCs w:val="28"/>
        </w:rPr>
        <w:t>ени</w:t>
      </w:r>
      <w:r w:rsidRPr="00160FF0">
        <w:rPr>
          <w:color w:val="000000"/>
          <w:sz w:val="28"/>
          <w:szCs w:val="28"/>
        </w:rPr>
        <w:t xml:space="preserve">й: </w:t>
      </w:r>
      <w:proofErr w:type="gramStart"/>
      <w:r w:rsidRPr="00160FF0">
        <w:rPr>
          <w:color w:val="000000"/>
          <w:sz w:val="28"/>
          <w:szCs w:val="28"/>
        </w:rPr>
        <w:t>1.-</w:t>
      </w:r>
      <w:proofErr w:type="gramEnd"/>
      <w:r w:rsidRPr="00160FF0">
        <w:rPr>
          <w:color w:val="000000"/>
          <w:sz w:val="28"/>
          <w:szCs w:val="28"/>
        </w:rPr>
        <w:t xml:space="preserve"> простые</w:t>
      </w:r>
      <w:r w:rsidR="00A21317" w:rsidRPr="00160FF0">
        <w:rPr>
          <w:color w:val="000000"/>
          <w:sz w:val="28"/>
          <w:szCs w:val="28"/>
        </w:rPr>
        <w:t xml:space="preserve"> </w:t>
      </w:r>
      <w:r w:rsidRPr="00160FF0">
        <w:rPr>
          <w:color w:val="000000"/>
          <w:sz w:val="28"/>
          <w:szCs w:val="28"/>
        </w:rPr>
        <w:t>радикалы (н-р, </w:t>
      </w:r>
      <w:r w:rsidRPr="00160FF0">
        <w:rPr>
          <w:noProof/>
          <w:color w:val="000000"/>
          <w:sz w:val="28"/>
          <w:szCs w:val="28"/>
        </w:rPr>
        <w:drawing>
          <wp:inline distT="0" distB="0" distL="0" distR="0" wp14:anchorId="06DBA8D0" wp14:editId="2A90DF05">
            <wp:extent cx="220980" cy="11430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 cy="114300"/>
                    </a:xfrm>
                    <a:prstGeom prst="rect">
                      <a:avLst/>
                    </a:prstGeom>
                    <a:noFill/>
                    <a:ln>
                      <a:noFill/>
                    </a:ln>
                  </pic:spPr>
                </pic:pic>
              </a:graphicData>
            </a:graphic>
          </wp:inline>
        </w:drawing>
      </w:r>
      <w:r w:rsidRPr="00160FF0">
        <w:rPr>
          <w:color w:val="000000"/>
          <w:sz w:val="28"/>
          <w:szCs w:val="28"/>
        </w:rPr>
        <w:t>). Две проблемы – однозначность представления (н-р,</w:t>
      </w:r>
      <w:r w:rsidRPr="00160FF0">
        <w:rPr>
          <w:noProof/>
          <w:color w:val="000000"/>
          <w:sz w:val="28"/>
          <w:szCs w:val="28"/>
        </w:rPr>
        <w:drawing>
          <wp:inline distT="0" distB="0" distL="0" distR="0" wp14:anchorId="33E7F726" wp14:editId="373DAD99">
            <wp:extent cx="723900" cy="1828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182880"/>
                    </a:xfrm>
                    <a:prstGeom prst="rect">
                      <a:avLst/>
                    </a:prstGeom>
                    <a:noFill/>
                    <a:ln>
                      <a:noFill/>
                    </a:ln>
                  </pic:spPr>
                </pic:pic>
              </a:graphicData>
            </a:graphic>
          </wp:inline>
        </w:drawing>
      </w:r>
      <w:r w:rsidRPr="00160FF0">
        <w:rPr>
          <w:color w:val="000000"/>
          <w:sz w:val="28"/>
          <w:szCs w:val="28"/>
        </w:rPr>
        <w:t>,</w:t>
      </w:r>
      <w:r w:rsidR="00A21317" w:rsidRPr="00160FF0">
        <w:rPr>
          <w:color w:val="000000"/>
          <w:sz w:val="28"/>
          <w:szCs w:val="28"/>
        </w:rPr>
        <w:t xml:space="preserve"> </w:t>
      </w:r>
      <w:r w:rsidRPr="00160FF0">
        <w:rPr>
          <w:color w:val="000000"/>
          <w:sz w:val="28"/>
          <w:szCs w:val="28"/>
        </w:rPr>
        <w:t>ее универсальное реш</w:t>
      </w:r>
      <w:r w:rsidR="00A21317" w:rsidRPr="00160FF0">
        <w:rPr>
          <w:color w:val="000000"/>
          <w:sz w:val="28"/>
          <w:szCs w:val="28"/>
        </w:rPr>
        <w:t>ени</w:t>
      </w:r>
      <w:r w:rsidRPr="00160FF0">
        <w:rPr>
          <w:color w:val="000000"/>
          <w:sz w:val="28"/>
          <w:szCs w:val="28"/>
        </w:rPr>
        <w:t>е очень сложно) и взаимная зависимость радикалов – корни различных степеней могут выражаться один через др. (рассмотрим </w:t>
      </w:r>
      <w:r w:rsidRPr="00160FF0">
        <w:rPr>
          <w:noProof/>
          <w:color w:val="000000"/>
          <w:sz w:val="28"/>
          <w:szCs w:val="28"/>
        </w:rPr>
        <w:drawing>
          <wp:inline distT="0" distB="0" distL="0" distR="0" wp14:anchorId="6501407F" wp14:editId="345C969E">
            <wp:extent cx="144780" cy="76200"/>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780" cy="76200"/>
                    </a:xfrm>
                    <a:prstGeom prst="rect">
                      <a:avLst/>
                    </a:prstGeom>
                    <a:noFill/>
                    <a:ln>
                      <a:noFill/>
                    </a:ln>
                  </pic:spPr>
                </pic:pic>
              </a:graphicData>
            </a:graphic>
          </wp:inline>
        </w:drawing>
      </w:r>
      <w:r w:rsidRPr="00160FF0">
        <w:rPr>
          <w:color w:val="000000"/>
          <w:sz w:val="28"/>
          <w:szCs w:val="28"/>
        </w:rPr>
        <w:t>, тогда, т.к. x4+4=(x2-2x+</w:t>
      </w:r>
      <w:proofErr w:type="gramStart"/>
      <w:r w:rsidRPr="00160FF0">
        <w:rPr>
          <w:color w:val="000000"/>
          <w:sz w:val="28"/>
          <w:szCs w:val="28"/>
        </w:rPr>
        <w:t>2)*</w:t>
      </w:r>
      <w:proofErr w:type="gramEnd"/>
      <w:r w:rsidRPr="00160FF0">
        <w:rPr>
          <w:color w:val="000000"/>
          <w:sz w:val="28"/>
          <w:szCs w:val="28"/>
        </w:rPr>
        <w:t>(x2+2x+2),</w:t>
      </w:r>
      <w:r w:rsidR="00A21317" w:rsidRPr="00160FF0">
        <w:rPr>
          <w:color w:val="000000"/>
          <w:sz w:val="28"/>
          <w:szCs w:val="28"/>
        </w:rPr>
        <w:t xml:space="preserve"> </w:t>
      </w:r>
      <w:r w:rsidRPr="00160FF0">
        <w:rPr>
          <w:color w:val="000000"/>
          <w:sz w:val="28"/>
          <w:szCs w:val="28"/>
        </w:rPr>
        <w:t>то получаем </w:t>
      </w:r>
      <w:r w:rsidRPr="00160FF0">
        <w:rPr>
          <w:noProof/>
          <w:color w:val="000000"/>
          <w:sz w:val="28"/>
          <w:szCs w:val="28"/>
        </w:rPr>
        <w:drawing>
          <wp:inline distT="0" distB="0" distL="0" distR="0" wp14:anchorId="7C144437" wp14:editId="3B105047">
            <wp:extent cx="441960" cy="1371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960" cy="137160"/>
                    </a:xfrm>
                    <a:prstGeom prst="rect">
                      <a:avLst/>
                    </a:prstGeom>
                    <a:noFill/>
                    <a:ln>
                      <a:noFill/>
                    </a:ln>
                  </pic:spPr>
                </pic:pic>
              </a:graphicData>
            </a:graphic>
          </wp:inline>
        </w:drawing>
      </w:r>
      <w:r w:rsidRPr="00160FF0">
        <w:rPr>
          <w:color w:val="000000"/>
          <w:sz w:val="28"/>
          <w:szCs w:val="28"/>
        </w:rPr>
        <w:t>); 2.- вложенные радикалы (н-р, ). Две проблемы однозначности и соотношение между радикалами (н-р</w:t>
      </w:r>
      <w:proofErr w:type="gramStart"/>
      <w:r w:rsidRPr="00160FF0">
        <w:rPr>
          <w:color w:val="000000"/>
          <w:sz w:val="28"/>
          <w:szCs w:val="28"/>
        </w:rPr>
        <w:t>, )</w:t>
      </w:r>
      <w:proofErr w:type="gramEnd"/>
      <w:r w:rsidRPr="00160FF0">
        <w:rPr>
          <w:color w:val="000000"/>
          <w:sz w:val="28"/>
          <w:szCs w:val="28"/>
        </w:rPr>
        <w:t xml:space="preserve">; 3.- общие </w:t>
      </w:r>
      <w:r w:rsidR="00D82429" w:rsidRPr="00160FF0">
        <w:rPr>
          <w:color w:val="000000"/>
          <w:sz w:val="28"/>
          <w:szCs w:val="28"/>
        </w:rPr>
        <w:t xml:space="preserve">алгебраические </w:t>
      </w:r>
      <w:r w:rsidRPr="00160FF0">
        <w:rPr>
          <w:color w:val="000000"/>
          <w:sz w:val="28"/>
          <w:szCs w:val="28"/>
        </w:rPr>
        <w:t>выраж</w:t>
      </w:r>
      <w:r w:rsidR="00FC2E2A" w:rsidRPr="00160FF0">
        <w:rPr>
          <w:color w:val="000000"/>
          <w:sz w:val="28"/>
          <w:szCs w:val="28"/>
        </w:rPr>
        <w:t>ени</w:t>
      </w:r>
      <w:r w:rsidRPr="00160FF0">
        <w:rPr>
          <w:color w:val="000000"/>
          <w:sz w:val="28"/>
          <w:szCs w:val="28"/>
        </w:rPr>
        <w:t xml:space="preserve">я (н-р, </w:t>
      </w:r>
      <w:r w:rsidR="00D82429" w:rsidRPr="00160FF0">
        <w:rPr>
          <w:color w:val="000000"/>
          <w:sz w:val="28"/>
          <w:szCs w:val="28"/>
        </w:rPr>
        <w:t xml:space="preserve">алгебраическое </w:t>
      </w:r>
      <w:r w:rsidRPr="00160FF0">
        <w:rPr>
          <w:color w:val="000000"/>
          <w:sz w:val="28"/>
          <w:szCs w:val="28"/>
        </w:rPr>
        <w:t>число γ, определенное ур</w:t>
      </w:r>
      <w:r w:rsidR="00FC2E2A" w:rsidRPr="00160FF0">
        <w:rPr>
          <w:color w:val="000000"/>
          <w:sz w:val="28"/>
          <w:szCs w:val="28"/>
        </w:rPr>
        <w:t>авнени</w:t>
      </w:r>
      <w:r w:rsidRPr="00160FF0">
        <w:rPr>
          <w:color w:val="000000"/>
          <w:sz w:val="28"/>
          <w:szCs w:val="28"/>
        </w:rPr>
        <w:t xml:space="preserve">ем γ5+γ+1=0). Требуется, чтобы полиномы, определяющие </w:t>
      </w:r>
      <w:r w:rsidR="00D82429" w:rsidRPr="00160FF0">
        <w:rPr>
          <w:color w:val="000000"/>
          <w:sz w:val="28"/>
          <w:szCs w:val="28"/>
        </w:rPr>
        <w:t xml:space="preserve">алгебраические </w:t>
      </w:r>
      <w:r w:rsidRPr="00160FF0">
        <w:rPr>
          <w:color w:val="000000"/>
          <w:sz w:val="28"/>
          <w:szCs w:val="28"/>
        </w:rPr>
        <w:t>числа и ф</w:t>
      </w:r>
      <w:r w:rsidR="00FC2E2A" w:rsidRPr="00160FF0">
        <w:rPr>
          <w:color w:val="000000"/>
          <w:sz w:val="28"/>
          <w:szCs w:val="28"/>
        </w:rPr>
        <w:t>унк</w:t>
      </w:r>
      <w:r w:rsidRPr="00160FF0">
        <w:rPr>
          <w:color w:val="000000"/>
          <w:sz w:val="28"/>
          <w:szCs w:val="28"/>
        </w:rPr>
        <w:t>ции, были неприводимыми (неразложимыми).</w:t>
      </w:r>
    </w:p>
    <w:p w14:paraId="275809DA" w14:textId="4D0B8FAE" w:rsidR="00B9270B" w:rsidRPr="00160FF0" w:rsidRDefault="00FC2E2A" w:rsidP="00160FF0">
      <w:pPr>
        <w:pStyle w:val="a7"/>
        <w:ind w:firstLine="540"/>
        <w:rPr>
          <w:color w:val="000000"/>
          <w:sz w:val="28"/>
          <w:szCs w:val="28"/>
        </w:rPr>
      </w:pPr>
      <w:r w:rsidRPr="00160FF0">
        <w:rPr>
          <w:b/>
          <w:bCs/>
          <w:color w:val="000000"/>
          <w:sz w:val="28"/>
          <w:szCs w:val="28"/>
        </w:rPr>
        <w:t xml:space="preserve">6) </w:t>
      </w:r>
      <w:r w:rsidR="00B9270B" w:rsidRPr="00160FF0">
        <w:rPr>
          <w:b/>
          <w:bCs/>
          <w:color w:val="000000"/>
          <w:sz w:val="28"/>
          <w:szCs w:val="28"/>
        </w:rPr>
        <w:t>Представление трансцендентных ф</w:t>
      </w:r>
      <w:r w:rsidRPr="00160FF0">
        <w:rPr>
          <w:b/>
          <w:bCs/>
          <w:color w:val="000000"/>
          <w:sz w:val="28"/>
          <w:szCs w:val="28"/>
        </w:rPr>
        <w:t>унк</w:t>
      </w:r>
      <w:r w:rsidR="00B9270B" w:rsidRPr="00160FF0">
        <w:rPr>
          <w:b/>
          <w:bCs/>
          <w:color w:val="000000"/>
          <w:sz w:val="28"/>
          <w:szCs w:val="28"/>
        </w:rPr>
        <w:t>ций.</w:t>
      </w:r>
      <w:r w:rsidR="00863B26" w:rsidRPr="00160FF0">
        <w:rPr>
          <w:rStyle w:val="ac"/>
          <w:b/>
          <w:bCs/>
          <w:color w:val="000000"/>
          <w:sz w:val="28"/>
          <w:szCs w:val="28"/>
        </w:rPr>
        <w:footnoteReference w:id="2"/>
      </w:r>
    </w:p>
    <w:p w14:paraId="777EB128" w14:textId="46CB3BDE" w:rsidR="00B9270B" w:rsidRPr="00160FF0" w:rsidRDefault="00B9270B" w:rsidP="00160FF0">
      <w:pPr>
        <w:pStyle w:val="a7"/>
        <w:ind w:firstLine="540"/>
        <w:rPr>
          <w:color w:val="000000"/>
          <w:sz w:val="28"/>
          <w:szCs w:val="28"/>
        </w:rPr>
      </w:pPr>
      <w:r w:rsidRPr="00160FF0">
        <w:rPr>
          <w:color w:val="000000"/>
          <w:sz w:val="28"/>
          <w:szCs w:val="28"/>
        </w:rPr>
        <w:t>Трансценд</w:t>
      </w:r>
      <w:r w:rsidR="00FC2E2A" w:rsidRPr="00160FF0">
        <w:rPr>
          <w:color w:val="000000"/>
          <w:sz w:val="28"/>
          <w:szCs w:val="28"/>
        </w:rPr>
        <w:t>ентные</w:t>
      </w:r>
      <w:r w:rsidRPr="00160FF0">
        <w:rPr>
          <w:color w:val="000000"/>
          <w:sz w:val="28"/>
          <w:szCs w:val="28"/>
        </w:rPr>
        <w:t xml:space="preserve"> ф</w:t>
      </w:r>
      <w:r w:rsidR="00FC2E2A" w:rsidRPr="00160FF0">
        <w:rPr>
          <w:color w:val="000000"/>
          <w:sz w:val="28"/>
          <w:szCs w:val="28"/>
        </w:rPr>
        <w:t>унк</w:t>
      </w:r>
      <w:r w:rsidRPr="00160FF0">
        <w:rPr>
          <w:color w:val="000000"/>
          <w:sz w:val="28"/>
          <w:szCs w:val="28"/>
        </w:rPr>
        <w:t>ции группируются в неск</w:t>
      </w:r>
      <w:r w:rsidR="00FC2E2A" w:rsidRPr="00160FF0">
        <w:rPr>
          <w:color w:val="000000"/>
          <w:sz w:val="28"/>
          <w:szCs w:val="28"/>
        </w:rPr>
        <w:t>оль</w:t>
      </w:r>
      <w:r w:rsidRPr="00160FF0">
        <w:rPr>
          <w:color w:val="000000"/>
          <w:sz w:val="28"/>
          <w:szCs w:val="28"/>
        </w:rPr>
        <w:t>ко классов ф</w:t>
      </w:r>
      <w:r w:rsidR="00FC2E2A" w:rsidRPr="00160FF0">
        <w:rPr>
          <w:color w:val="000000"/>
          <w:sz w:val="28"/>
          <w:szCs w:val="28"/>
        </w:rPr>
        <w:t>унк</w:t>
      </w:r>
      <w:r w:rsidRPr="00160FF0">
        <w:rPr>
          <w:color w:val="000000"/>
          <w:sz w:val="28"/>
          <w:szCs w:val="28"/>
        </w:rPr>
        <w:t>ций, каждый из кот</w:t>
      </w:r>
      <w:r w:rsidR="00FC2E2A" w:rsidRPr="00160FF0">
        <w:rPr>
          <w:color w:val="000000"/>
          <w:sz w:val="28"/>
          <w:szCs w:val="28"/>
        </w:rPr>
        <w:t>орых</w:t>
      </w:r>
      <w:r w:rsidRPr="00160FF0">
        <w:rPr>
          <w:color w:val="000000"/>
          <w:sz w:val="28"/>
          <w:szCs w:val="28"/>
        </w:rPr>
        <w:t xml:space="preserve"> имеет свои правила преобраз</w:t>
      </w:r>
      <w:r w:rsidR="00FC2E2A" w:rsidRPr="00160FF0">
        <w:rPr>
          <w:color w:val="000000"/>
          <w:sz w:val="28"/>
          <w:szCs w:val="28"/>
        </w:rPr>
        <w:t>овани</w:t>
      </w:r>
      <w:r w:rsidRPr="00160FF0">
        <w:rPr>
          <w:color w:val="000000"/>
          <w:sz w:val="28"/>
          <w:szCs w:val="28"/>
        </w:rPr>
        <w:t>я и упрощения. Классы: 1.- кл</w:t>
      </w:r>
      <w:r w:rsidR="00FC2E2A" w:rsidRPr="00160FF0">
        <w:rPr>
          <w:color w:val="000000"/>
          <w:sz w:val="28"/>
          <w:szCs w:val="28"/>
        </w:rPr>
        <w:t>асс</w:t>
      </w:r>
      <w:r w:rsidRPr="00160FF0">
        <w:rPr>
          <w:color w:val="000000"/>
          <w:sz w:val="28"/>
          <w:szCs w:val="28"/>
        </w:rPr>
        <w:t xml:space="preserve"> тригонометрич</w:t>
      </w:r>
      <w:r w:rsidR="00FC2E2A" w:rsidRPr="00160FF0">
        <w:rPr>
          <w:color w:val="000000"/>
          <w:sz w:val="28"/>
          <w:szCs w:val="28"/>
        </w:rPr>
        <w:t>еских</w:t>
      </w:r>
      <w:r w:rsidRPr="00160FF0">
        <w:rPr>
          <w:color w:val="000000"/>
          <w:sz w:val="28"/>
          <w:szCs w:val="28"/>
        </w:rPr>
        <w:t xml:space="preserve"> ф</w:t>
      </w:r>
      <w:r w:rsidR="00FC2E2A" w:rsidRPr="00160FF0">
        <w:rPr>
          <w:color w:val="000000"/>
          <w:sz w:val="28"/>
          <w:szCs w:val="28"/>
        </w:rPr>
        <w:t>унк</w:t>
      </w:r>
      <w:r w:rsidRPr="00160FF0">
        <w:rPr>
          <w:color w:val="000000"/>
          <w:sz w:val="28"/>
          <w:szCs w:val="28"/>
        </w:rPr>
        <w:t>ций; 2.- кл</w:t>
      </w:r>
      <w:r w:rsidR="00FC2E2A" w:rsidRPr="00160FF0">
        <w:rPr>
          <w:color w:val="000000"/>
          <w:sz w:val="28"/>
          <w:szCs w:val="28"/>
        </w:rPr>
        <w:t>асс</w:t>
      </w:r>
      <w:r w:rsidRPr="00160FF0">
        <w:rPr>
          <w:color w:val="000000"/>
          <w:sz w:val="28"/>
          <w:szCs w:val="28"/>
        </w:rPr>
        <w:t xml:space="preserve"> экспоненц</w:t>
      </w:r>
      <w:r w:rsidR="00FC2E2A" w:rsidRPr="00160FF0">
        <w:rPr>
          <w:color w:val="000000"/>
          <w:sz w:val="28"/>
          <w:szCs w:val="28"/>
        </w:rPr>
        <w:t>иальных</w:t>
      </w:r>
      <w:r w:rsidRPr="00160FF0">
        <w:rPr>
          <w:color w:val="000000"/>
          <w:sz w:val="28"/>
          <w:szCs w:val="28"/>
        </w:rPr>
        <w:t xml:space="preserve"> ф</w:t>
      </w:r>
      <w:r w:rsidR="00FC2E2A" w:rsidRPr="00160FF0">
        <w:rPr>
          <w:color w:val="000000"/>
          <w:sz w:val="28"/>
          <w:szCs w:val="28"/>
        </w:rPr>
        <w:t>унк</w:t>
      </w:r>
      <w:r w:rsidRPr="00160FF0">
        <w:rPr>
          <w:color w:val="000000"/>
          <w:sz w:val="28"/>
          <w:szCs w:val="28"/>
        </w:rPr>
        <w:t>ций; 3.- кл</w:t>
      </w:r>
      <w:r w:rsidR="00A21317" w:rsidRPr="00160FF0">
        <w:rPr>
          <w:color w:val="000000"/>
          <w:sz w:val="28"/>
          <w:szCs w:val="28"/>
        </w:rPr>
        <w:t>асс</w:t>
      </w:r>
      <w:r w:rsidRPr="00160FF0">
        <w:rPr>
          <w:color w:val="000000"/>
          <w:sz w:val="28"/>
          <w:szCs w:val="28"/>
        </w:rPr>
        <w:t xml:space="preserve"> логарифм</w:t>
      </w:r>
      <w:r w:rsidR="00A21317" w:rsidRPr="00160FF0">
        <w:rPr>
          <w:color w:val="000000"/>
          <w:sz w:val="28"/>
          <w:szCs w:val="28"/>
        </w:rPr>
        <w:t>ических</w:t>
      </w:r>
      <w:r w:rsidRPr="00160FF0">
        <w:rPr>
          <w:color w:val="000000"/>
          <w:sz w:val="28"/>
          <w:szCs w:val="28"/>
        </w:rPr>
        <w:t xml:space="preserve"> ф</w:t>
      </w:r>
      <w:r w:rsidR="00A21317" w:rsidRPr="00160FF0">
        <w:rPr>
          <w:color w:val="000000"/>
          <w:sz w:val="28"/>
          <w:szCs w:val="28"/>
        </w:rPr>
        <w:t>унк</w:t>
      </w:r>
      <w:r w:rsidRPr="00160FF0">
        <w:rPr>
          <w:color w:val="000000"/>
          <w:sz w:val="28"/>
          <w:szCs w:val="28"/>
        </w:rPr>
        <w:t xml:space="preserve">ций; </w:t>
      </w:r>
      <w:proofErr w:type="gramStart"/>
      <w:r w:rsidRPr="00160FF0">
        <w:rPr>
          <w:color w:val="000000"/>
          <w:sz w:val="28"/>
          <w:szCs w:val="28"/>
        </w:rPr>
        <w:t>4.-</w:t>
      </w:r>
      <w:proofErr w:type="gramEnd"/>
      <w:r w:rsidRPr="00160FF0">
        <w:rPr>
          <w:color w:val="000000"/>
          <w:sz w:val="28"/>
          <w:szCs w:val="28"/>
        </w:rPr>
        <w:t xml:space="preserve"> кл</w:t>
      </w:r>
      <w:r w:rsidR="00A21317" w:rsidRPr="00160FF0">
        <w:rPr>
          <w:color w:val="000000"/>
          <w:sz w:val="28"/>
          <w:szCs w:val="28"/>
        </w:rPr>
        <w:t>асс</w:t>
      </w:r>
      <w:r w:rsidRPr="00160FF0">
        <w:rPr>
          <w:color w:val="000000"/>
          <w:sz w:val="28"/>
          <w:szCs w:val="28"/>
        </w:rPr>
        <w:t xml:space="preserve"> обратных тригонометрич</w:t>
      </w:r>
      <w:r w:rsidR="00A21317" w:rsidRPr="00160FF0">
        <w:rPr>
          <w:color w:val="000000"/>
          <w:sz w:val="28"/>
          <w:szCs w:val="28"/>
        </w:rPr>
        <w:t>еских</w:t>
      </w:r>
      <w:r w:rsidRPr="00160FF0">
        <w:rPr>
          <w:color w:val="000000"/>
          <w:sz w:val="28"/>
          <w:szCs w:val="28"/>
        </w:rPr>
        <w:t xml:space="preserve"> ф</w:t>
      </w:r>
      <w:r w:rsidR="00A21317" w:rsidRPr="00160FF0">
        <w:rPr>
          <w:color w:val="000000"/>
          <w:sz w:val="28"/>
          <w:szCs w:val="28"/>
        </w:rPr>
        <w:t>унк</w:t>
      </w:r>
      <w:r w:rsidRPr="00160FF0">
        <w:rPr>
          <w:color w:val="000000"/>
          <w:sz w:val="28"/>
          <w:szCs w:val="28"/>
        </w:rPr>
        <w:t xml:space="preserve">ций. </w:t>
      </w:r>
      <w:r w:rsidR="00A21317" w:rsidRPr="00160FF0">
        <w:rPr>
          <w:color w:val="000000"/>
          <w:sz w:val="28"/>
          <w:szCs w:val="28"/>
        </w:rPr>
        <w:t>Трансцендентные</w:t>
      </w:r>
      <w:r w:rsidRPr="00160FF0">
        <w:rPr>
          <w:color w:val="000000"/>
          <w:sz w:val="28"/>
          <w:szCs w:val="28"/>
        </w:rPr>
        <w:t xml:space="preserve"> ф</w:t>
      </w:r>
      <w:r w:rsidR="00A21317" w:rsidRPr="00160FF0">
        <w:rPr>
          <w:color w:val="000000"/>
          <w:sz w:val="28"/>
          <w:szCs w:val="28"/>
        </w:rPr>
        <w:t>унк</w:t>
      </w:r>
      <w:r w:rsidRPr="00160FF0">
        <w:rPr>
          <w:color w:val="000000"/>
          <w:sz w:val="28"/>
          <w:szCs w:val="28"/>
        </w:rPr>
        <w:t>ции могут явл</w:t>
      </w:r>
      <w:r w:rsidR="00A21317" w:rsidRPr="00160FF0">
        <w:rPr>
          <w:color w:val="000000"/>
          <w:sz w:val="28"/>
          <w:szCs w:val="28"/>
        </w:rPr>
        <w:t>ять</w:t>
      </w:r>
      <w:r w:rsidRPr="00160FF0">
        <w:rPr>
          <w:color w:val="000000"/>
          <w:sz w:val="28"/>
          <w:szCs w:val="28"/>
        </w:rPr>
        <w:t xml:space="preserve">ся </w:t>
      </w:r>
      <w:r w:rsidRPr="00160FF0">
        <w:rPr>
          <w:color w:val="000000"/>
          <w:sz w:val="28"/>
          <w:szCs w:val="28"/>
        </w:rPr>
        <w:lastRenderedPageBreak/>
        <w:t>аргументами и коэфф</w:t>
      </w:r>
      <w:r w:rsidR="00A21317" w:rsidRPr="00160FF0">
        <w:rPr>
          <w:color w:val="000000"/>
          <w:sz w:val="28"/>
          <w:szCs w:val="28"/>
        </w:rPr>
        <w:t>ициентами</w:t>
      </w:r>
      <w:r w:rsidRPr="00160FF0">
        <w:rPr>
          <w:color w:val="000000"/>
          <w:sz w:val="28"/>
          <w:szCs w:val="28"/>
        </w:rPr>
        <w:t xml:space="preserve"> рацион</w:t>
      </w:r>
      <w:r w:rsidR="00A21317" w:rsidRPr="00160FF0">
        <w:rPr>
          <w:color w:val="000000"/>
          <w:sz w:val="28"/>
          <w:szCs w:val="28"/>
        </w:rPr>
        <w:t>альных</w:t>
      </w:r>
      <w:r w:rsidRPr="00160FF0">
        <w:rPr>
          <w:color w:val="000000"/>
          <w:sz w:val="28"/>
          <w:szCs w:val="28"/>
        </w:rPr>
        <w:t xml:space="preserve"> ф</w:t>
      </w:r>
      <w:r w:rsidR="00A21317" w:rsidRPr="00160FF0">
        <w:rPr>
          <w:color w:val="000000"/>
          <w:sz w:val="28"/>
          <w:szCs w:val="28"/>
        </w:rPr>
        <w:t>унк</w:t>
      </w:r>
      <w:r w:rsidRPr="00160FF0">
        <w:rPr>
          <w:color w:val="000000"/>
          <w:sz w:val="28"/>
          <w:szCs w:val="28"/>
        </w:rPr>
        <w:t xml:space="preserve">ций, а также входить в </w:t>
      </w:r>
      <w:r w:rsidR="00D82429" w:rsidRPr="00160FF0">
        <w:rPr>
          <w:color w:val="000000"/>
          <w:sz w:val="28"/>
          <w:szCs w:val="28"/>
        </w:rPr>
        <w:t xml:space="preserve">алгебраические </w:t>
      </w:r>
      <w:r w:rsidRPr="00160FF0">
        <w:rPr>
          <w:color w:val="000000"/>
          <w:sz w:val="28"/>
          <w:szCs w:val="28"/>
        </w:rPr>
        <w:t>ф</w:t>
      </w:r>
      <w:r w:rsidR="00A21317" w:rsidRPr="00160FF0">
        <w:rPr>
          <w:color w:val="000000"/>
          <w:sz w:val="28"/>
          <w:szCs w:val="28"/>
        </w:rPr>
        <w:t>унк</w:t>
      </w:r>
      <w:r w:rsidRPr="00160FF0">
        <w:rPr>
          <w:color w:val="000000"/>
          <w:sz w:val="28"/>
          <w:szCs w:val="28"/>
        </w:rPr>
        <w:t>ции.</w:t>
      </w:r>
    </w:p>
    <w:p w14:paraId="525F37E0" w14:textId="62AA6C8D" w:rsidR="00B9270B" w:rsidRPr="00160FF0" w:rsidRDefault="00FC2E2A" w:rsidP="00160FF0">
      <w:pPr>
        <w:pStyle w:val="a7"/>
        <w:ind w:firstLine="540"/>
        <w:rPr>
          <w:color w:val="000000"/>
          <w:sz w:val="28"/>
          <w:szCs w:val="28"/>
        </w:rPr>
      </w:pPr>
      <w:r w:rsidRPr="00160FF0">
        <w:rPr>
          <w:b/>
          <w:bCs/>
          <w:color w:val="000000"/>
          <w:sz w:val="28"/>
          <w:szCs w:val="28"/>
        </w:rPr>
        <w:t xml:space="preserve">7) </w:t>
      </w:r>
      <w:r w:rsidR="00B9270B" w:rsidRPr="00160FF0">
        <w:rPr>
          <w:b/>
          <w:bCs/>
          <w:color w:val="000000"/>
          <w:sz w:val="28"/>
          <w:szCs w:val="28"/>
        </w:rPr>
        <w:t>Представление матриц.</w:t>
      </w:r>
    </w:p>
    <w:p w14:paraId="40FE543E" w14:textId="17054FA6" w:rsidR="00B9270B" w:rsidRPr="00160FF0" w:rsidRDefault="00B9270B" w:rsidP="00160FF0">
      <w:pPr>
        <w:pStyle w:val="a7"/>
        <w:ind w:firstLine="540"/>
        <w:rPr>
          <w:color w:val="000000"/>
          <w:sz w:val="28"/>
          <w:szCs w:val="28"/>
        </w:rPr>
      </w:pPr>
      <w:r w:rsidRPr="00160FF0">
        <w:rPr>
          <w:color w:val="000000"/>
          <w:sz w:val="28"/>
          <w:szCs w:val="28"/>
        </w:rPr>
        <w:t>Матрица имеет вид </w:t>
      </w:r>
      <w:r w:rsidRPr="00160FF0">
        <w:rPr>
          <w:noProof/>
          <w:color w:val="000000"/>
          <w:sz w:val="28"/>
          <w:szCs w:val="28"/>
        </w:rPr>
        <w:drawing>
          <wp:inline distT="0" distB="0" distL="0" distR="0" wp14:anchorId="3089EA64" wp14:editId="1A373EE6">
            <wp:extent cx="982980" cy="27432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2980" cy="274320"/>
                    </a:xfrm>
                    <a:prstGeom prst="rect">
                      <a:avLst/>
                    </a:prstGeom>
                    <a:noFill/>
                    <a:ln>
                      <a:noFill/>
                    </a:ln>
                  </pic:spPr>
                </pic:pic>
              </a:graphicData>
            </a:graphic>
          </wp:inline>
        </w:drawing>
      </w:r>
      <w:r w:rsidRPr="00160FF0">
        <w:rPr>
          <w:color w:val="000000"/>
          <w:sz w:val="28"/>
          <w:szCs w:val="28"/>
        </w:rPr>
        <w:t>, где aij-некот</w:t>
      </w:r>
      <w:r w:rsidR="00A21317" w:rsidRPr="00160FF0">
        <w:rPr>
          <w:color w:val="000000"/>
          <w:sz w:val="28"/>
          <w:szCs w:val="28"/>
        </w:rPr>
        <w:t>орое</w:t>
      </w:r>
      <w:r w:rsidRPr="00160FF0">
        <w:rPr>
          <w:color w:val="000000"/>
          <w:sz w:val="28"/>
          <w:szCs w:val="28"/>
        </w:rPr>
        <w:t xml:space="preserve"> аналитич</w:t>
      </w:r>
      <w:r w:rsidR="00FC2E2A" w:rsidRPr="00160FF0">
        <w:rPr>
          <w:color w:val="000000"/>
          <w:sz w:val="28"/>
          <w:szCs w:val="28"/>
        </w:rPr>
        <w:t>еского</w:t>
      </w:r>
      <w:r w:rsidRPr="00160FF0">
        <w:rPr>
          <w:color w:val="000000"/>
          <w:sz w:val="28"/>
          <w:szCs w:val="28"/>
        </w:rPr>
        <w:t xml:space="preserve"> выраж</w:t>
      </w:r>
      <w:r w:rsidR="00FC2E2A" w:rsidRPr="00160FF0">
        <w:rPr>
          <w:color w:val="000000"/>
          <w:sz w:val="28"/>
          <w:szCs w:val="28"/>
        </w:rPr>
        <w:t>ени</w:t>
      </w:r>
      <w:r w:rsidRPr="00160FF0">
        <w:rPr>
          <w:color w:val="000000"/>
          <w:sz w:val="28"/>
          <w:szCs w:val="28"/>
        </w:rPr>
        <w:t>я, i=</w:t>
      </w:r>
      <w:proofErr w:type="gramStart"/>
      <w:r w:rsidRPr="00160FF0">
        <w:rPr>
          <w:color w:val="000000"/>
          <w:sz w:val="28"/>
          <w:szCs w:val="28"/>
        </w:rPr>
        <w:t>1,…</w:t>
      </w:r>
      <w:proofErr w:type="gramEnd"/>
      <w:r w:rsidRPr="00160FF0">
        <w:rPr>
          <w:color w:val="000000"/>
          <w:sz w:val="28"/>
          <w:szCs w:val="28"/>
        </w:rPr>
        <w:t>, n; j=1,…,m. Или A=(</w:t>
      </w:r>
      <w:proofErr w:type="spellStart"/>
      <w:r w:rsidRPr="00160FF0">
        <w:rPr>
          <w:color w:val="000000"/>
          <w:sz w:val="28"/>
          <w:szCs w:val="28"/>
        </w:rPr>
        <w:t>aij</w:t>
      </w:r>
      <w:proofErr w:type="spellEnd"/>
      <w:r w:rsidRPr="00160FF0">
        <w:rPr>
          <w:color w:val="000000"/>
          <w:sz w:val="28"/>
          <w:szCs w:val="28"/>
        </w:rPr>
        <w:t>)</w:t>
      </w:r>
      <w:proofErr w:type="spellStart"/>
      <w:r w:rsidRPr="00160FF0">
        <w:rPr>
          <w:color w:val="000000"/>
          <w:sz w:val="28"/>
          <w:szCs w:val="28"/>
        </w:rPr>
        <w:t>n,m</w:t>
      </w:r>
      <w:proofErr w:type="spellEnd"/>
      <w:r w:rsidRPr="00160FF0">
        <w:rPr>
          <w:color w:val="000000"/>
          <w:sz w:val="28"/>
          <w:szCs w:val="28"/>
        </w:rPr>
        <w:t xml:space="preserve">. Если n и m – заданные явно натур. числа, то и запись матрицы </w:t>
      </w:r>
      <w:proofErr w:type="spellStart"/>
      <w:r w:rsidRPr="00160FF0">
        <w:rPr>
          <w:color w:val="000000"/>
          <w:sz w:val="28"/>
          <w:szCs w:val="28"/>
        </w:rPr>
        <w:t>м.б</w:t>
      </w:r>
      <w:proofErr w:type="spellEnd"/>
      <w:r w:rsidRPr="00160FF0">
        <w:rPr>
          <w:color w:val="000000"/>
          <w:sz w:val="28"/>
          <w:szCs w:val="28"/>
        </w:rPr>
        <w:t>.</w:t>
      </w:r>
      <w:r w:rsidR="00A21317" w:rsidRPr="00160FF0">
        <w:rPr>
          <w:color w:val="000000"/>
          <w:sz w:val="28"/>
          <w:szCs w:val="28"/>
        </w:rPr>
        <w:t xml:space="preserve"> </w:t>
      </w:r>
      <w:r w:rsidRPr="00160FF0">
        <w:rPr>
          <w:color w:val="000000"/>
          <w:sz w:val="28"/>
          <w:szCs w:val="28"/>
        </w:rPr>
        <w:t>конкретной. Если в записи матрицы присутствует только правая часть, то такое представление наз</w:t>
      </w:r>
      <w:r w:rsidR="00A21317" w:rsidRPr="00160FF0">
        <w:rPr>
          <w:color w:val="000000"/>
          <w:sz w:val="28"/>
          <w:szCs w:val="28"/>
        </w:rPr>
        <w:t>ывает</w:t>
      </w:r>
      <w:r w:rsidRPr="00160FF0">
        <w:rPr>
          <w:color w:val="000000"/>
          <w:sz w:val="28"/>
          <w:szCs w:val="28"/>
        </w:rPr>
        <w:t xml:space="preserve">ся явным. Если запись матриц осуществлена в </w:t>
      </w:r>
      <w:proofErr w:type="spellStart"/>
      <w:r w:rsidRPr="00160FF0">
        <w:rPr>
          <w:color w:val="000000"/>
          <w:sz w:val="28"/>
          <w:szCs w:val="28"/>
        </w:rPr>
        <w:t>односимвольном</w:t>
      </w:r>
      <w:proofErr w:type="spellEnd"/>
      <w:r w:rsidRPr="00160FF0">
        <w:rPr>
          <w:color w:val="000000"/>
          <w:sz w:val="28"/>
          <w:szCs w:val="28"/>
        </w:rPr>
        <w:t xml:space="preserve"> виде, т.е. левой частью (А), то такое представление наз</w:t>
      </w:r>
      <w:r w:rsidR="00A21317" w:rsidRPr="00160FF0">
        <w:rPr>
          <w:color w:val="000000"/>
          <w:sz w:val="28"/>
          <w:szCs w:val="28"/>
        </w:rPr>
        <w:t>ывает</w:t>
      </w:r>
      <w:r w:rsidRPr="00160FF0">
        <w:rPr>
          <w:color w:val="000000"/>
          <w:sz w:val="28"/>
          <w:szCs w:val="28"/>
        </w:rPr>
        <w:t>ся неявным. Плотные матрицы. Это матрицы с большим кол-вом ненулевых эл</w:t>
      </w:r>
      <w:r w:rsidR="00A21317" w:rsidRPr="00160FF0">
        <w:rPr>
          <w:color w:val="000000"/>
          <w:sz w:val="28"/>
          <w:szCs w:val="28"/>
        </w:rPr>
        <w:t>емен</w:t>
      </w:r>
      <w:r w:rsidRPr="00160FF0">
        <w:rPr>
          <w:color w:val="000000"/>
          <w:sz w:val="28"/>
          <w:szCs w:val="28"/>
        </w:rPr>
        <w:t xml:space="preserve">тов. Представляются в виде прямоугольной табл. или массива. Алгоритм </w:t>
      </w:r>
      <w:proofErr w:type="spellStart"/>
      <w:r w:rsidRPr="00160FF0">
        <w:rPr>
          <w:color w:val="000000"/>
          <w:sz w:val="28"/>
          <w:szCs w:val="28"/>
        </w:rPr>
        <w:t>Барейса</w:t>
      </w:r>
      <w:proofErr w:type="spellEnd"/>
      <w:r w:rsidRPr="00160FF0">
        <w:rPr>
          <w:color w:val="000000"/>
          <w:sz w:val="28"/>
          <w:szCs w:val="28"/>
        </w:rPr>
        <w:t xml:space="preserve">. </w:t>
      </w:r>
      <w:proofErr w:type="spellStart"/>
      <w:r w:rsidRPr="00160FF0">
        <w:rPr>
          <w:color w:val="000000"/>
          <w:sz w:val="28"/>
          <w:szCs w:val="28"/>
        </w:rPr>
        <w:t>Барейс</w:t>
      </w:r>
      <w:proofErr w:type="spellEnd"/>
      <w:r w:rsidRPr="00160FF0">
        <w:rPr>
          <w:color w:val="000000"/>
          <w:sz w:val="28"/>
          <w:szCs w:val="28"/>
        </w:rPr>
        <w:t xml:space="preserve"> предложил семейство методов исключения без использования дробей, т.е. таких, где все необходимые деления выполняются точно. Разреженные матрицы. Методы запоминания разреженных матриц с символьными эл</w:t>
      </w:r>
      <w:r w:rsidR="00A21317" w:rsidRPr="00160FF0">
        <w:rPr>
          <w:color w:val="000000"/>
          <w:sz w:val="28"/>
          <w:szCs w:val="28"/>
        </w:rPr>
        <w:t>емен</w:t>
      </w:r>
      <w:r w:rsidRPr="00160FF0">
        <w:rPr>
          <w:color w:val="000000"/>
          <w:sz w:val="28"/>
          <w:szCs w:val="28"/>
        </w:rPr>
        <w:t>тами аналогичны методам запоминания различных полиномов; можно использовать списки вида {(</w:t>
      </w:r>
      <w:proofErr w:type="spellStart"/>
      <w:proofErr w:type="gramStart"/>
      <w:r w:rsidRPr="00160FF0">
        <w:rPr>
          <w:color w:val="000000"/>
          <w:sz w:val="28"/>
          <w:szCs w:val="28"/>
        </w:rPr>
        <w:t>aij,i</w:t>
      </w:r>
      <w:proofErr w:type="gramEnd"/>
      <w:r w:rsidRPr="00160FF0">
        <w:rPr>
          <w:color w:val="000000"/>
          <w:sz w:val="28"/>
          <w:szCs w:val="28"/>
        </w:rPr>
        <w:t>,j</w:t>
      </w:r>
      <w:proofErr w:type="spellEnd"/>
      <w:r w:rsidRPr="00160FF0">
        <w:rPr>
          <w:color w:val="000000"/>
          <w:sz w:val="28"/>
          <w:szCs w:val="28"/>
        </w:rPr>
        <w:t xml:space="preserve">)}, где </w:t>
      </w:r>
      <w:proofErr w:type="spellStart"/>
      <w:r w:rsidRPr="00160FF0">
        <w:rPr>
          <w:color w:val="000000"/>
          <w:sz w:val="28"/>
          <w:szCs w:val="28"/>
        </w:rPr>
        <w:t>aij</w:t>
      </w:r>
      <w:proofErr w:type="spellEnd"/>
      <w:r w:rsidRPr="00160FF0">
        <w:rPr>
          <w:color w:val="000000"/>
          <w:sz w:val="28"/>
          <w:szCs w:val="28"/>
        </w:rPr>
        <w:t>-знач</w:t>
      </w:r>
      <w:r w:rsidR="00A21317" w:rsidRPr="00160FF0">
        <w:rPr>
          <w:color w:val="000000"/>
          <w:sz w:val="28"/>
          <w:szCs w:val="28"/>
        </w:rPr>
        <w:t>ени</w:t>
      </w:r>
      <w:r w:rsidRPr="00160FF0">
        <w:rPr>
          <w:color w:val="000000"/>
          <w:sz w:val="28"/>
          <w:szCs w:val="28"/>
        </w:rPr>
        <w:t>е эл</w:t>
      </w:r>
      <w:r w:rsidR="00A21317" w:rsidRPr="00160FF0">
        <w:rPr>
          <w:color w:val="000000"/>
          <w:sz w:val="28"/>
          <w:szCs w:val="28"/>
        </w:rPr>
        <w:t>емен</w:t>
      </w:r>
      <w:r w:rsidRPr="00160FF0">
        <w:rPr>
          <w:color w:val="000000"/>
          <w:sz w:val="28"/>
          <w:szCs w:val="28"/>
        </w:rPr>
        <w:t>та (аналит</w:t>
      </w:r>
      <w:r w:rsidR="00A21317" w:rsidRPr="00160FF0">
        <w:rPr>
          <w:color w:val="000000"/>
          <w:sz w:val="28"/>
          <w:szCs w:val="28"/>
        </w:rPr>
        <w:t>ическое</w:t>
      </w:r>
      <w:r w:rsidRPr="00160FF0">
        <w:rPr>
          <w:color w:val="000000"/>
          <w:sz w:val="28"/>
          <w:szCs w:val="28"/>
        </w:rPr>
        <w:t xml:space="preserve"> выраж</w:t>
      </w:r>
      <w:r w:rsidR="00A21317" w:rsidRPr="00160FF0">
        <w:rPr>
          <w:color w:val="000000"/>
          <w:sz w:val="28"/>
          <w:szCs w:val="28"/>
        </w:rPr>
        <w:t>ени</w:t>
      </w:r>
      <w:r w:rsidRPr="00160FF0">
        <w:rPr>
          <w:color w:val="000000"/>
          <w:sz w:val="28"/>
          <w:szCs w:val="28"/>
        </w:rPr>
        <w:t xml:space="preserve">е), </w:t>
      </w:r>
      <w:proofErr w:type="spellStart"/>
      <w:r w:rsidRPr="00160FF0">
        <w:rPr>
          <w:color w:val="000000"/>
          <w:sz w:val="28"/>
          <w:szCs w:val="28"/>
        </w:rPr>
        <w:t>i,j</w:t>
      </w:r>
      <w:proofErr w:type="spellEnd"/>
      <w:r w:rsidRPr="00160FF0">
        <w:rPr>
          <w:color w:val="000000"/>
          <w:sz w:val="28"/>
          <w:szCs w:val="28"/>
        </w:rPr>
        <w:t>-номер строки и столбца, указывающие положение этого эл-та в матрице.</w:t>
      </w:r>
    </w:p>
    <w:p w14:paraId="435D4089" w14:textId="77777777" w:rsidR="00FC2E2A" w:rsidRPr="00160FF0" w:rsidRDefault="00FC2E2A" w:rsidP="00160FF0">
      <w:pPr>
        <w:pStyle w:val="a7"/>
        <w:ind w:firstLine="540"/>
        <w:rPr>
          <w:color w:val="000000"/>
          <w:sz w:val="28"/>
          <w:szCs w:val="28"/>
        </w:rPr>
      </w:pPr>
      <w:r w:rsidRPr="00160FF0">
        <w:rPr>
          <w:color w:val="000000"/>
          <w:sz w:val="28"/>
          <w:szCs w:val="28"/>
        </w:rPr>
        <w:t xml:space="preserve">8) </w:t>
      </w:r>
      <w:r w:rsidRPr="00160FF0">
        <w:rPr>
          <w:b/>
          <w:bCs/>
          <w:color w:val="000000"/>
          <w:sz w:val="28"/>
          <w:szCs w:val="28"/>
        </w:rPr>
        <w:t>Представление рядов.</w:t>
      </w:r>
    </w:p>
    <w:p w14:paraId="6B8199AA" w14:textId="77777777" w:rsidR="00FC2E2A" w:rsidRPr="00160FF0" w:rsidRDefault="00FC2E2A" w:rsidP="00160FF0">
      <w:pPr>
        <w:pStyle w:val="a7"/>
        <w:ind w:firstLine="540"/>
        <w:rPr>
          <w:color w:val="000000"/>
          <w:sz w:val="28"/>
          <w:szCs w:val="28"/>
        </w:rPr>
      </w:pPr>
      <w:r w:rsidRPr="00160FF0">
        <w:rPr>
          <w:color w:val="000000"/>
          <w:sz w:val="28"/>
          <w:szCs w:val="28"/>
        </w:rPr>
        <w:t>Ряды Тейлора. Необходимо предусмотреть алгоритмы «отбрасывания высших степеней». Для</w:t>
      </w:r>
    </w:p>
    <w:p w14:paraId="65F0FD0D" w14:textId="3688C1F8" w:rsidR="00FC2E2A" w:rsidRPr="00160FF0" w:rsidRDefault="00FC2E2A" w:rsidP="00160FF0">
      <w:pPr>
        <w:pStyle w:val="a7"/>
        <w:ind w:firstLine="540"/>
        <w:rPr>
          <w:color w:val="000000"/>
          <w:sz w:val="28"/>
          <w:szCs w:val="28"/>
        </w:rPr>
      </w:pPr>
      <w:r w:rsidRPr="00160FF0">
        <w:rPr>
          <w:color w:val="000000"/>
          <w:sz w:val="28"/>
          <w:szCs w:val="28"/>
        </w:rPr>
        <w:t>; C=A-B, </w:t>
      </w:r>
      <w:r w:rsidRPr="00160FF0">
        <w:rPr>
          <w:noProof/>
          <w:color w:val="000000"/>
          <w:sz w:val="28"/>
          <w:szCs w:val="28"/>
        </w:rPr>
        <w:drawing>
          <wp:inline distT="0" distB="0" distL="0" distR="0" wp14:anchorId="5F89C527" wp14:editId="37861A44">
            <wp:extent cx="518160" cy="1524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 cy="152400"/>
                    </a:xfrm>
                    <a:prstGeom prst="rect">
                      <a:avLst/>
                    </a:prstGeom>
                    <a:noFill/>
                    <a:ln>
                      <a:noFill/>
                    </a:ln>
                  </pic:spPr>
                </pic:pic>
              </a:graphicData>
            </a:graphic>
          </wp:inline>
        </w:drawing>
      </w:r>
      <w:r w:rsidRPr="00160FF0">
        <w:rPr>
          <w:color w:val="000000"/>
          <w:sz w:val="28"/>
          <w:szCs w:val="28"/>
        </w:rPr>
        <w:t>;</w:t>
      </w:r>
    </w:p>
    <w:p w14:paraId="218EFF8B" w14:textId="37D96A1A" w:rsidR="00FC2E2A" w:rsidRPr="00160FF0" w:rsidRDefault="00A21317" w:rsidP="00160FF0">
      <w:pPr>
        <w:pStyle w:val="a7"/>
        <w:ind w:firstLine="540"/>
        <w:rPr>
          <w:color w:val="000000"/>
          <w:sz w:val="28"/>
          <w:szCs w:val="28"/>
        </w:rPr>
      </w:pPr>
      <w:r w:rsidRPr="00160FF0">
        <w:rPr>
          <w:b/>
          <w:bCs/>
          <w:color w:val="000000"/>
          <w:sz w:val="28"/>
          <w:szCs w:val="28"/>
          <w:u w:val="single"/>
        </w:rPr>
        <w:t>Алгебраическая функция</w:t>
      </w:r>
      <w:r w:rsidRPr="00160FF0">
        <w:rPr>
          <w:color w:val="000000"/>
          <w:sz w:val="28"/>
          <w:szCs w:val="28"/>
        </w:rPr>
        <w:t xml:space="preserve"> — функция, которая в окрестности каждой точки области определения может быть задана неявно с помощью алгебраического уравнения.</w:t>
      </w:r>
    </w:p>
    <w:p w14:paraId="2AC84B54" w14:textId="6D5CE994" w:rsidR="00A21317" w:rsidRPr="00160FF0" w:rsidRDefault="00A21317" w:rsidP="00160FF0">
      <w:pPr>
        <w:pStyle w:val="a7"/>
        <w:ind w:firstLine="540"/>
        <w:rPr>
          <w:color w:val="000000"/>
          <w:sz w:val="28"/>
          <w:szCs w:val="28"/>
        </w:rPr>
      </w:pPr>
      <w:r w:rsidRPr="00160FF0">
        <w:rPr>
          <w:b/>
          <w:bCs/>
          <w:color w:val="000000"/>
          <w:sz w:val="28"/>
          <w:szCs w:val="28"/>
          <w:u w:val="single"/>
        </w:rPr>
        <w:t>Трансцендентная функция</w:t>
      </w:r>
      <w:r w:rsidRPr="00160FF0">
        <w:rPr>
          <w:color w:val="000000"/>
          <w:sz w:val="28"/>
          <w:szCs w:val="28"/>
        </w:rPr>
        <w:t xml:space="preserve"> —</w:t>
      </w:r>
      <w:r w:rsidR="00117B4C" w:rsidRPr="00160FF0">
        <w:rPr>
          <w:color w:val="000000"/>
          <w:sz w:val="28"/>
          <w:szCs w:val="28"/>
        </w:rPr>
        <w:t>это те, которые образуются при помощи логарифмирования, возведения в иррациональную степень или с помощью тригонометрических и обратных тригонометрических преобразований.</w:t>
      </w:r>
    </w:p>
    <w:p w14:paraId="2ED8983E" w14:textId="5AC0FB21" w:rsidR="00D82429" w:rsidRPr="00160FF0" w:rsidRDefault="00D82429" w:rsidP="00160FF0">
      <w:pPr>
        <w:pStyle w:val="a7"/>
        <w:ind w:firstLine="540"/>
        <w:rPr>
          <w:b/>
          <w:bCs/>
          <w:color w:val="000000"/>
          <w:sz w:val="28"/>
          <w:szCs w:val="28"/>
          <w:u w:val="single"/>
        </w:rPr>
      </w:pPr>
      <w:r w:rsidRPr="00160FF0">
        <w:rPr>
          <w:b/>
          <w:bCs/>
          <w:color w:val="000000"/>
          <w:sz w:val="28"/>
          <w:szCs w:val="28"/>
          <w:u w:val="single"/>
        </w:rPr>
        <w:t>Классификации алгебраических функций:</w:t>
      </w:r>
    </w:p>
    <w:p w14:paraId="18A1FCF8" w14:textId="40E33D74" w:rsidR="00D82429" w:rsidRPr="00160FF0" w:rsidRDefault="00D82429" w:rsidP="00160FF0">
      <w:pPr>
        <w:pStyle w:val="a8"/>
        <w:ind w:firstLine="540"/>
        <w:rPr>
          <w:sz w:val="28"/>
          <w:szCs w:val="28"/>
        </w:rPr>
      </w:pPr>
      <w:r w:rsidRPr="00160FF0">
        <w:rPr>
          <w:sz w:val="28"/>
          <w:szCs w:val="28"/>
        </w:rPr>
        <w:t>Алгебраическая функция</w:t>
      </w:r>
      <w:r w:rsidRPr="00160FF0">
        <w:rPr>
          <w:rStyle w:val="ac"/>
          <w:sz w:val="28"/>
          <w:szCs w:val="28"/>
        </w:rPr>
        <w:footnoteReference w:id="3"/>
      </w:r>
      <w:r w:rsidRPr="00160FF0">
        <w:rPr>
          <w:sz w:val="28"/>
          <w:szCs w:val="28"/>
        </w:rPr>
        <w:t>- функция, связанная с независимым переменным алгебраическим уравнением.</w:t>
      </w:r>
    </w:p>
    <w:p w14:paraId="19727FAD" w14:textId="77777777" w:rsidR="00D82429" w:rsidRPr="00160FF0" w:rsidRDefault="00D82429" w:rsidP="00160FF0">
      <w:pPr>
        <w:pStyle w:val="a8"/>
        <w:ind w:firstLine="540"/>
        <w:rPr>
          <w:sz w:val="28"/>
          <w:szCs w:val="28"/>
        </w:rPr>
      </w:pPr>
      <w:r w:rsidRPr="00160FF0">
        <w:rPr>
          <w:sz w:val="28"/>
          <w:szCs w:val="28"/>
        </w:rPr>
        <w:lastRenderedPageBreak/>
        <w:t>Алгебраическая функция</w:t>
      </w:r>
      <w:r w:rsidRPr="00160FF0">
        <w:rPr>
          <w:rStyle w:val="ac"/>
          <w:sz w:val="28"/>
          <w:szCs w:val="28"/>
        </w:rPr>
        <w:footnoteReference w:id="4"/>
      </w:r>
      <w:r w:rsidRPr="00160FF0">
        <w:rPr>
          <w:sz w:val="28"/>
          <w:szCs w:val="28"/>
        </w:rPr>
        <w:t xml:space="preserve"> - элементарная функция, которая в окрестности каждой точки области определения может быть неявно задана с помощью алгебраического уравнения.</w:t>
      </w:r>
    </w:p>
    <w:p w14:paraId="5898D18F" w14:textId="77777777" w:rsidR="00D82429" w:rsidRPr="00160FF0" w:rsidRDefault="00D82429" w:rsidP="00160FF0">
      <w:pPr>
        <w:pStyle w:val="a8"/>
        <w:ind w:firstLine="540"/>
        <w:rPr>
          <w:sz w:val="28"/>
          <w:szCs w:val="28"/>
        </w:rPr>
      </w:pPr>
      <w:r w:rsidRPr="00160FF0">
        <w:rPr>
          <w:sz w:val="28"/>
          <w:szCs w:val="28"/>
        </w:rPr>
        <w:t>Алгебраическими функциями</w:t>
      </w:r>
      <w:r w:rsidRPr="00160FF0">
        <w:rPr>
          <w:rStyle w:val="ac"/>
          <w:sz w:val="28"/>
          <w:szCs w:val="28"/>
        </w:rPr>
        <w:footnoteReference w:id="5"/>
      </w:r>
      <w:r w:rsidRPr="00160FF0">
        <w:rPr>
          <w:sz w:val="28"/>
          <w:szCs w:val="28"/>
        </w:rPr>
        <w:t xml:space="preserve"> называют целые многочлены, рациональные дроби и иррациональные функции.</w:t>
      </w:r>
    </w:p>
    <w:p w14:paraId="79AC4040" w14:textId="77777777" w:rsidR="00D82429" w:rsidRPr="00160FF0" w:rsidRDefault="00D82429" w:rsidP="00160FF0">
      <w:pPr>
        <w:pStyle w:val="a8"/>
        <w:ind w:firstLine="540"/>
        <w:rPr>
          <w:sz w:val="28"/>
          <w:szCs w:val="28"/>
        </w:rPr>
      </w:pPr>
      <w:r w:rsidRPr="00160FF0">
        <w:rPr>
          <w:sz w:val="28"/>
          <w:szCs w:val="28"/>
        </w:rPr>
        <w:t>В математике.</w:t>
      </w:r>
    </w:p>
    <w:p w14:paraId="6029C744" w14:textId="77777777" w:rsidR="00D82429" w:rsidRPr="00160FF0" w:rsidRDefault="00D82429" w:rsidP="00160FF0">
      <w:pPr>
        <w:pStyle w:val="a8"/>
        <w:ind w:firstLine="540"/>
        <w:rPr>
          <w:sz w:val="28"/>
          <w:szCs w:val="28"/>
        </w:rPr>
      </w:pPr>
      <w:r w:rsidRPr="00160FF0">
        <w:rPr>
          <w:sz w:val="28"/>
          <w:szCs w:val="28"/>
        </w:rPr>
        <w:t>Алгебраическими называют функции, составленные из букв и цифр, соединенных знаками действий сложение, умножение, вычитание, деление, возведение в целую степень и извлечение корня. Другими словами: алгебраическими называют элементарные функции, которые могут быть получены из двух основных функций f(x)=x и f(x)=1 при помощи любого числа последовательно выполненных алгебраических действий (сложение, умножение, вычитание, деление, возведение в целую степень, извлечение корня) и умножения на числовые коэффициенты.</w:t>
      </w:r>
    </w:p>
    <w:p w14:paraId="3DCE6AD2" w14:textId="77777777" w:rsidR="00D82429" w:rsidRPr="00160FF0" w:rsidRDefault="00D82429" w:rsidP="00160FF0">
      <w:pPr>
        <w:pStyle w:val="a8"/>
        <w:ind w:firstLine="540"/>
        <w:rPr>
          <w:sz w:val="28"/>
          <w:szCs w:val="28"/>
        </w:rPr>
      </w:pPr>
      <w:r w:rsidRPr="00160FF0">
        <w:rPr>
          <w:sz w:val="28"/>
          <w:szCs w:val="28"/>
        </w:rPr>
        <w:t>Алгебраические функции подразделяются на рациональные и иррациональные</w:t>
      </w:r>
      <w:r w:rsidRPr="00160FF0">
        <w:rPr>
          <w:rStyle w:val="ac"/>
          <w:sz w:val="28"/>
          <w:szCs w:val="28"/>
        </w:rPr>
        <w:footnoteReference w:id="6"/>
      </w:r>
      <w:r w:rsidRPr="00160FF0">
        <w:rPr>
          <w:sz w:val="28"/>
          <w:szCs w:val="28"/>
        </w:rPr>
        <w:t>.</w:t>
      </w:r>
    </w:p>
    <w:p w14:paraId="32E4E271" w14:textId="77777777" w:rsidR="00D82429" w:rsidRPr="00160FF0" w:rsidRDefault="00D82429" w:rsidP="00160FF0">
      <w:pPr>
        <w:pStyle w:val="a8"/>
        <w:ind w:firstLine="540"/>
        <w:rPr>
          <w:sz w:val="28"/>
          <w:szCs w:val="28"/>
        </w:rPr>
      </w:pPr>
      <w:r w:rsidRPr="00160FF0">
        <w:rPr>
          <w:sz w:val="28"/>
          <w:szCs w:val="28"/>
        </w:rPr>
        <w:t>Рациональными называются алгебраические функции, которые не содержат аргумент под знаком радикала (корня).</w:t>
      </w:r>
    </w:p>
    <w:p w14:paraId="11CFCEF6" w14:textId="77777777" w:rsidR="00D82429" w:rsidRPr="00160FF0" w:rsidRDefault="00D82429" w:rsidP="00160FF0">
      <w:pPr>
        <w:pStyle w:val="a8"/>
        <w:ind w:firstLine="540"/>
        <w:rPr>
          <w:sz w:val="28"/>
          <w:szCs w:val="28"/>
        </w:rPr>
      </w:pPr>
    </w:p>
    <w:p w14:paraId="6C4378E6" w14:textId="77777777" w:rsidR="00D82429" w:rsidRPr="00160FF0" w:rsidRDefault="00D82429" w:rsidP="00160FF0">
      <w:pPr>
        <w:pStyle w:val="a8"/>
        <w:ind w:firstLine="540"/>
        <w:rPr>
          <w:sz w:val="28"/>
          <w:szCs w:val="28"/>
        </w:rPr>
      </w:pPr>
      <w:r w:rsidRPr="00160FF0">
        <w:rPr>
          <w:sz w:val="28"/>
          <w:szCs w:val="28"/>
        </w:rPr>
        <w:t>Рациональные функции разделяются на целые рациональные функции (многочлены) и дробные рациональные (отношение многочленов).</w:t>
      </w:r>
    </w:p>
    <w:p w14:paraId="7381FEF8" w14:textId="77777777" w:rsidR="00D82429" w:rsidRPr="00160FF0" w:rsidRDefault="00D82429" w:rsidP="00160FF0">
      <w:pPr>
        <w:pStyle w:val="a8"/>
        <w:ind w:firstLine="540"/>
        <w:rPr>
          <w:sz w:val="28"/>
          <w:szCs w:val="28"/>
        </w:rPr>
      </w:pPr>
      <w:r w:rsidRPr="00160FF0">
        <w:rPr>
          <w:sz w:val="28"/>
          <w:szCs w:val="28"/>
        </w:rPr>
        <w:t xml:space="preserve">Пример целой рациональной функции: </w:t>
      </w:r>
      <w:r w:rsidRPr="00160FF0">
        <w:rPr>
          <w:noProof/>
          <w:sz w:val="28"/>
          <w:szCs w:val="28"/>
          <w:lang w:eastAsia="ru-RU"/>
        </w:rPr>
        <w:drawing>
          <wp:inline distT="0" distB="0" distL="0" distR="0" wp14:anchorId="22F5CE03" wp14:editId="2DBF2ECF">
            <wp:extent cx="914400" cy="440871"/>
            <wp:effectExtent l="0" t="0" r="0" b="0"/>
            <wp:docPr id="10" name="Рисунок 10" descr="E:\Education\fourthSemester\Основы компьютерной алгебры\Тема 2\Лабораторная работа\rational_fu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ducation\fourthSemester\Основы компьютерной алгебры\Тема 2\Лабораторная работа\rational_func.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8100" cy="442655"/>
                    </a:xfrm>
                    <a:prstGeom prst="rect">
                      <a:avLst/>
                    </a:prstGeom>
                    <a:noFill/>
                    <a:ln>
                      <a:noFill/>
                    </a:ln>
                  </pic:spPr>
                </pic:pic>
              </a:graphicData>
            </a:graphic>
          </wp:inline>
        </w:drawing>
      </w:r>
    </w:p>
    <w:p w14:paraId="5D1F7431" w14:textId="1ECF9480" w:rsidR="00D82429" w:rsidRPr="00160FF0" w:rsidRDefault="00D82429" w:rsidP="00160FF0">
      <w:pPr>
        <w:pStyle w:val="a8"/>
        <w:ind w:firstLine="540"/>
        <w:rPr>
          <w:sz w:val="28"/>
          <w:szCs w:val="28"/>
        </w:rPr>
      </w:pPr>
      <w:r w:rsidRPr="00160FF0">
        <w:rPr>
          <w:sz w:val="28"/>
          <w:szCs w:val="28"/>
        </w:rPr>
        <w:t xml:space="preserve">Пример дробно-рациональной функции: </w:t>
      </w:r>
      <w:r w:rsidRPr="00160FF0">
        <w:rPr>
          <w:noProof/>
          <w:sz w:val="28"/>
          <w:szCs w:val="28"/>
          <w:lang w:eastAsia="ru-RU"/>
        </w:rPr>
        <w:drawing>
          <wp:inline distT="0" distB="0" distL="0" distR="0" wp14:anchorId="03093CAD" wp14:editId="6C7D88AB">
            <wp:extent cx="655970" cy="344805"/>
            <wp:effectExtent l="0" t="0" r="0" b="0"/>
            <wp:docPr id="11" name="Рисунок 11" descr="E:\Education\fourthSemester\Основы компьютерной алгебры\Тема 2\Лабораторная работа\drobnorational_fu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ducation\fourthSemester\Основы компьютерной алгебры\Тема 2\Лабораторная работа\drobnorational_func.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114" cy="345406"/>
                    </a:xfrm>
                    <a:prstGeom prst="rect">
                      <a:avLst/>
                    </a:prstGeom>
                    <a:noFill/>
                    <a:ln>
                      <a:noFill/>
                    </a:ln>
                  </pic:spPr>
                </pic:pic>
              </a:graphicData>
            </a:graphic>
          </wp:inline>
        </w:drawing>
      </w:r>
    </w:p>
    <w:p w14:paraId="1AB95EA2" w14:textId="77777777" w:rsidR="00D82429" w:rsidRPr="00160FF0" w:rsidRDefault="00D82429" w:rsidP="00160FF0">
      <w:pPr>
        <w:pStyle w:val="a8"/>
        <w:ind w:firstLine="540"/>
        <w:rPr>
          <w:sz w:val="28"/>
          <w:szCs w:val="28"/>
        </w:rPr>
      </w:pPr>
      <w:r w:rsidRPr="00160FF0">
        <w:rPr>
          <w:sz w:val="28"/>
          <w:szCs w:val="28"/>
        </w:rPr>
        <w:lastRenderedPageBreak/>
        <w:t>Иррациональными называются алгебраические функции, содержащие аргумент под знаком радикала (корня).</w:t>
      </w:r>
    </w:p>
    <w:p w14:paraId="547036BB" w14:textId="77777777" w:rsidR="00D82429" w:rsidRPr="00160FF0" w:rsidRDefault="00D82429" w:rsidP="00160FF0">
      <w:pPr>
        <w:pStyle w:val="a8"/>
        <w:ind w:firstLine="540"/>
        <w:rPr>
          <w:sz w:val="28"/>
          <w:szCs w:val="28"/>
        </w:rPr>
      </w:pPr>
      <w:r w:rsidRPr="00160FF0">
        <w:rPr>
          <w:sz w:val="28"/>
          <w:szCs w:val="28"/>
        </w:rPr>
        <w:t xml:space="preserve">Примером может являться функция: </w:t>
      </w:r>
      <w:r w:rsidRPr="00160FF0">
        <w:rPr>
          <w:noProof/>
          <w:sz w:val="28"/>
          <w:szCs w:val="28"/>
          <w:lang w:eastAsia="ru-RU"/>
        </w:rPr>
        <w:drawing>
          <wp:inline distT="0" distB="0" distL="0" distR="0" wp14:anchorId="2B6D7DD4" wp14:editId="7B0C266D">
            <wp:extent cx="636814" cy="228600"/>
            <wp:effectExtent l="0" t="0" r="0" b="0"/>
            <wp:docPr id="12" name="Рисунок 12" descr="E:\Education\fourthSemester\Основы компьютерной алгебры\Тема 2\Лабораторная работа\irrational_fu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Education\fourthSemester\Основы компьютерной алгебры\Тема 2\Лабораторная работа\irrational_func.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917" cy="229355"/>
                    </a:xfrm>
                    <a:prstGeom prst="rect">
                      <a:avLst/>
                    </a:prstGeom>
                    <a:noFill/>
                    <a:ln>
                      <a:noFill/>
                    </a:ln>
                  </pic:spPr>
                </pic:pic>
              </a:graphicData>
            </a:graphic>
          </wp:inline>
        </w:drawing>
      </w:r>
    </w:p>
    <w:p w14:paraId="6FF08184" w14:textId="77777777" w:rsidR="00D82429" w:rsidRPr="00160FF0" w:rsidRDefault="00D82429" w:rsidP="00160FF0">
      <w:pPr>
        <w:pStyle w:val="a8"/>
        <w:ind w:firstLine="540"/>
        <w:rPr>
          <w:sz w:val="28"/>
          <w:szCs w:val="28"/>
        </w:rPr>
      </w:pPr>
    </w:p>
    <w:p w14:paraId="78A5A022" w14:textId="77777777" w:rsidR="00D82429" w:rsidRPr="00160FF0" w:rsidRDefault="00D82429" w:rsidP="00160FF0">
      <w:pPr>
        <w:pStyle w:val="a8"/>
        <w:ind w:firstLine="540"/>
        <w:rPr>
          <w:sz w:val="28"/>
          <w:szCs w:val="28"/>
        </w:rPr>
      </w:pPr>
      <w:r w:rsidRPr="00160FF0">
        <w:rPr>
          <w:sz w:val="28"/>
          <w:szCs w:val="28"/>
        </w:rPr>
        <w:t>В компьютерной алгебре</w:t>
      </w:r>
      <w:r w:rsidRPr="00160FF0">
        <w:rPr>
          <w:rStyle w:val="ac"/>
          <w:sz w:val="28"/>
          <w:szCs w:val="28"/>
        </w:rPr>
        <w:footnoteReference w:id="7"/>
      </w:r>
      <w:r w:rsidRPr="00160FF0">
        <w:rPr>
          <w:sz w:val="28"/>
          <w:szCs w:val="28"/>
        </w:rPr>
        <w:t>.</w:t>
      </w:r>
    </w:p>
    <w:p w14:paraId="04FD29DF" w14:textId="77777777" w:rsidR="00D82429" w:rsidRPr="00160FF0" w:rsidRDefault="00D82429" w:rsidP="00160FF0">
      <w:pPr>
        <w:pStyle w:val="a8"/>
        <w:ind w:firstLine="540"/>
        <w:rPr>
          <w:sz w:val="28"/>
          <w:szCs w:val="28"/>
        </w:rPr>
      </w:pPr>
      <w:r w:rsidRPr="00160FF0">
        <w:rPr>
          <w:sz w:val="28"/>
          <w:szCs w:val="28"/>
        </w:rPr>
        <w:t>Алгебраическим называется число, являющееся решением уравнения: P (x) = 0</w:t>
      </w:r>
    </w:p>
    <w:p w14:paraId="7F3C0AAD" w14:textId="77777777" w:rsidR="00D82429" w:rsidRPr="00160FF0" w:rsidRDefault="00D82429" w:rsidP="00160FF0">
      <w:pPr>
        <w:pStyle w:val="a8"/>
        <w:ind w:firstLine="540"/>
        <w:rPr>
          <w:sz w:val="28"/>
          <w:szCs w:val="28"/>
        </w:rPr>
      </w:pPr>
      <w:r w:rsidRPr="00160FF0">
        <w:rPr>
          <w:sz w:val="28"/>
          <w:szCs w:val="28"/>
        </w:rPr>
        <w:t>Где P (x) – полином от одной переменной с целыми коэффициентами.</w:t>
      </w:r>
    </w:p>
    <w:p w14:paraId="3D7297AB" w14:textId="0903378A" w:rsidR="00D82429" w:rsidRPr="00160FF0" w:rsidRDefault="00D82429" w:rsidP="00160FF0">
      <w:pPr>
        <w:pStyle w:val="a8"/>
        <w:ind w:firstLine="540"/>
        <w:rPr>
          <w:sz w:val="28"/>
          <w:szCs w:val="28"/>
        </w:rPr>
      </w:pPr>
      <w:r w:rsidRPr="00160FF0">
        <w:rPr>
          <w:sz w:val="28"/>
          <w:szCs w:val="28"/>
        </w:rPr>
        <w:t>Пример. Полином P(x) = x</w:t>
      </w:r>
      <w:r w:rsidRPr="00160FF0">
        <w:rPr>
          <w:sz w:val="28"/>
          <w:szCs w:val="28"/>
          <w:vertAlign w:val="superscript"/>
        </w:rPr>
        <w:t>2</w:t>
      </w:r>
      <w:r w:rsidRPr="00160FF0">
        <w:rPr>
          <w:sz w:val="28"/>
          <w:szCs w:val="28"/>
        </w:rPr>
        <w:t>–2 порождает алгебраическое число √2.</w:t>
      </w:r>
    </w:p>
    <w:p w14:paraId="703148AB" w14:textId="1C80AA79" w:rsidR="00D82429" w:rsidRPr="00160FF0" w:rsidRDefault="00D82429" w:rsidP="00160FF0">
      <w:pPr>
        <w:pStyle w:val="a8"/>
        <w:ind w:firstLine="540"/>
        <w:rPr>
          <w:sz w:val="28"/>
          <w:szCs w:val="28"/>
        </w:rPr>
      </w:pPr>
      <w:r w:rsidRPr="00160FF0">
        <w:rPr>
          <w:sz w:val="28"/>
          <w:szCs w:val="28"/>
        </w:rPr>
        <w:t>Алгебраической называется функция, являющаяся решением уравнения: G (x) = 0</w:t>
      </w:r>
    </w:p>
    <w:p w14:paraId="2DBDC840" w14:textId="4D246F5F" w:rsidR="00D82429" w:rsidRPr="00160FF0" w:rsidRDefault="00D82429" w:rsidP="00160FF0">
      <w:pPr>
        <w:pStyle w:val="a8"/>
        <w:ind w:firstLine="540"/>
        <w:rPr>
          <w:sz w:val="28"/>
          <w:szCs w:val="28"/>
        </w:rPr>
      </w:pPr>
      <w:r w:rsidRPr="00160FF0">
        <w:rPr>
          <w:sz w:val="28"/>
          <w:szCs w:val="28"/>
        </w:rPr>
        <w:t>Где G (x) – порождающий полином от одной переменной с коэффициентами – полиномами от нескольких переменных с целыми коэффициентами.</w:t>
      </w:r>
    </w:p>
    <w:p w14:paraId="64B80A1A" w14:textId="77777777" w:rsidR="00D82429" w:rsidRPr="00160FF0" w:rsidRDefault="00D82429" w:rsidP="00160FF0">
      <w:pPr>
        <w:pStyle w:val="a8"/>
        <w:ind w:firstLine="540"/>
        <w:rPr>
          <w:sz w:val="28"/>
          <w:szCs w:val="28"/>
        </w:rPr>
      </w:pPr>
      <w:r w:rsidRPr="00160FF0">
        <w:rPr>
          <w:sz w:val="28"/>
          <w:szCs w:val="28"/>
        </w:rPr>
        <w:t>Ключевая проблема построения канонического представления для алгебраических функций общего вида – это проблема определения их взаимозависимости.</w:t>
      </w:r>
    </w:p>
    <w:p w14:paraId="036872E6" w14:textId="77777777" w:rsidR="00D82429" w:rsidRPr="00160FF0" w:rsidRDefault="00D82429" w:rsidP="00160FF0">
      <w:pPr>
        <w:pStyle w:val="a8"/>
        <w:ind w:firstLine="540"/>
        <w:rPr>
          <w:sz w:val="28"/>
          <w:szCs w:val="28"/>
        </w:rPr>
      </w:pPr>
      <w:r w:rsidRPr="00160FF0">
        <w:rPr>
          <w:sz w:val="28"/>
          <w:szCs w:val="28"/>
        </w:rPr>
        <w:t>Существует два способа решения указанной проблемы:</w:t>
      </w:r>
    </w:p>
    <w:p w14:paraId="590C80CC" w14:textId="77777777" w:rsidR="00D82429" w:rsidRPr="00160FF0" w:rsidRDefault="00D82429" w:rsidP="00160FF0">
      <w:pPr>
        <w:pStyle w:val="a8"/>
        <w:ind w:firstLine="540"/>
        <w:rPr>
          <w:sz w:val="28"/>
          <w:szCs w:val="28"/>
        </w:rPr>
      </w:pPr>
      <w:r w:rsidRPr="00160FF0">
        <w:rPr>
          <w:sz w:val="28"/>
          <w:szCs w:val="28"/>
        </w:rPr>
        <w:t>(1) Факторизация порождающего полинома алгебраической функции и анализ её результатов</w:t>
      </w:r>
    </w:p>
    <w:p w14:paraId="4FB6087F" w14:textId="77777777" w:rsidR="00D82429" w:rsidRPr="00160FF0" w:rsidRDefault="00D82429" w:rsidP="00160FF0">
      <w:pPr>
        <w:pStyle w:val="a8"/>
        <w:ind w:firstLine="540"/>
        <w:rPr>
          <w:sz w:val="28"/>
          <w:szCs w:val="28"/>
        </w:rPr>
      </w:pPr>
      <w:r w:rsidRPr="00160FF0">
        <w:rPr>
          <w:sz w:val="28"/>
          <w:szCs w:val="28"/>
        </w:rPr>
        <w:t>(2) Построение примитивных элементов поля алгебраических функций.</w:t>
      </w:r>
    </w:p>
    <w:p w14:paraId="386F16A0" w14:textId="0F4C4209" w:rsidR="00D82429" w:rsidRPr="00160FF0" w:rsidRDefault="00D82429" w:rsidP="00160FF0">
      <w:pPr>
        <w:pStyle w:val="a7"/>
        <w:ind w:firstLine="540"/>
        <w:rPr>
          <w:sz w:val="28"/>
          <w:szCs w:val="28"/>
        </w:rPr>
      </w:pPr>
      <w:r w:rsidRPr="00160FF0">
        <w:rPr>
          <w:sz w:val="28"/>
          <w:szCs w:val="28"/>
        </w:rPr>
        <w:t>Оба способа разрешения взаимозависимости рациональных функций вычислительно трудоёмки, поэтому в системах компьютерной алгебры канонические представления для алгебраических функций не применяются. Существование теоретических алгоритмов разрешения проблем представления алгебраических функций не означает их практическую реализацию.</w:t>
      </w:r>
    </w:p>
    <w:p w14:paraId="5F7F57C5" w14:textId="77777777" w:rsidR="00117B4C" w:rsidRPr="00160FF0" w:rsidRDefault="00117B4C" w:rsidP="00160FF0">
      <w:pPr>
        <w:pStyle w:val="a7"/>
        <w:ind w:firstLine="540"/>
        <w:rPr>
          <w:b/>
          <w:bCs/>
          <w:color w:val="000000"/>
          <w:sz w:val="28"/>
          <w:szCs w:val="28"/>
          <w:u w:val="single"/>
        </w:rPr>
      </w:pPr>
    </w:p>
    <w:p w14:paraId="64978CED" w14:textId="314375F0" w:rsidR="00117B4C" w:rsidRPr="00160FF0" w:rsidRDefault="00117B4C" w:rsidP="00160FF0">
      <w:pPr>
        <w:pStyle w:val="a7"/>
        <w:ind w:firstLine="540"/>
        <w:rPr>
          <w:b/>
          <w:bCs/>
          <w:color w:val="000000"/>
          <w:sz w:val="28"/>
          <w:szCs w:val="28"/>
          <w:u w:val="single"/>
        </w:rPr>
      </w:pPr>
      <w:r w:rsidRPr="00160FF0">
        <w:rPr>
          <w:b/>
          <w:bCs/>
          <w:color w:val="000000"/>
          <w:sz w:val="28"/>
          <w:szCs w:val="28"/>
          <w:u w:val="single"/>
        </w:rPr>
        <w:lastRenderedPageBreak/>
        <w:t xml:space="preserve">Классификации </w:t>
      </w:r>
      <w:r w:rsidRPr="00160FF0">
        <w:rPr>
          <w:b/>
          <w:bCs/>
          <w:color w:val="000000"/>
          <w:sz w:val="28"/>
          <w:szCs w:val="28"/>
          <w:u w:val="single"/>
          <w:shd w:val="clear" w:color="auto" w:fill="FFFFFF"/>
        </w:rPr>
        <w:t>трансцендентных функций</w:t>
      </w:r>
      <w:r w:rsidR="005469E8" w:rsidRPr="00160FF0">
        <w:rPr>
          <w:rStyle w:val="ac"/>
          <w:b/>
          <w:bCs/>
          <w:color w:val="000000"/>
          <w:sz w:val="28"/>
          <w:szCs w:val="28"/>
          <w:u w:val="single"/>
          <w:shd w:val="clear" w:color="auto" w:fill="FFFFFF"/>
        </w:rPr>
        <w:footnoteReference w:id="8"/>
      </w:r>
      <w:r w:rsidRPr="00160FF0">
        <w:rPr>
          <w:b/>
          <w:bCs/>
          <w:color w:val="000000"/>
          <w:sz w:val="28"/>
          <w:szCs w:val="28"/>
          <w:u w:val="single"/>
        </w:rPr>
        <w:t>:</w:t>
      </w:r>
    </w:p>
    <w:p w14:paraId="6635556F" w14:textId="74002935" w:rsidR="005469E8" w:rsidRPr="00160FF0" w:rsidRDefault="005469E8" w:rsidP="00160FF0">
      <w:pPr>
        <w:pStyle w:val="a7"/>
        <w:ind w:firstLine="540"/>
        <w:rPr>
          <w:color w:val="000000"/>
          <w:sz w:val="28"/>
          <w:szCs w:val="28"/>
        </w:rPr>
      </w:pPr>
      <w:r w:rsidRPr="00160FF0">
        <w:rPr>
          <w:color w:val="000000"/>
          <w:sz w:val="28"/>
          <w:szCs w:val="28"/>
        </w:rPr>
        <w:t>В математике трансцендентная функция — это аналитическая функция, которая не удовлетворяет полиномиальному уравнению, в отличие от алгебраической функции. Другими словами, трансцендентная функция "превосходит" алгебру в том смысле, что она не может быть выражена в терминах конечной последовательности алгебраических операций сложения, вычитания, умножения, деления, возведения в степень и извлечения корня.</w:t>
      </w:r>
    </w:p>
    <w:p w14:paraId="7B8E11D5" w14:textId="251B0B7E" w:rsidR="00117B4C" w:rsidRPr="00160FF0" w:rsidRDefault="005469E8" w:rsidP="00160FF0">
      <w:pPr>
        <w:pStyle w:val="a7"/>
        <w:ind w:firstLine="540"/>
        <w:rPr>
          <w:color w:val="000000"/>
          <w:sz w:val="28"/>
          <w:szCs w:val="28"/>
        </w:rPr>
      </w:pPr>
      <w:r w:rsidRPr="00160FF0">
        <w:rPr>
          <w:color w:val="000000"/>
          <w:sz w:val="28"/>
          <w:szCs w:val="28"/>
        </w:rPr>
        <w:t>Примеры трансцендентных функций включают экспоненциальную функцию, логарифм и тригонометрические функции.</w:t>
      </w:r>
    </w:p>
    <w:p w14:paraId="1994AFFA" w14:textId="48C55583" w:rsidR="005469E8" w:rsidRPr="00160FF0" w:rsidRDefault="005469E8" w:rsidP="00160FF0">
      <w:pPr>
        <w:pStyle w:val="a7"/>
        <w:ind w:firstLine="540"/>
        <w:rPr>
          <w:color w:val="000000"/>
          <w:sz w:val="28"/>
          <w:szCs w:val="28"/>
        </w:rPr>
      </w:pPr>
      <w:r w:rsidRPr="00160FF0">
        <w:rPr>
          <w:color w:val="000000"/>
          <w:sz w:val="28"/>
          <w:szCs w:val="28"/>
        </w:rPr>
        <w:t>Следующие функции являются трансцендентными:</w:t>
      </w:r>
    </w:p>
    <w:p w14:paraId="1641E267" w14:textId="7120D467" w:rsidR="005469E8" w:rsidRPr="00160FF0" w:rsidRDefault="005469E8" w:rsidP="00160FF0">
      <w:pPr>
        <w:pStyle w:val="a7"/>
        <w:ind w:firstLine="540"/>
        <w:rPr>
          <w:color w:val="000000"/>
          <w:sz w:val="28"/>
          <w:szCs w:val="28"/>
        </w:rPr>
      </w:pPr>
      <w:r w:rsidRPr="00160FF0">
        <w:rPr>
          <w:noProof/>
          <w:sz w:val="28"/>
          <w:szCs w:val="28"/>
        </w:rPr>
        <w:drawing>
          <wp:inline distT="0" distB="0" distL="0" distR="0" wp14:anchorId="61B086F8" wp14:editId="4C36D214">
            <wp:extent cx="1463167" cy="2255715"/>
            <wp:effectExtent l="0" t="0" r="381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63167" cy="2255715"/>
                    </a:xfrm>
                    <a:prstGeom prst="rect">
                      <a:avLst/>
                    </a:prstGeom>
                  </pic:spPr>
                </pic:pic>
              </a:graphicData>
            </a:graphic>
          </wp:inline>
        </w:drawing>
      </w:r>
    </w:p>
    <w:p w14:paraId="138164DD" w14:textId="63D55CB3" w:rsidR="005469E8" w:rsidRPr="00160FF0" w:rsidRDefault="005469E8" w:rsidP="00160FF0">
      <w:pPr>
        <w:pStyle w:val="a7"/>
        <w:ind w:firstLine="540"/>
        <w:rPr>
          <w:color w:val="000000"/>
          <w:sz w:val="28"/>
          <w:szCs w:val="28"/>
        </w:rPr>
      </w:pPr>
      <w:r w:rsidRPr="00160FF0">
        <w:rPr>
          <w:color w:val="000000"/>
          <w:sz w:val="28"/>
          <w:szCs w:val="28"/>
        </w:rPr>
        <w:t xml:space="preserve">Наиболее известные трансцендентные функции, включая специальные функции математической физики, являются решениями алгебраических дифференциальных уравнений. Те, которые не являются таковыми, такие как гамма- и дзета-функции, называются трансцендентно трансцендентными или </w:t>
      </w:r>
      <w:proofErr w:type="spellStart"/>
      <w:r w:rsidRPr="00160FF0">
        <w:rPr>
          <w:color w:val="000000"/>
          <w:sz w:val="28"/>
          <w:szCs w:val="28"/>
        </w:rPr>
        <w:t>гипертрансцендентными</w:t>
      </w:r>
      <w:proofErr w:type="spellEnd"/>
      <w:r w:rsidRPr="00160FF0">
        <w:rPr>
          <w:color w:val="000000"/>
          <w:sz w:val="28"/>
          <w:szCs w:val="28"/>
        </w:rPr>
        <w:t xml:space="preserve"> функциями.</w:t>
      </w:r>
    </w:p>
    <w:p w14:paraId="21E2FA06" w14:textId="1005DE1A" w:rsidR="003D4F31" w:rsidRPr="00160FF0" w:rsidRDefault="003D4F31" w:rsidP="00160FF0">
      <w:pPr>
        <w:pStyle w:val="2"/>
        <w:ind w:firstLine="540"/>
        <w:jc w:val="left"/>
        <w:rPr>
          <w:rFonts w:cs="Times New Roman"/>
          <w:szCs w:val="28"/>
          <w:u w:val="single"/>
        </w:rPr>
      </w:pPr>
      <w:r w:rsidRPr="00160FF0">
        <w:rPr>
          <w:rFonts w:cs="Times New Roman"/>
          <w:szCs w:val="28"/>
          <w:u w:val="single"/>
        </w:rPr>
        <w:t>Представление матриц:</w:t>
      </w:r>
    </w:p>
    <w:p w14:paraId="1B9E6D9B" w14:textId="0F18B1BC" w:rsidR="003D4F31" w:rsidRPr="00160FF0" w:rsidRDefault="003D4F31" w:rsidP="00160FF0">
      <w:pPr>
        <w:pStyle w:val="a8"/>
        <w:ind w:firstLine="540"/>
        <w:rPr>
          <w:sz w:val="28"/>
          <w:szCs w:val="28"/>
        </w:rPr>
      </w:pPr>
      <w:r w:rsidRPr="00160FF0">
        <w:rPr>
          <w:sz w:val="28"/>
          <w:szCs w:val="28"/>
        </w:rPr>
        <w:t>Матрица</w:t>
      </w:r>
      <w:r w:rsidRPr="00160FF0">
        <w:rPr>
          <w:rStyle w:val="ac"/>
          <w:sz w:val="28"/>
          <w:szCs w:val="28"/>
        </w:rPr>
        <w:footnoteReference w:id="9"/>
      </w:r>
      <w:r w:rsidRPr="00160FF0">
        <w:rPr>
          <w:sz w:val="28"/>
          <w:szCs w:val="28"/>
        </w:rPr>
        <w:t>— математический объект, записываемый в виде прямоугольной таблицы элементов, которая представляет собой совокупность строк и столбцов, на пересечении которых находятся её элементы.</w:t>
      </w:r>
    </w:p>
    <w:p w14:paraId="27DF9A58" w14:textId="77777777" w:rsidR="003D4F31" w:rsidRPr="00160FF0" w:rsidRDefault="003D4F31" w:rsidP="00160FF0">
      <w:pPr>
        <w:pStyle w:val="a8"/>
        <w:ind w:firstLine="540"/>
        <w:rPr>
          <w:sz w:val="28"/>
          <w:szCs w:val="28"/>
        </w:rPr>
      </w:pPr>
      <w:r w:rsidRPr="00160FF0">
        <w:rPr>
          <w:sz w:val="28"/>
          <w:szCs w:val="28"/>
        </w:rPr>
        <w:lastRenderedPageBreak/>
        <w:t>В математике обычно матрицы обозначаются прописными латинскими буквами. Например, матрица A, матрица B и так далее. Матрицы могут быть разного размера: прямоугольные, квадратные, также есть матрицы-строки и матрицы-столбцы, называемые векторами. Размер матрицы определяется количеством строк и столбцов, элементы, для которых i=j (a11, a</w:t>
      </w:r>
      <w:proofErr w:type="gramStart"/>
      <w:r w:rsidRPr="00160FF0">
        <w:rPr>
          <w:sz w:val="28"/>
          <w:szCs w:val="28"/>
        </w:rPr>
        <w:t>22, ..</w:t>
      </w:r>
      <w:proofErr w:type="gramEnd"/>
      <w:r w:rsidRPr="00160FF0">
        <w:rPr>
          <w:sz w:val="28"/>
          <w:szCs w:val="28"/>
        </w:rPr>
        <w:t xml:space="preserve"> ) образуют главную диагональ матрицы, и называются диагональными</w:t>
      </w:r>
      <w:r w:rsidRPr="00160FF0">
        <w:rPr>
          <w:rStyle w:val="ac"/>
          <w:sz w:val="28"/>
          <w:szCs w:val="28"/>
        </w:rPr>
        <w:footnoteReference w:id="10"/>
      </w:r>
      <w:r w:rsidRPr="00160FF0">
        <w:rPr>
          <w:sz w:val="28"/>
          <w:szCs w:val="28"/>
        </w:rPr>
        <w:t>.</w:t>
      </w:r>
    </w:p>
    <w:p w14:paraId="4830DCF0" w14:textId="77777777" w:rsidR="003D4F31" w:rsidRPr="00160FF0" w:rsidRDefault="003D4F31" w:rsidP="00160FF0">
      <w:pPr>
        <w:pStyle w:val="a8"/>
        <w:ind w:firstLine="540"/>
        <w:rPr>
          <w:sz w:val="28"/>
          <w:szCs w:val="28"/>
        </w:rPr>
      </w:pPr>
      <w:r w:rsidRPr="00160FF0">
        <w:rPr>
          <w:sz w:val="28"/>
          <w:szCs w:val="28"/>
        </w:rPr>
        <w:t>В компьютерной алгебре различают две формы представления матриц</w:t>
      </w:r>
      <w:r w:rsidRPr="00160FF0">
        <w:rPr>
          <w:rStyle w:val="ac"/>
          <w:sz w:val="28"/>
          <w:szCs w:val="28"/>
        </w:rPr>
        <w:footnoteReference w:id="11"/>
      </w:r>
      <w:r w:rsidRPr="00160FF0">
        <w:rPr>
          <w:sz w:val="28"/>
          <w:szCs w:val="28"/>
        </w:rPr>
        <w:t>:</w:t>
      </w:r>
    </w:p>
    <w:p w14:paraId="1598BB28" w14:textId="4167419A" w:rsidR="003D4F31" w:rsidRPr="00160FF0" w:rsidRDefault="003D4F31" w:rsidP="00160FF0">
      <w:pPr>
        <w:pStyle w:val="a8"/>
        <w:numPr>
          <w:ilvl w:val="0"/>
          <w:numId w:val="1"/>
        </w:numPr>
        <w:ind w:left="0" w:firstLine="540"/>
        <w:rPr>
          <w:sz w:val="28"/>
          <w:szCs w:val="28"/>
        </w:rPr>
      </w:pPr>
      <w:r w:rsidRPr="00160FF0">
        <w:rPr>
          <w:sz w:val="28"/>
          <w:szCs w:val="28"/>
        </w:rPr>
        <w:t>Двумерный массив</w:t>
      </w:r>
    </w:p>
    <w:p w14:paraId="1F50AA73" w14:textId="77777777" w:rsidR="003D4F31" w:rsidRPr="00160FF0" w:rsidRDefault="003D4F31" w:rsidP="00160FF0">
      <w:pPr>
        <w:pStyle w:val="a8"/>
        <w:ind w:firstLine="540"/>
        <w:rPr>
          <w:sz w:val="28"/>
          <w:szCs w:val="28"/>
        </w:rPr>
      </w:pPr>
      <w:r w:rsidRPr="00160FF0">
        <w:rPr>
          <w:noProof/>
          <w:sz w:val="28"/>
          <w:szCs w:val="28"/>
          <w:lang w:eastAsia="ru-RU"/>
        </w:rPr>
        <w:drawing>
          <wp:inline distT="0" distB="0" distL="0" distR="0" wp14:anchorId="1335D3F6" wp14:editId="1311451C">
            <wp:extent cx="2228850" cy="157162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8850" cy="1571625"/>
                    </a:xfrm>
                    <a:prstGeom prst="rect">
                      <a:avLst/>
                    </a:prstGeom>
                    <a:noFill/>
                    <a:ln>
                      <a:noFill/>
                    </a:ln>
                  </pic:spPr>
                </pic:pic>
              </a:graphicData>
            </a:graphic>
          </wp:inline>
        </w:drawing>
      </w:r>
    </w:p>
    <w:p w14:paraId="74A7CB1A" w14:textId="77777777" w:rsidR="003D4F31" w:rsidRPr="00160FF0" w:rsidRDefault="003D4F31" w:rsidP="00160FF0">
      <w:pPr>
        <w:pStyle w:val="a8"/>
        <w:numPr>
          <w:ilvl w:val="0"/>
          <w:numId w:val="1"/>
        </w:numPr>
        <w:ind w:left="0" w:firstLine="540"/>
        <w:rPr>
          <w:sz w:val="28"/>
          <w:szCs w:val="28"/>
        </w:rPr>
      </w:pPr>
      <w:r w:rsidRPr="00160FF0">
        <w:rPr>
          <w:sz w:val="28"/>
          <w:szCs w:val="28"/>
        </w:rPr>
        <w:t xml:space="preserve">Список списков </w:t>
      </w:r>
      <w:r w:rsidRPr="00160FF0">
        <w:rPr>
          <w:noProof/>
          <w:sz w:val="28"/>
          <w:szCs w:val="28"/>
          <w:lang w:eastAsia="ru-RU"/>
        </w:rPr>
        <w:drawing>
          <wp:inline distT="0" distB="0" distL="0" distR="0" wp14:anchorId="1894F441" wp14:editId="256B141E">
            <wp:extent cx="5343525" cy="197273"/>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3525" cy="197273"/>
                    </a:xfrm>
                    <a:prstGeom prst="rect">
                      <a:avLst/>
                    </a:prstGeom>
                    <a:noFill/>
                    <a:ln>
                      <a:noFill/>
                    </a:ln>
                  </pic:spPr>
                </pic:pic>
              </a:graphicData>
            </a:graphic>
          </wp:inline>
        </w:drawing>
      </w:r>
    </w:p>
    <w:p w14:paraId="64278FAA" w14:textId="77777777" w:rsidR="003D4F31" w:rsidRPr="00160FF0" w:rsidRDefault="003D4F31" w:rsidP="00160FF0">
      <w:pPr>
        <w:pStyle w:val="a8"/>
        <w:ind w:firstLine="540"/>
        <w:rPr>
          <w:sz w:val="28"/>
          <w:szCs w:val="28"/>
        </w:rPr>
      </w:pPr>
      <w:r w:rsidRPr="00160FF0">
        <w:rPr>
          <w:sz w:val="28"/>
          <w:szCs w:val="28"/>
        </w:rPr>
        <w:t>Где a</w:t>
      </w:r>
      <w:r w:rsidRPr="00160FF0">
        <w:rPr>
          <w:sz w:val="28"/>
          <w:szCs w:val="28"/>
          <w:vertAlign w:val="subscript"/>
        </w:rPr>
        <w:t>ij</w:t>
      </w:r>
      <w:r w:rsidRPr="00160FF0">
        <w:rPr>
          <w:sz w:val="28"/>
          <w:szCs w:val="28"/>
        </w:rPr>
        <w:t>– это ссылки на представление элементов матриц (формул).</w:t>
      </w:r>
    </w:p>
    <w:p w14:paraId="0B523185" w14:textId="1A0DFCA6" w:rsidR="005469E8" w:rsidRPr="00160FF0" w:rsidRDefault="003D4F31" w:rsidP="00160FF0">
      <w:pPr>
        <w:pStyle w:val="a8"/>
        <w:ind w:firstLine="540"/>
        <w:rPr>
          <w:sz w:val="28"/>
          <w:szCs w:val="28"/>
        </w:rPr>
      </w:pPr>
      <w:r w:rsidRPr="00160FF0">
        <w:rPr>
          <w:sz w:val="28"/>
          <w:szCs w:val="28"/>
        </w:rPr>
        <w:t>Для представления матриц обычно используется плотное представление (т.е. хранятся все элементы матриц, включая нулевые). В некоторых особых случаях для матриц специального вида (диагональных, ленточных и т.п.)  применяется разреженное представление.</w:t>
      </w:r>
    </w:p>
    <w:p w14:paraId="25A22D6B" w14:textId="0C380ADA" w:rsidR="007F0AD5" w:rsidRPr="00160FF0" w:rsidRDefault="007F0AD5" w:rsidP="00160FF0">
      <w:pPr>
        <w:pStyle w:val="a8"/>
        <w:ind w:firstLine="540"/>
        <w:rPr>
          <w:b/>
          <w:bCs/>
          <w:sz w:val="28"/>
          <w:szCs w:val="28"/>
          <w:u w:val="single"/>
        </w:rPr>
      </w:pPr>
      <w:r w:rsidRPr="00160FF0">
        <w:rPr>
          <w:b/>
          <w:bCs/>
          <w:sz w:val="28"/>
          <w:szCs w:val="28"/>
          <w:u w:val="single"/>
        </w:rPr>
        <w:t>Представление Интегралов</w:t>
      </w:r>
      <w:r w:rsidRPr="00160FF0">
        <w:rPr>
          <w:rStyle w:val="ac"/>
          <w:b/>
          <w:bCs/>
          <w:sz w:val="28"/>
          <w:szCs w:val="28"/>
          <w:u w:val="single"/>
        </w:rPr>
        <w:footnoteReference w:id="12"/>
      </w:r>
      <w:r w:rsidRPr="00160FF0">
        <w:rPr>
          <w:b/>
          <w:bCs/>
          <w:sz w:val="28"/>
          <w:szCs w:val="28"/>
          <w:u w:val="single"/>
        </w:rPr>
        <w:t>:</w:t>
      </w:r>
    </w:p>
    <w:p w14:paraId="4D93C535" w14:textId="70CA9115" w:rsidR="007F0AD5" w:rsidRPr="00160FF0" w:rsidRDefault="007F0AD5" w:rsidP="00160FF0">
      <w:pPr>
        <w:pStyle w:val="a8"/>
        <w:ind w:firstLine="540"/>
        <w:rPr>
          <w:sz w:val="28"/>
          <w:szCs w:val="28"/>
        </w:rPr>
      </w:pPr>
      <w:r w:rsidRPr="00160FF0">
        <w:rPr>
          <w:sz w:val="28"/>
          <w:szCs w:val="28"/>
        </w:rPr>
        <w:t>одно из важнейших понятий математического анализа, которое возникает при решении задач:</w:t>
      </w:r>
    </w:p>
    <w:p w14:paraId="39014F48" w14:textId="77777777" w:rsidR="007F0AD5" w:rsidRPr="00160FF0" w:rsidRDefault="007F0AD5" w:rsidP="00160FF0">
      <w:pPr>
        <w:pStyle w:val="a8"/>
        <w:numPr>
          <w:ilvl w:val="0"/>
          <w:numId w:val="1"/>
        </w:numPr>
        <w:ind w:left="0" w:firstLine="540"/>
        <w:rPr>
          <w:sz w:val="28"/>
          <w:szCs w:val="28"/>
        </w:rPr>
      </w:pPr>
      <w:r w:rsidRPr="00160FF0">
        <w:rPr>
          <w:sz w:val="28"/>
          <w:szCs w:val="28"/>
        </w:rPr>
        <w:t>о нахождении площади под кривой;</w:t>
      </w:r>
    </w:p>
    <w:p w14:paraId="024B4C82" w14:textId="77777777" w:rsidR="007F0AD5" w:rsidRPr="00160FF0" w:rsidRDefault="007F0AD5" w:rsidP="00160FF0">
      <w:pPr>
        <w:pStyle w:val="a8"/>
        <w:numPr>
          <w:ilvl w:val="0"/>
          <w:numId w:val="1"/>
        </w:numPr>
        <w:ind w:left="0" w:firstLine="540"/>
        <w:rPr>
          <w:sz w:val="28"/>
          <w:szCs w:val="28"/>
        </w:rPr>
      </w:pPr>
      <w:r w:rsidRPr="00160FF0">
        <w:rPr>
          <w:sz w:val="28"/>
          <w:szCs w:val="28"/>
        </w:rPr>
        <w:t>пройденного пути при неравномерном движении;</w:t>
      </w:r>
    </w:p>
    <w:p w14:paraId="1DC2D86B" w14:textId="77777777" w:rsidR="007F0AD5" w:rsidRPr="00160FF0" w:rsidRDefault="007F0AD5" w:rsidP="00160FF0">
      <w:pPr>
        <w:pStyle w:val="a8"/>
        <w:numPr>
          <w:ilvl w:val="0"/>
          <w:numId w:val="1"/>
        </w:numPr>
        <w:ind w:left="0" w:firstLine="540"/>
        <w:rPr>
          <w:sz w:val="28"/>
          <w:szCs w:val="28"/>
        </w:rPr>
      </w:pPr>
      <w:r w:rsidRPr="00160FF0">
        <w:rPr>
          <w:sz w:val="28"/>
          <w:szCs w:val="28"/>
        </w:rPr>
        <w:lastRenderedPageBreak/>
        <w:t>массы неоднородного тела, и тому подобных;</w:t>
      </w:r>
    </w:p>
    <w:p w14:paraId="56F53566" w14:textId="314C95A6" w:rsidR="007F0AD5" w:rsidRPr="00160FF0" w:rsidRDefault="007F0AD5" w:rsidP="00160FF0">
      <w:pPr>
        <w:pStyle w:val="a8"/>
        <w:numPr>
          <w:ilvl w:val="0"/>
          <w:numId w:val="1"/>
        </w:numPr>
        <w:ind w:left="0" w:firstLine="540"/>
        <w:rPr>
          <w:sz w:val="28"/>
          <w:szCs w:val="28"/>
        </w:rPr>
      </w:pPr>
      <w:r w:rsidRPr="00160FF0">
        <w:rPr>
          <w:sz w:val="28"/>
          <w:szCs w:val="28"/>
        </w:rPr>
        <w:t>а также в задаче о восстановлении функции по её производной</w:t>
      </w:r>
    </w:p>
    <w:p w14:paraId="220065BF" w14:textId="4CBA1A7E" w:rsidR="007F0AD5" w:rsidRPr="00160FF0" w:rsidRDefault="007F0AD5" w:rsidP="00160FF0">
      <w:pPr>
        <w:pStyle w:val="a8"/>
        <w:ind w:firstLine="540"/>
        <w:rPr>
          <w:sz w:val="28"/>
          <w:szCs w:val="28"/>
        </w:rPr>
      </w:pPr>
      <w:r w:rsidRPr="00160FF0">
        <w:rPr>
          <w:sz w:val="28"/>
          <w:szCs w:val="28"/>
        </w:rPr>
        <w:t>Упрощённо интеграл можно представить как аналог суммы для бесконечного числа бесконечно малых слагаемых. В зависимости от пространства, на котором задана подынтегральная функция, интеграл может быть двойной, тройной, криволинейный, поверхностный и так далее; также существуют разные подходы к определению интеграла — различают интегралы Римана, Лебега, Стилтьеса и другие.</w:t>
      </w:r>
    </w:p>
    <w:p w14:paraId="1A972AC5" w14:textId="7D591E1A" w:rsidR="007F0AD5" w:rsidRPr="00160FF0" w:rsidRDefault="00C41D02" w:rsidP="00160FF0">
      <w:pPr>
        <w:pStyle w:val="a8"/>
        <w:ind w:firstLine="540"/>
        <w:rPr>
          <w:sz w:val="28"/>
          <w:szCs w:val="28"/>
        </w:rPr>
      </w:pPr>
      <w:r w:rsidRPr="00160FF0">
        <w:rPr>
          <w:sz w:val="28"/>
          <w:szCs w:val="28"/>
        </w:rPr>
        <w:t>В компьютерной алгебре</w:t>
      </w:r>
      <w:r w:rsidR="007F0AD5" w:rsidRPr="00160FF0">
        <w:rPr>
          <w:sz w:val="28"/>
          <w:szCs w:val="28"/>
        </w:rPr>
        <w:t xml:space="preserve"> нахождения первообразной и определенного интеграла применяется функция </w:t>
      </w:r>
      <w:proofErr w:type="spellStart"/>
      <w:r w:rsidR="007F0AD5" w:rsidRPr="00160FF0">
        <w:rPr>
          <w:sz w:val="28"/>
          <w:szCs w:val="28"/>
        </w:rPr>
        <w:t>Integrate</w:t>
      </w:r>
      <w:proofErr w:type="spellEnd"/>
      <w:r w:rsidR="007F0AD5" w:rsidRPr="00160FF0">
        <w:rPr>
          <w:sz w:val="28"/>
          <w:szCs w:val="28"/>
        </w:rPr>
        <w:t xml:space="preserve">, при этом для ввода удобно использовать шаблоны, предоставляемые палитрой Basic </w:t>
      </w:r>
      <w:proofErr w:type="spellStart"/>
      <w:r w:rsidR="007F0AD5" w:rsidRPr="00160FF0">
        <w:rPr>
          <w:sz w:val="28"/>
          <w:szCs w:val="28"/>
        </w:rPr>
        <w:t>Input</w:t>
      </w:r>
      <w:proofErr w:type="spellEnd"/>
      <w:r w:rsidR="007F0AD5" w:rsidRPr="00160FF0">
        <w:rPr>
          <w:sz w:val="28"/>
          <w:szCs w:val="28"/>
        </w:rPr>
        <w:t xml:space="preserve">. Для вычисления кратных интегралов соответствующая функция применяется несколько раз. </w:t>
      </w:r>
      <w:r w:rsidRPr="00160FF0">
        <w:rPr>
          <w:sz w:val="28"/>
          <w:szCs w:val="28"/>
        </w:rPr>
        <w:t>Чаще всего используют такие методы как: метод прямоугольников, трапеции и парабол</w:t>
      </w:r>
      <w:r w:rsidRPr="00160FF0">
        <w:rPr>
          <w:rStyle w:val="ac"/>
          <w:sz w:val="28"/>
          <w:szCs w:val="28"/>
        </w:rPr>
        <w:footnoteReference w:id="13"/>
      </w:r>
      <w:r w:rsidRPr="00160FF0">
        <w:rPr>
          <w:sz w:val="28"/>
          <w:szCs w:val="28"/>
        </w:rPr>
        <w:t>.</w:t>
      </w:r>
    </w:p>
    <w:p w14:paraId="5EE4D490" w14:textId="3B389301" w:rsidR="00C41D02" w:rsidRPr="00160FF0" w:rsidRDefault="00C41D02" w:rsidP="00160FF0">
      <w:pPr>
        <w:pStyle w:val="a8"/>
        <w:ind w:firstLine="540"/>
        <w:rPr>
          <w:b/>
          <w:bCs/>
          <w:sz w:val="28"/>
          <w:szCs w:val="28"/>
          <w:u w:val="single"/>
        </w:rPr>
      </w:pPr>
      <w:r w:rsidRPr="00160FF0">
        <w:rPr>
          <w:b/>
          <w:bCs/>
          <w:sz w:val="28"/>
          <w:szCs w:val="28"/>
          <w:u w:val="single"/>
        </w:rPr>
        <w:t>Представление производной:</w:t>
      </w:r>
    </w:p>
    <w:p w14:paraId="3E411F95" w14:textId="77777777" w:rsidR="00C41D02" w:rsidRPr="00160FF0" w:rsidRDefault="00C41D02" w:rsidP="00160FF0">
      <w:pPr>
        <w:pStyle w:val="a8"/>
        <w:ind w:firstLine="540"/>
        <w:rPr>
          <w:sz w:val="28"/>
          <w:szCs w:val="28"/>
        </w:rPr>
      </w:pPr>
      <w:proofErr w:type="spellStart"/>
      <w:r w:rsidRPr="00160FF0">
        <w:rPr>
          <w:sz w:val="28"/>
          <w:szCs w:val="28"/>
        </w:rPr>
        <w:t>Произво́дная</w:t>
      </w:r>
      <w:proofErr w:type="spellEnd"/>
      <w:r w:rsidRPr="00160FF0">
        <w:rPr>
          <w:sz w:val="28"/>
          <w:szCs w:val="28"/>
        </w:rPr>
        <w:t xml:space="preserve"> функции — понятие дифференциального исчисления, характеризующее скорость изменения функции в данной точке. Определяется как предел отношения приращения функции к приращению её аргумента при стремлении приращения аргумента к нулю, если такой предел существует. Функцию, имеющую конечную производную (в некоторой точке), называют дифференцируемой (в данной точке).</w:t>
      </w:r>
    </w:p>
    <w:p w14:paraId="6365638E" w14:textId="77777777" w:rsidR="00C41D02" w:rsidRPr="00160FF0" w:rsidRDefault="00C41D02" w:rsidP="00160FF0">
      <w:pPr>
        <w:pStyle w:val="a8"/>
        <w:ind w:firstLine="540"/>
        <w:rPr>
          <w:sz w:val="28"/>
          <w:szCs w:val="28"/>
        </w:rPr>
      </w:pPr>
    </w:p>
    <w:p w14:paraId="046C54A0" w14:textId="4F22BA1E" w:rsidR="00C41D02" w:rsidRPr="00160FF0" w:rsidRDefault="00C41D02" w:rsidP="00160FF0">
      <w:pPr>
        <w:pStyle w:val="a8"/>
        <w:ind w:firstLine="540"/>
        <w:rPr>
          <w:sz w:val="28"/>
          <w:szCs w:val="28"/>
        </w:rPr>
      </w:pPr>
      <w:r w:rsidRPr="00160FF0">
        <w:rPr>
          <w:sz w:val="28"/>
          <w:szCs w:val="28"/>
        </w:rPr>
        <w:t>Процесс вычисления производной называется дифференцированием.</w:t>
      </w:r>
    </w:p>
    <w:p w14:paraId="024AE259" w14:textId="36D6B2A8" w:rsidR="00C41D02" w:rsidRPr="00160FF0" w:rsidRDefault="00C41D02" w:rsidP="00160FF0">
      <w:pPr>
        <w:pStyle w:val="a8"/>
        <w:ind w:firstLine="540"/>
        <w:rPr>
          <w:sz w:val="28"/>
          <w:szCs w:val="28"/>
        </w:rPr>
      </w:pPr>
      <w:r w:rsidRPr="00160FF0">
        <w:rPr>
          <w:sz w:val="28"/>
          <w:szCs w:val="28"/>
        </w:rPr>
        <w:t xml:space="preserve">В математике Общепринятые обозначения производной функции </w:t>
      </w:r>
      <w:r w:rsidRPr="00160FF0">
        <w:rPr>
          <w:sz w:val="28"/>
          <w:szCs w:val="28"/>
          <w:lang w:val="en-US"/>
        </w:rPr>
        <w:t>y</w:t>
      </w:r>
      <w:r w:rsidRPr="00160FF0">
        <w:rPr>
          <w:sz w:val="28"/>
          <w:szCs w:val="28"/>
        </w:rPr>
        <w:t>=</w:t>
      </w:r>
      <w:r w:rsidRPr="00160FF0">
        <w:rPr>
          <w:sz w:val="28"/>
          <w:szCs w:val="28"/>
          <w:lang w:val="en-US"/>
        </w:rPr>
        <w:t>f</w:t>
      </w:r>
      <w:r w:rsidRPr="00160FF0">
        <w:rPr>
          <w:sz w:val="28"/>
          <w:szCs w:val="28"/>
        </w:rPr>
        <w:t>(</w:t>
      </w:r>
      <w:r w:rsidRPr="00160FF0">
        <w:rPr>
          <w:sz w:val="28"/>
          <w:szCs w:val="28"/>
          <w:lang w:val="en-US"/>
        </w:rPr>
        <w:t>x</w:t>
      </w:r>
      <w:r w:rsidRPr="00160FF0">
        <w:rPr>
          <w:sz w:val="28"/>
          <w:szCs w:val="28"/>
        </w:rPr>
        <w:t xml:space="preserve">) в точке </w:t>
      </w:r>
      <w:r w:rsidRPr="00160FF0">
        <w:rPr>
          <w:sz w:val="28"/>
          <w:szCs w:val="28"/>
          <w:lang w:val="en-US"/>
        </w:rPr>
        <w:t>x</w:t>
      </w:r>
      <w:r w:rsidRPr="00160FF0">
        <w:rPr>
          <w:sz w:val="28"/>
          <w:szCs w:val="28"/>
          <w:vertAlign w:val="subscript"/>
        </w:rPr>
        <w:t>0</w:t>
      </w:r>
    </w:p>
    <w:p w14:paraId="6590A93A" w14:textId="3945F097" w:rsidR="00C41D02" w:rsidRPr="00160FF0" w:rsidRDefault="00C41D02" w:rsidP="00160FF0">
      <w:pPr>
        <w:pStyle w:val="a8"/>
        <w:ind w:firstLine="540"/>
        <w:rPr>
          <w:sz w:val="28"/>
          <w:szCs w:val="28"/>
        </w:rPr>
      </w:pPr>
      <w:r w:rsidRPr="00160FF0">
        <w:rPr>
          <w:noProof/>
          <w:sz w:val="28"/>
          <w:szCs w:val="28"/>
        </w:rPr>
        <w:drawing>
          <wp:inline distT="0" distB="0" distL="0" distR="0" wp14:anchorId="752FDC32" wp14:editId="481F613A">
            <wp:extent cx="4000847" cy="487722"/>
            <wp:effectExtent l="0" t="0" r="0" b="762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00847" cy="487722"/>
                    </a:xfrm>
                    <a:prstGeom prst="rect">
                      <a:avLst/>
                    </a:prstGeom>
                  </pic:spPr>
                </pic:pic>
              </a:graphicData>
            </a:graphic>
          </wp:inline>
        </w:drawing>
      </w:r>
    </w:p>
    <w:p w14:paraId="4B2BA4A0" w14:textId="59491593" w:rsidR="00C41D02" w:rsidRPr="00160FF0" w:rsidRDefault="00C41D02" w:rsidP="00160FF0">
      <w:pPr>
        <w:pStyle w:val="a8"/>
        <w:ind w:firstLine="540"/>
        <w:rPr>
          <w:sz w:val="28"/>
          <w:szCs w:val="28"/>
        </w:rPr>
      </w:pPr>
      <w:r w:rsidRPr="00160FF0">
        <w:rPr>
          <w:sz w:val="28"/>
          <w:szCs w:val="28"/>
        </w:rPr>
        <w:lastRenderedPageBreak/>
        <w:t>В компьютерной алгебре</w:t>
      </w:r>
      <w:r w:rsidRPr="00160FF0">
        <w:rPr>
          <w:rStyle w:val="ac"/>
          <w:sz w:val="28"/>
          <w:szCs w:val="28"/>
        </w:rPr>
        <w:footnoteReference w:id="14"/>
      </w:r>
      <w:r w:rsidRPr="00160FF0">
        <w:rPr>
          <w:sz w:val="28"/>
          <w:szCs w:val="28"/>
        </w:rPr>
        <w:t xml:space="preserve"> автоматическое дифференцирование (AD), также называемое алгоритмическим дифференцированием, вычислительным дифференцированием, [1] [2] </w:t>
      </w:r>
      <w:proofErr w:type="spellStart"/>
      <w:r w:rsidRPr="00160FF0">
        <w:rPr>
          <w:sz w:val="28"/>
          <w:szCs w:val="28"/>
        </w:rPr>
        <w:t>автодифференцированием</w:t>
      </w:r>
      <w:proofErr w:type="spellEnd"/>
      <w:r w:rsidRPr="00160FF0">
        <w:rPr>
          <w:sz w:val="28"/>
          <w:szCs w:val="28"/>
        </w:rPr>
        <w:t xml:space="preserve"> или просто </w:t>
      </w:r>
      <w:proofErr w:type="spellStart"/>
      <w:r w:rsidRPr="00160FF0">
        <w:rPr>
          <w:sz w:val="28"/>
          <w:szCs w:val="28"/>
        </w:rPr>
        <w:t>автодифференцированием</w:t>
      </w:r>
      <w:proofErr w:type="spellEnd"/>
      <w:r w:rsidRPr="00160FF0">
        <w:rPr>
          <w:sz w:val="28"/>
          <w:szCs w:val="28"/>
        </w:rPr>
        <w:t>, представляет собой набор методов для оценки производной функции, заданной компьютерной программой. AD использует тот факт, что каждая компьютерная программа, какой бы сложной она ни была, выполняет последовательность элементарных арифметических операций (сложение, вычитание, умножение, деление и т.д.) и элементарных функций (</w:t>
      </w:r>
      <w:proofErr w:type="spellStart"/>
      <w:r w:rsidRPr="00160FF0">
        <w:rPr>
          <w:sz w:val="28"/>
          <w:szCs w:val="28"/>
        </w:rPr>
        <w:t>exp</w:t>
      </w:r>
      <w:proofErr w:type="spellEnd"/>
      <w:r w:rsidRPr="00160FF0">
        <w:rPr>
          <w:sz w:val="28"/>
          <w:szCs w:val="28"/>
        </w:rPr>
        <w:t xml:space="preserve">, </w:t>
      </w:r>
      <w:proofErr w:type="spellStart"/>
      <w:r w:rsidRPr="00160FF0">
        <w:rPr>
          <w:sz w:val="28"/>
          <w:szCs w:val="28"/>
        </w:rPr>
        <w:t>log</w:t>
      </w:r>
      <w:proofErr w:type="spellEnd"/>
      <w:r w:rsidRPr="00160FF0">
        <w:rPr>
          <w:sz w:val="28"/>
          <w:szCs w:val="28"/>
        </w:rPr>
        <w:t xml:space="preserve">, </w:t>
      </w:r>
      <w:proofErr w:type="spellStart"/>
      <w:r w:rsidRPr="00160FF0">
        <w:rPr>
          <w:sz w:val="28"/>
          <w:szCs w:val="28"/>
        </w:rPr>
        <w:t>sin</w:t>
      </w:r>
      <w:proofErr w:type="spellEnd"/>
      <w:r w:rsidRPr="00160FF0">
        <w:rPr>
          <w:sz w:val="28"/>
          <w:szCs w:val="28"/>
        </w:rPr>
        <w:t xml:space="preserve">, </w:t>
      </w:r>
      <w:proofErr w:type="spellStart"/>
      <w:r w:rsidRPr="00160FF0">
        <w:rPr>
          <w:sz w:val="28"/>
          <w:szCs w:val="28"/>
        </w:rPr>
        <w:t>cos</w:t>
      </w:r>
      <w:proofErr w:type="spellEnd"/>
      <w:r w:rsidRPr="00160FF0">
        <w:rPr>
          <w:sz w:val="28"/>
          <w:szCs w:val="28"/>
        </w:rPr>
        <w:t xml:space="preserve"> и т.д.). Многократно применяя правило цепочки к этим операциям, производные произвольного порядка могут быть вычислены автоматически, с точностью до рабочей точности и с использованием не более небольшого постоянного множителя больше арифметических операций, чем в исходной программе. Фундаментальным для AD является разложение дифференциалов, обеспечиваемое правилом цепочки. Для простого состава:</w:t>
      </w:r>
    </w:p>
    <w:p w14:paraId="598F72AB" w14:textId="08782657" w:rsidR="00C41D02" w:rsidRPr="00160FF0" w:rsidRDefault="00C41D02" w:rsidP="00160FF0">
      <w:pPr>
        <w:pStyle w:val="a8"/>
        <w:ind w:firstLine="540"/>
        <w:rPr>
          <w:sz w:val="28"/>
          <w:szCs w:val="28"/>
        </w:rPr>
      </w:pPr>
      <w:r w:rsidRPr="00160FF0">
        <w:rPr>
          <w:noProof/>
          <w:sz w:val="28"/>
          <w:szCs w:val="28"/>
        </w:rPr>
        <w:drawing>
          <wp:inline distT="0" distB="0" distL="0" distR="0" wp14:anchorId="04638B3C" wp14:editId="79E1418A">
            <wp:extent cx="4107536" cy="1127858"/>
            <wp:effectExtent l="0" t="0" r="762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07536" cy="1127858"/>
                    </a:xfrm>
                    <a:prstGeom prst="rect">
                      <a:avLst/>
                    </a:prstGeom>
                  </pic:spPr>
                </pic:pic>
              </a:graphicData>
            </a:graphic>
          </wp:inline>
        </w:drawing>
      </w:r>
    </w:p>
    <w:p w14:paraId="733FED81" w14:textId="77777777" w:rsidR="00C41D02" w:rsidRPr="00160FF0" w:rsidRDefault="00C41D02" w:rsidP="00160FF0">
      <w:pPr>
        <w:pStyle w:val="a8"/>
        <w:ind w:firstLine="540"/>
        <w:rPr>
          <w:b/>
          <w:bCs/>
          <w:sz w:val="28"/>
          <w:szCs w:val="28"/>
          <w:u w:val="single"/>
        </w:rPr>
      </w:pPr>
    </w:p>
    <w:p w14:paraId="35116B8D" w14:textId="382B6149" w:rsidR="007F0AD5" w:rsidRPr="00160FF0" w:rsidRDefault="00C41D02" w:rsidP="00160FF0">
      <w:pPr>
        <w:pStyle w:val="a8"/>
        <w:ind w:firstLine="540"/>
        <w:rPr>
          <w:b/>
          <w:bCs/>
          <w:sz w:val="28"/>
          <w:szCs w:val="28"/>
          <w:u w:val="single"/>
        </w:rPr>
      </w:pPr>
      <w:r w:rsidRPr="00160FF0">
        <w:rPr>
          <w:b/>
          <w:bCs/>
          <w:sz w:val="28"/>
          <w:szCs w:val="28"/>
          <w:u w:val="single"/>
        </w:rPr>
        <w:t>Представление систем линейных уравнений:</w:t>
      </w:r>
    </w:p>
    <w:p w14:paraId="33976044" w14:textId="77777777" w:rsidR="00C41D02" w:rsidRPr="00160FF0" w:rsidRDefault="00C41D02" w:rsidP="00160FF0">
      <w:pPr>
        <w:pStyle w:val="a8"/>
        <w:ind w:firstLine="540"/>
        <w:rPr>
          <w:sz w:val="28"/>
          <w:szCs w:val="28"/>
        </w:rPr>
      </w:pPr>
    </w:p>
    <w:p w14:paraId="0CC3C847" w14:textId="6215DFF0" w:rsidR="00C41D02" w:rsidRPr="00160FF0" w:rsidRDefault="00C41D02" w:rsidP="00160FF0">
      <w:pPr>
        <w:pStyle w:val="a8"/>
        <w:ind w:firstLine="540"/>
        <w:rPr>
          <w:sz w:val="28"/>
          <w:szCs w:val="28"/>
        </w:rPr>
      </w:pPr>
      <w:r w:rsidRPr="00160FF0">
        <w:rPr>
          <w:sz w:val="28"/>
          <w:szCs w:val="28"/>
        </w:rPr>
        <w:t>В математике система линейных уравнений</w:t>
      </w:r>
      <w:r w:rsidRPr="00160FF0">
        <w:rPr>
          <w:rStyle w:val="ac"/>
          <w:sz w:val="28"/>
          <w:szCs w:val="28"/>
        </w:rPr>
        <w:footnoteReference w:id="15"/>
      </w:r>
      <w:r w:rsidRPr="00160FF0">
        <w:rPr>
          <w:sz w:val="28"/>
          <w:szCs w:val="28"/>
        </w:rPr>
        <w:t xml:space="preserve"> (или линейная система) представляет собой совокупность одного или нескольких линейных уравнений с одинаковыми переменными.</w:t>
      </w:r>
    </w:p>
    <w:p w14:paraId="45488BE8" w14:textId="77777777" w:rsidR="00C41D02" w:rsidRPr="00160FF0" w:rsidRDefault="00C41D02" w:rsidP="00160FF0">
      <w:pPr>
        <w:pStyle w:val="a8"/>
        <w:ind w:firstLine="540"/>
        <w:rPr>
          <w:sz w:val="28"/>
          <w:szCs w:val="28"/>
        </w:rPr>
      </w:pPr>
    </w:p>
    <w:p w14:paraId="34AD732E" w14:textId="768772B5" w:rsidR="00C41D02" w:rsidRPr="00160FF0" w:rsidRDefault="00C41D02" w:rsidP="00160FF0">
      <w:pPr>
        <w:pStyle w:val="a8"/>
        <w:ind w:firstLine="540"/>
        <w:rPr>
          <w:sz w:val="28"/>
          <w:szCs w:val="28"/>
        </w:rPr>
      </w:pPr>
      <w:r w:rsidRPr="00160FF0">
        <w:rPr>
          <w:sz w:val="28"/>
          <w:szCs w:val="28"/>
        </w:rPr>
        <w:lastRenderedPageBreak/>
        <w:t>Например:</w:t>
      </w:r>
    </w:p>
    <w:p w14:paraId="1C615105" w14:textId="5154E48C" w:rsidR="00C41D02" w:rsidRPr="00160FF0" w:rsidRDefault="00C41D02" w:rsidP="00160FF0">
      <w:pPr>
        <w:pStyle w:val="a8"/>
        <w:ind w:firstLine="540"/>
        <w:rPr>
          <w:sz w:val="28"/>
          <w:szCs w:val="28"/>
        </w:rPr>
      </w:pPr>
      <w:r w:rsidRPr="00160FF0">
        <w:rPr>
          <w:noProof/>
          <w:sz w:val="28"/>
          <w:szCs w:val="28"/>
        </w:rPr>
        <w:drawing>
          <wp:inline distT="0" distB="0" distL="0" distR="0" wp14:anchorId="0E187A4D" wp14:editId="5C18822F">
            <wp:extent cx="1646063" cy="723963"/>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46063" cy="723963"/>
                    </a:xfrm>
                    <a:prstGeom prst="rect">
                      <a:avLst/>
                    </a:prstGeom>
                  </pic:spPr>
                </pic:pic>
              </a:graphicData>
            </a:graphic>
          </wp:inline>
        </w:drawing>
      </w:r>
    </w:p>
    <w:p w14:paraId="40D0B284" w14:textId="07D35439" w:rsidR="00C41D02" w:rsidRPr="00160FF0" w:rsidRDefault="00C41D02" w:rsidP="00160FF0">
      <w:pPr>
        <w:pStyle w:val="a8"/>
        <w:ind w:firstLine="540"/>
        <w:rPr>
          <w:sz w:val="28"/>
          <w:szCs w:val="28"/>
        </w:rPr>
      </w:pPr>
      <w:r w:rsidRPr="00160FF0">
        <w:rPr>
          <w:sz w:val="28"/>
          <w:szCs w:val="28"/>
        </w:rPr>
        <w:t>В математике теория линейных систем является основой и фундаментальной частью линейной алгебры, предмета, который используется в большинстве разделов современной математики. Вычислительные алгоритмы для нахождения решений являются важной частью числовой линейной алгебры и играют заметную роль в инженерии, физике, химии, информатике и экономике. Система нелинейных уравнений часто может быть аппроксимирована линейной системой, полезный метод при создании математической модели или компьютерного моделирования относительно сложной системы.</w:t>
      </w:r>
    </w:p>
    <w:p w14:paraId="4939ECAB" w14:textId="00C34C8A" w:rsidR="00F63FDF" w:rsidRPr="00160FF0" w:rsidRDefault="00F63FDF" w:rsidP="00160FF0">
      <w:pPr>
        <w:pStyle w:val="a8"/>
        <w:ind w:firstLine="540"/>
        <w:rPr>
          <w:sz w:val="28"/>
          <w:szCs w:val="28"/>
        </w:rPr>
      </w:pPr>
      <w:r w:rsidRPr="00160FF0">
        <w:rPr>
          <w:sz w:val="28"/>
          <w:szCs w:val="28"/>
        </w:rPr>
        <w:t xml:space="preserve">Алгебраические уравнения в системе </w:t>
      </w:r>
      <w:proofErr w:type="spellStart"/>
      <w:r w:rsidRPr="00160FF0">
        <w:rPr>
          <w:sz w:val="28"/>
          <w:szCs w:val="28"/>
        </w:rPr>
        <w:t>Mathcad</w:t>
      </w:r>
      <w:proofErr w:type="spellEnd"/>
      <w:r w:rsidRPr="00160FF0">
        <w:rPr>
          <w:rStyle w:val="ac"/>
          <w:sz w:val="28"/>
          <w:szCs w:val="28"/>
        </w:rPr>
        <w:footnoteReference w:id="16"/>
      </w:r>
      <w:r w:rsidRPr="00160FF0">
        <w:rPr>
          <w:sz w:val="28"/>
          <w:szCs w:val="28"/>
        </w:rPr>
        <w:t xml:space="preserve"> решаются как численными, так и аналитическими методами.</w:t>
      </w:r>
    </w:p>
    <w:p w14:paraId="4E393D74" w14:textId="77777777" w:rsidR="00F63FDF" w:rsidRPr="00160FF0" w:rsidRDefault="00F63FDF" w:rsidP="00160FF0">
      <w:pPr>
        <w:pStyle w:val="a8"/>
        <w:ind w:firstLine="540"/>
        <w:rPr>
          <w:sz w:val="28"/>
          <w:szCs w:val="28"/>
        </w:rPr>
      </w:pPr>
    </w:p>
    <w:p w14:paraId="04F7631C" w14:textId="77777777" w:rsidR="00F63FDF" w:rsidRPr="00160FF0" w:rsidRDefault="00F63FDF" w:rsidP="00160FF0">
      <w:pPr>
        <w:pStyle w:val="a8"/>
        <w:ind w:firstLine="540"/>
        <w:rPr>
          <w:sz w:val="28"/>
          <w:szCs w:val="28"/>
        </w:rPr>
      </w:pPr>
      <w:r w:rsidRPr="00160FF0">
        <w:rPr>
          <w:sz w:val="28"/>
          <w:szCs w:val="28"/>
        </w:rPr>
        <w:t xml:space="preserve">Решение систем линейных алгебраических уравнения с помощью вычислительного блока </w:t>
      </w:r>
      <w:proofErr w:type="spellStart"/>
      <w:r w:rsidRPr="00160FF0">
        <w:rPr>
          <w:sz w:val="28"/>
          <w:szCs w:val="28"/>
        </w:rPr>
        <w:t>Given</w:t>
      </w:r>
      <w:proofErr w:type="spellEnd"/>
      <w:r w:rsidRPr="00160FF0">
        <w:rPr>
          <w:sz w:val="28"/>
          <w:szCs w:val="28"/>
        </w:rPr>
        <w:t xml:space="preserve"> — </w:t>
      </w:r>
      <w:proofErr w:type="spellStart"/>
      <w:r w:rsidRPr="00160FF0">
        <w:rPr>
          <w:sz w:val="28"/>
          <w:szCs w:val="28"/>
        </w:rPr>
        <w:t>Find</w:t>
      </w:r>
      <w:proofErr w:type="spellEnd"/>
      <w:r w:rsidRPr="00160FF0">
        <w:rPr>
          <w:sz w:val="28"/>
          <w:szCs w:val="28"/>
        </w:rPr>
        <w:t xml:space="preserve">. При решении систем линейных уравнений используется вычислительный блок </w:t>
      </w:r>
      <w:proofErr w:type="spellStart"/>
      <w:r w:rsidRPr="00160FF0">
        <w:rPr>
          <w:sz w:val="28"/>
          <w:szCs w:val="28"/>
        </w:rPr>
        <w:t>Given</w:t>
      </w:r>
      <w:proofErr w:type="spellEnd"/>
      <w:r w:rsidRPr="00160FF0">
        <w:rPr>
          <w:sz w:val="28"/>
          <w:szCs w:val="28"/>
        </w:rPr>
        <w:t xml:space="preserve"> — </w:t>
      </w:r>
      <w:proofErr w:type="spellStart"/>
      <w:r w:rsidRPr="00160FF0">
        <w:rPr>
          <w:sz w:val="28"/>
          <w:szCs w:val="28"/>
        </w:rPr>
        <w:t>Find</w:t>
      </w:r>
      <w:proofErr w:type="spellEnd"/>
      <w:r w:rsidRPr="00160FF0">
        <w:rPr>
          <w:sz w:val="28"/>
          <w:szCs w:val="28"/>
        </w:rPr>
        <w:t>.</w:t>
      </w:r>
    </w:p>
    <w:p w14:paraId="21A1E617" w14:textId="77777777" w:rsidR="00F63FDF" w:rsidRPr="00160FF0" w:rsidRDefault="00F63FDF" w:rsidP="00160FF0">
      <w:pPr>
        <w:pStyle w:val="a8"/>
        <w:ind w:firstLine="540"/>
        <w:rPr>
          <w:sz w:val="28"/>
          <w:szCs w:val="28"/>
        </w:rPr>
      </w:pPr>
    </w:p>
    <w:p w14:paraId="5B04CDAE" w14:textId="77777777" w:rsidR="00F63FDF" w:rsidRPr="00160FF0" w:rsidRDefault="00F63FDF" w:rsidP="00160FF0">
      <w:pPr>
        <w:pStyle w:val="a8"/>
        <w:ind w:firstLine="540"/>
        <w:rPr>
          <w:sz w:val="28"/>
          <w:szCs w:val="28"/>
        </w:rPr>
      </w:pPr>
      <w:r w:rsidRPr="00160FF0">
        <w:rPr>
          <w:sz w:val="28"/>
          <w:szCs w:val="28"/>
        </w:rPr>
        <w:t xml:space="preserve">Блок </w:t>
      </w:r>
      <w:proofErr w:type="spellStart"/>
      <w:r w:rsidRPr="00160FF0">
        <w:rPr>
          <w:sz w:val="28"/>
          <w:szCs w:val="28"/>
        </w:rPr>
        <w:t>Given</w:t>
      </w:r>
      <w:proofErr w:type="spellEnd"/>
      <w:r w:rsidRPr="00160FF0">
        <w:rPr>
          <w:sz w:val="28"/>
          <w:szCs w:val="28"/>
        </w:rPr>
        <w:t xml:space="preserve"> — </w:t>
      </w:r>
      <w:proofErr w:type="spellStart"/>
      <w:r w:rsidRPr="00160FF0">
        <w:rPr>
          <w:sz w:val="28"/>
          <w:szCs w:val="28"/>
        </w:rPr>
        <w:t>Find</w:t>
      </w:r>
      <w:proofErr w:type="spellEnd"/>
      <w:r w:rsidRPr="00160FF0">
        <w:rPr>
          <w:sz w:val="28"/>
          <w:szCs w:val="28"/>
        </w:rPr>
        <w:t xml:space="preserve"> имеет следующую структуру:</w:t>
      </w:r>
    </w:p>
    <w:p w14:paraId="6253776E" w14:textId="77777777" w:rsidR="00F63FDF" w:rsidRPr="00160FF0" w:rsidRDefault="00F63FDF" w:rsidP="00160FF0">
      <w:pPr>
        <w:pStyle w:val="a8"/>
        <w:ind w:firstLine="540"/>
        <w:rPr>
          <w:sz w:val="28"/>
          <w:szCs w:val="28"/>
        </w:rPr>
      </w:pPr>
    </w:p>
    <w:p w14:paraId="3719B464" w14:textId="77777777" w:rsidR="00F63FDF" w:rsidRPr="00160FF0" w:rsidRDefault="00F63FDF" w:rsidP="00160FF0">
      <w:pPr>
        <w:pStyle w:val="a8"/>
        <w:ind w:firstLine="540"/>
        <w:rPr>
          <w:sz w:val="28"/>
          <w:szCs w:val="28"/>
        </w:rPr>
      </w:pPr>
      <w:r w:rsidRPr="00160FF0">
        <w:rPr>
          <w:sz w:val="28"/>
          <w:szCs w:val="28"/>
        </w:rPr>
        <w:t xml:space="preserve">• </w:t>
      </w:r>
      <w:proofErr w:type="spellStart"/>
      <w:r w:rsidRPr="00160FF0">
        <w:rPr>
          <w:sz w:val="28"/>
          <w:szCs w:val="28"/>
        </w:rPr>
        <w:t>Given</w:t>
      </w:r>
      <w:proofErr w:type="spellEnd"/>
      <w:r w:rsidRPr="00160FF0">
        <w:rPr>
          <w:sz w:val="28"/>
          <w:szCs w:val="28"/>
        </w:rPr>
        <w:t>-,</w:t>
      </w:r>
    </w:p>
    <w:p w14:paraId="702A3CB6" w14:textId="77777777" w:rsidR="00F63FDF" w:rsidRPr="00160FF0" w:rsidRDefault="00F63FDF" w:rsidP="00160FF0">
      <w:pPr>
        <w:pStyle w:val="a8"/>
        <w:ind w:firstLine="540"/>
        <w:rPr>
          <w:sz w:val="28"/>
          <w:szCs w:val="28"/>
        </w:rPr>
      </w:pPr>
      <w:r w:rsidRPr="00160FF0">
        <w:rPr>
          <w:sz w:val="28"/>
          <w:szCs w:val="28"/>
        </w:rPr>
        <w:t>• Уравнения;</w:t>
      </w:r>
    </w:p>
    <w:p w14:paraId="1F6810E6" w14:textId="77777777" w:rsidR="00F63FDF" w:rsidRPr="00160FF0" w:rsidRDefault="00F63FDF" w:rsidP="00160FF0">
      <w:pPr>
        <w:pStyle w:val="a8"/>
        <w:ind w:firstLine="540"/>
        <w:rPr>
          <w:sz w:val="28"/>
          <w:szCs w:val="28"/>
        </w:rPr>
      </w:pPr>
      <w:r w:rsidRPr="00160FF0">
        <w:rPr>
          <w:sz w:val="28"/>
          <w:szCs w:val="28"/>
        </w:rPr>
        <w:t>• Ограничительные условия,</w:t>
      </w:r>
    </w:p>
    <w:p w14:paraId="765D07EA" w14:textId="77777777" w:rsidR="00F63FDF" w:rsidRPr="00160FF0" w:rsidRDefault="00F63FDF" w:rsidP="00160FF0">
      <w:pPr>
        <w:pStyle w:val="a8"/>
        <w:ind w:firstLine="540"/>
        <w:rPr>
          <w:sz w:val="28"/>
          <w:szCs w:val="28"/>
        </w:rPr>
      </w:pPr>
      <w:r w:rsidRPr="00160FF0">
        <w:rPr>
          <w:sz w:val="28"/>
          <w:szCs w:val="28"/>
        </w:rPr>
        <w:t xml:space="preserve">• </w:t>
      </w:r>
      <w:proofErr w:type="spellStart"/>
      <w:r w:rsidRPr="00160FF0">
        <w:rPr>
          <w:sz w:val="28"/>
          <w:szCs w:val="28"/>
        </w:rPr>
        <w:t>Find</w:t>
      </w:r>
      <w:proofErr w:type="spellEnd"/>
      <w:r w:rsidRPr="00160FF0">
        <w:rPr>
          <w:sz w:val="28"/>
          <w:szCs w:val="28"/>
        </w:rPr>
        <w:t xml:space="preserve"> (искомые переменные).</w:t>
      </w:r>
    </w:p>
    <w:p w14:paraId="5152B4FF" w14:textId="7471B37F" w:rsidR="00F63FDF" w:rsidRPr="00160FF0" w:rsidRDefault="00F63FDF" w:rsidP="00160FF0">
      <w:pPr>
        <w:pStyle w:val="a8"/>
        <w:ind w:firstLine="540"/>
        <w:rPr>
          <w:sz w:val="28"/>
          <w:szCs w:val="28"/>
        </w:rPr>
      </w:pPr>
      <w:r w:rsidRPr="00160FF0">
        <w:rPr>
          <w:sz w:val="28"/>
          <w:szCs w:val="28"/>
        </w:rPr>
        <w:t xml:space="preserve">При наборе системы уравнений знак «=» задается с панели </w:t>
      </w:r>
      <w:proofErr w:type="spellStart"/>
      <w:r w:rsidRPr="00160FF0">
        <w:rPr>
          <w:sz w:val="28"/>
          <w:szCs w:val="28"/>
        </w:rPr>
        <w:t>Boolean</w:t>
      </w:r>
      <w:proofErr w:type="spellEnd"/>
      <w:r w:rsidRPr="00160FF0">
        <w:rPr>
          <w:sz w:val="28"/>
          <w:szCs w:val="28"/>
        </w:rPr>
        <w:t>.</w:t>
      </w:r>
    </w:p>
    <w:p w14:paraId="49000560" w14:textId="70B860CE" w:rsidR="00F63FDF" w:rsidRPr="00160FF0" w:rsidRDefault="00F63FDF" w:rsidP="00160FF0">
      <w:pPr>
        <w:pStyle w:val="a8"/>
        <w:ind w:firstLine="540"/>
        <w:rPr>
          <w:sz w:val="28"/>
          <w:szCs w:val="28"/>
        </w:rPr>
      </w:pPr>
      <w:r w:rsidRPr="00160FF0">
        <w:rPr>
          <w:sz w:val="28"/>
          <w:szCs w:val="28"/>
        </w:rPr>
        <w:lastRenderedPageBreak/>
        <w:t xml:space="preserve">Решение системы линейных алгебраических уравнений возможно в матричной форме на основе вычислительного блока </w:t>
      </w:r>
      <w:proofErr w:type="spellStart"/>
      <w:r w:rsidRPr="00160FF0">
        <w:rPr>
          <w:sz w:val="28"/>
          <w:szCs w:val="28"/>
        </w:rPr>
        <w:t>Given</w:t>
      </w:r>
      <w:proofErr w:type="spellEnd"/>
      <w:r w:rsidRPr="00160FF0">
        <w:rPr>
          <w:sz w:val="28"/>
          <w:szCs w:val="28"/>
        </w:rPr>
        <w:t xml:space="preserve"> — </w:t>
      </w:r>
      <w:proofErr w:type="spellStart"/>
      <w:r w:rsidRPr="00160FF0">
        <w:rPr>
          <w:sz w:val="28"/>
          <w:szCs w:val="28"/>
        </w:rPr>
        <w:t>find</w:t>
      </w:r>
      <w:proofErr w:type="spellEnd"/>
    </w:p>
    <w:p w14:paraId="6C66C029" w14:textId="3D6574B2" w:rsidR="00F63FDF" w:rsidRPr="00160FF0" w:rsidRDefault="00F63FDF" w:rsidP="00160FF0">
      <w:pPr>
        <w:pStyle w:val="a8"/>
        <w:ind w:firstLine="540"/>
        <w:rPr>
          <w:sz w:val="28"/>
          <w:szCs w:val="28"/>
        </w:rPr>
      </w:pPr>
      <w:r w:rsidRPr="00160FF0">
        <w:rPr>
          <w:noProof/>
          <w:sz w:val="28"/>
          <w:szCs w:val="28"/>
        </w:rPr>
        <w:drawing>
          <wp:inline distT="0" distB="0" distL="0" distR="0" wp14:anchorId="783A996B" wp14:editId="7B1C8605">
            <wp:extent cx="5166808" cy="2979678"/>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66808" cy="2979678"/>
                    </a:xfrm>
                    <a:prstGeom prst="rect">
                      <a:avLst/>
                    </a:prstGeom>
                  </pic:spPr>
                </pic:pic>
              </a:graphicData>
            </a:graphic>
          </wp:inline>
        </w:drawing>
      </w:r>
    </w:p>
    <w:sectPr w:rsidR="00F63FDF" w:rsidRPr="00160FF0">
      <w:headerReference w:type="default" r:id="rId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8CF1F" w14:textId="77777777" w:rsidR="008320B8" w:rsidRDefault="008320B8" w:rsidP="00B9270B">
      <w:pPr>
        <w:spacing w:after="0" w:line="240" w:lineRule="auto"/>
      </w:pPr>
      <w:r>
        <w:separator/>
      </w:r>
    </w:p>
  </w:endnote>
  <w:endnote w:type="continuationSeparator" w:id="0">
    <w:p w14:paraId="3C3F01B5" w14:textId="77777777" w:rsidR="008320B8" w:rsidRDefault="008320B8" w:rsidP="00B92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A1D2F" w14:textId="77777777" w:rsidR="008320B8" w:rsidRDefault="008320B8" w:rsidP="00B9270B">
      <w:pPr>
        <w:spacing w:after="0" w:line="240" w:lineRule="auto"/>
      </w:pPr>
      <w:r>
        <w:separator/>
      </w:r>
    </w:p>
  </w:footnote>
  <w:footnote w:type="continuationSeparator" w:id="0">
    <w:p w14:paraId="76CB5AA5" w14:textId="77777777" w:rsidR="008320B8" w:rsidRDefault="008320B8" w:rsidP="00B9270B">
      <w:pPr>
        <w:spacing w:after="0" w:line="240" w:lineRule="auto"/>
      </w:pPr>
      <w:r>
        <w:continuationSeparator/>
      </w:r>
    </w:p>
  </w:footnote>
  <w:footnote w:id="1">
    <w:p w14:paraId="49D6BE72" w14:textId="1B9D5BEF" w:rsidR="00863B26" w:rsidRDefault="00863B26">
      <w:pPr>
        <w:pStyle w:val="aa"/>
      </w:pPr>
      <w:r>
        <w:rPr>
          <w:rStyle w:val="ac"/>
        </w:rPr>
        <w:footnoteRef/>
      </w:r>
      <w:hyperlink r:id="rId1" w:anchor=":~:text=Компьютерная%20алгебра%2C%20называемая%20также%20символьными,в%20проведении%20некоторых%20формульных%20выкладок" w:history="1">
        <w:r w:rsidRPr="00655A21">
          <w:rPr>
            <w:rStyle w:val="ad"/>
          </w:rPr>
          <w:t>https://al.cs.msu.ru/seminars/catfl/#:~:text=Компьютерная%20алгебра%2C%20называемая%20также%20символьными,в%20проведении%20некоторых%20формульных%20выкладок</w:t>
        </w:r>
      </w:hyperlink>
    </w:p>
    <w:p w14:paraId="3912C65F" w14:textId="77777777" w:rsidR="00863B26" w:rsidRDefault="00863B26">
      <w:pPr>
        <w:pStyle w:val="aa"/>
      </w:pPr>
    </w:p>
    <w:p w14:paraId="3DAF2671" w14:textId="13B345A0" w:rsidR="00863B26" w:rsidRDefault="008320B8">
      <w:pPr>
        <w:pStyle w:val="aa"/>
      </w:pPr>
      <w:hyperlink r:id="rId2" w:history="1">
        <w:r w:rsidR="00863B26" w:rsidRPr="00655A21">
          <w:rPr>
            <w:rStyle w:val="ad"/>
          </w:rPr>
          <w:t>https://dic.academic.ru/dic.nsf/ruwiki/308929</w:t>
        </w:r>
      </w:hyperlink>
    </w:p>
    <w:p w14:paraId="31D59017" w14:textId="77777777" w:rsidR="00863B26" w:rsidRDefault="00863B26">
      <w:pPr>
        <w:pStyle w:val="aa"/>
      </w:pPr>
    </w:p>
    <w:p w14:paraId="557B3A83" w14:textId="77777777" w:rsidR="00863B26" w:rsidRDefault="00863B26">
      <w:pPr>
        <w:pStyle w:val="aa"/>
      </w:pPr>
    </w:p>
  </w:footnote>
  <w:footnote w:id="2">
    <w:p w14:paraId="6FB6F152" w14:textId="3317FD6D" w:rsidR="00863B26" w:rsidRDefault="00863B26">
      <w:pPr>
        <w:pStyle w:val="aa"/>
      </w:pPr>
      <w:r>
        <w:rPr>
          <w:rStyle w:val="ac"/>
        </w:rPr>
        <w:footnoteRef/>
      </w:r>
      <w:r>
        <w:t xml:space="preserve"> </w:t>
      </w:r>
      <w:hyperlink r:id="rId3" w:history="1">
        <w:r w:rsidRPr="00655A21">
          <w:rPr>
            <w:rStyle w:val="ad"/>
          </w:rPr>
          <w:t>https://studfile.net/preview/2975741/page:24/</w:t>
        </w:r>
      </w:hyperlink>
    </w:p>
    <w:p w14:paraId="0283622A" w14:textId="77777777" w:rsidR="00863B26" w:rsidRDefault="00863B26">
      <w:pPr>
        <w:pStyle w:val="aa"/>
      </w:pPr>
    </w:p>
  </w:footnote>
  <w:footnote w:id="3">
    <w:p w14:paraId="48B8A985" w14:textId="50BB2925" w:rsidR="00D82429" w:rsidRDefault="00D82429" w:rsidP="00D82429">
      <w:pPr>
        <w:pStyle w:val="aa"/>
      </w:pPr>
      <w:r>
        <w:rPr>
          <w:rStyle w:val="ac"/>
        </w:rPr>
        <w:footnoteRef/>
      </w:r>
      <w:r>
        <w:t xml:space="preserve"> </w:t>
      </w:r>
      <w:hyperlink r:id="rId4" w:history="1">
        <w:r w:rsidR="00863B26" w:rsidRPr="00655A21">
          <w:rPr>
            <w:rStyle w:val="ad"/>
          </w:rPr>
          <w:t>https://dic.academic.ru/dic.nsf/enc3p/50874/АЛГЕБРАИЧЕСКАЯ</w:t>
        </w:r>
      </w:hyperlink>
    </w:p>
    <w:p w14:paraId="7383CF2C" w14:textId="77777777" w:rsidR="00863B26" w:rsidRDefault="00863B26" w:rsidP="00D82429">
      <w:pPr>
        <w:pStyle w:val="aa"/>
      </w:pPr>
    </w:p>
  </w:footnote>
  <w:footnote w:id="4">
    <w:p w14:paraId="287E6288" w14:textId="307D1F5C" w:rsidR="00863B26" w:rsidRPr="00117B4C" w:rsidRDefault="008320B8" w:rsidP="00D82429">
      <w:pPr>
        <w:pStyle w:val="aa"/>
        <w:rPr>
          <w:rFonts w:ascii="Times New Roman" w:hAnsi="Times New Roman" w:cs="Times New Roman"/>
          <w:sz w:val="22"/>
          <w:szCs w:val="22"/>
        </w:rPr>
      </w:pPr>
      <w:hyperlink r:id="rId5" w:history="1">
        <w:r w:rsidR="00863B26" w:rsidRPr="00117B4C">
          <w:rPr>
            <w:rStyle w:val="ad"/>
            <w:rFonts w:ascii="Times New Roman" w:hAnsi="Times New Roman" w:cs="Times New Roman"/>
            <w:sz w:val="22"/>
            <w:szCs w:val="22"/>
          </w:rPr>
          <w:t>https://ru.wikipedia.org/wiki/Алгебраическая_функция</w:t>
        </w:r>
      </w:hyperlink>
    </w:p>
    <w:p w14:paraId="337B432A" w14:textId="77777777" w:rsidR="00117B4C" w:rsidRPr="00117B4C" w:rsidRDefault="00117B4C" w:rsidP="00D82429">
      <w:pPr>
        <w:pStyle w:val="aa"/>
        <w:rPr>
          <w:rFonts w:ascii="Times New Roman" w:hAnsi="Times New Roman" w:cs="Times New Roman"/>
          <w:sz w:val="22"/>
          <w:szCs w:val="22"/>
        </w:rPr>
      </w:pPr>
    </w:p>
  </w:footnote>
  <w:footnote w:id="5">
    <w:p w14:paraId="56706018" w14:textId="6F97E019" w:rsidR="00D82429" w:rsidRPr="00117B4C" w:rsidRDefault="008320B8" w:rsidP="00D82429">
      <w:pPr>
        <w:pStyle w:val="aa"/>
        <w:rPr>
          <w:rFonts w:ascii="Times New Roman" w:hAnsi="Times New Roman" w:cs="Times New Roman"/>
          <w:sz w:val="22"/>
          <w:szCs w:val="22"/>
        </w:rPr>
      </w:pPr>
      <w:hyperlink r:id="rId6" w:history="1">
        <w:r w:rsidR="00117B4C" w:rsidRPr="00117B4C">
          <w:rPr>
            <w:rStyle w:val="ad"/>
            <w:rFonts w:ascii="Times New Roman" w:hAnsi="Times New Roman" w:cs="Times New Roman"/>
            <w:sz w:val="22"/>
            <w:szCs w:val="22"/>
          </w:rPr>
          <w:t>https://studfiles.net/preview/2646984/</w:t>
        </w:r>
      </w:hyperlink>
    </w:p>
    <w:p w14:paraId="39603B12" w14:textId="77777777" w:rsidR="00117B4C" w:rsidRPr="00117B4C" w:rsidRDefault="00117B4C" w:rsidP="00D82429">
      <w:pPr>
        <w:pStyle w:val="aa"/>
        <w:rPr>
          <w:rFonts w:ascii="Times New Roman" w:hAnsi="Times New Roman" w:cs="Times New Roman"/>
          <w:sz w:val="22"/>
          <w:szCs w:val="22"/>
        </w:rPr>
      </w:pPr>
    </w:p>
  </w:footnote>
  <w:footnote w:id="6">
    <w:p w14:paraId="302352B5" w14:textId="435D5BCF" w:rsidR="00D82429" w:rsidRPr="00117B4C" w:rsidRDefault="008320B8" w:rsidP="00D82429">
      <w:pPr>
        <w:pStyle w:val="aa"/>
        <w:rPr>
          <w:rFonts w:ascii="Times New Roman" w:hAnsi="Times New Roman" w:cs="Times New Roman"/>
          <w:sz w:val="22"/>
          <w:szCs w:val="22"/>
        </w:rPr>
      </w:pPr>
      <w:hyperlink r:id="rId7" w:history="1">
        <w:r w:rsidR="00117B4C" w:rsidRPr="00117B4C">
          <w:rPr>
            <w:rStyle w:val="ad"/>
            <w:rFonts w:ascii="Times New Roman" w:hAnsi="Times New Roman" w:cs="Times New Roman"/>
            <w:sz w:val="22"/>
            <w:szCs w:val="22"/>
          </w:rPr>
          <w:t>http://www.cleverstudents.ru/functions/elementary_functions_classification.html</w:t>
        </w:r>
      </w:hyperlink>
    </w:p>
    <w:p w14:paraId="0106FFF4" w14:textId="77777777" w:rsidR="00117B4C" w:rsidRPr="00FF3909" w:rsidRDefault="00117B4C" w:rsidP="00D82429">
      <w:pPr>
        <w:pStyle w:val="aa"/>
      </w:pPr>
    </w:p>
  </w:footnote>
  <w:footnote w:id="7">
    <w:p w14:paraId="5628C95D" w14:textId="11FF240F" w:rsidR="00D82429" w:rsidRPr="007F0AD5" w:rsidRDefault="00117B4C" w:rsidP="00D82429">
      <w:pPr>
        <w:pStyle w:val="aa"/>
        <w:rPr>
          <w:rFonts w:ascii="Times New Roman" w:hAnsi="Times New Roman" w:cs="Times New Roman"/>
          <w:sz w:val="36"/>
          <w:szCs w:val="36"/>
        </w:rPr>
      </w:pPr>
      <w:r w:rsidRPr="007F0AD5">
        <w:rPr>
          <w:rFonts w:ascii="Times New Roman" w:hAnsi="Times New Roman" w:cs="Times New Roman"/>
          <w:sz w:val="36"/>
          <w:szCs w:val="36"/>
        </w:rPr>
        <w:t xml:space="preserve"> </w:t>
      </w:r>
      <w:hyperlink r:id="rId8" w:history="1">
        <w:r w:rsidRPr="007F0AD5">
          <w:rPr>
            <w:rStyle w:val="ad"/>
            <w:rFonts w:ascii="Times New Roman" w:hAnsi="Times New Roman" w:cs="Times New Roman"/>
            <w:sz w:val="36"/>
            <w:szCs w:val="36"/>
            <w:vertAlign w:val="superscript"/>
          </w:rPr>
          <w:t>http://kspt.icc.spbstu.ru/course/comp-algebra</w:t>
        </w:r>
      </w:hyperlink>
    </w:p>
    <w:p w14:paraId="58F3C709" w14:textId="77777777" w:rsidR="00117B4C" w:rsidRDefault="00117B4C" w:rsidP="00D82429">
      <w:pPr>
        <w:pStyle w:val="aa"/>
      </w:pPr>
    </w:p>
  </w:footnote>
  <w:footnote w:id="8">
    <w:p w14:paraId="0410370E" w14:textId="79769497" w:rsidR="005469E8" w:rsidRDefault="005469E8">
      <w:pPr>
        <w:pStyle w:val="aa"/>
      </w:pPr>
      <w:r>
        <w:rPr>
          <w:rStyle w:val="ac"/>
        </w:rPr>
        <w:footnoteRef/>
      </w:r>
      <w:r>
        <w:t xml:space="preserve"> </w:t>
      </w:r>
      <w:hyperlink r:id="rId9" w:history="1">
        <w:r w:rsidRPr="00655A21">
          <w:rPr>
            <w:rStyle w:val="ad"/>
          </w:rPr>
          <w:t>https://translated.turbopages.org/proxy_u/en-ru.ru.887e5232-636ab410-4e9befe1-74722d776562/https/en.wikipedia.org/wiki/Transcendental_function</w:t>
        </w:r>
      </w:hyperlink>
    </w:p>
    <w:p w14:paraId="53ACBC08" w14:textId="77777777" w:rsidR="005469E8" w:rsidRDefault="005469E8">
      <w:pPr>
        <w:pStyle w:val="aa"/>
      </w:pPr>
    </w:p>
  </w:footnote>
  <w:footnote w:id="9">
    <w:p w14:paraId="17EF86B6" w14:textId="71924CFF" w:rsidR="003D4F31" w:rsidRDefault="003D4F31" w:rsidP="003D4F31">
      <w:pPr>
        <w:pStyle w:val="aa"/>
      </w:pPr>
      <w:r>
        <w:rPr>
          <w:rStyle w:val="ac"/>
        </w:rPr>
        <w:footnoteRef/>
      </w:r>
      <w:r>
        <w:t xml:space="preserve"> </w:t>
      </w:r>
      <w:hyperlink r:id="rId10" w:history="1">
        <w:r w:rsidR="007F0AD5" w:rsidRPr="00655A21">
          <w:rPr>
            <w:rStyle w:val="ad"/>
          </w:rPr>
          <w:t>https://ru.wikipedia.org/wiki/Матрица_(математика)</w:t>
        </w:r>
      </w:hyperlink>
    </w:p>
    <w:p w14:paraId="70D153F6" w14:textId="77777777" w:rsidR="007F0AD5" w:rsidRDefault="007F0AD5" w:rsidP="003D4F31">
      <w:pPr>
        <w:pStyle w:val="aa"/>
      </w:pPr>
    </w:p>
  </w:footnote>
  <w:footnote w:id="10">
    <w:p w14:paraId="5B0FB65A" w14:textId="11C348DA" w:rsidR="003D4F31" w:rsidRDefault="003D4F31" w:rsidP="003D4F31">
      <w:pPr>
        <w:pStyle w:val="aa"/>
      </w:pPr>
      <w:r>
        <w:rPr>
          <w:rStyle w:val="ac"/>
        </w:rPr>
        <w:footnoteRef/>
      </w:r>
      <w:r>
        <w:t xml:space="preserve"> </w:t>
      </w:r>
      <w:hyperlink r:id="rId11" w:history="1">
        <w:r w:rsidR="007F0AD5" w:rsidRPr="00655A21">
          <w:rPr>
            <w:rStyle w:val="ad"/>
          </w:rPr>
          <w:t>https://zaochnik.ru/blog/matricy-i-osnovnye-dejstviya-nad-nimi/</w:t>
        </w:r>
      </w:hyperlink>
    </w:p>
    <w:p w14:paraId="2C0A3FA8" w14:textId="77777777" w:rsidR="007F0AD5" w:rsidRDefault="007F0AD5" w:rsidP="003D4F31">
      <w:pPr>
        <w:pStyle w:val="aa"/>
      </w:pPr>
    </w:p>
  </w:footnote>
  <w:footnote w:id="11">
    <w:p w14:paraId="04D38A6B" w14:textId="786CB6DB" w:rsidR="003D4F31" w:rsidRDefault="003D4F31" w:rsidP="003D4F31">
      <w:pPr>
        <w:pStyle w:val="aa"/>
      </w:pPr>
      <w:r>
        <w:rPr>
          <w:rStyle w:val="ac"/>
        </w:rPr>
        <w:footnoteRef/>
      </w:r>
      <w:hyperlink r:id="rId12" w:history="1">
        <w:r w:rsidR="007F0AD5" w:rsidRPr="00655A21">
          <w:rPr>
            <w:rStyle w:val="ad"/>
          </w:rPr>
          <w:t>http://kspt.icc.spbstu.ru/course/comp-algebra</w:t>
        </w:r>
      </w:hyperlink>
    </w:p>
    <w:p w14:paraId="55525E63" w14:textId="77777777" w:rsidR="007F0AD5" w:rsidRDefault="007F0AD5" w:rsidP="003D4F31">
      <w:pPr>
        <w:pStyle w:val="aa"/>
      </w:pPr>
    </w:p>
  </w:footnote>
  <w:footnote w:id="12">
    <w:p w14:paraId="5D04F761" w14:textId="2A993EB8" w:rsidR="007F0AD5" w:rsidRDefault="007F0AD5">
      <w:pPr>
        <w:pStyle w:val="aa"/>
      </w:pPr>
      <w:r>
        <w:rPr>
          <w:rStyle w:val="ac"/>
        </w:rPr>
        <w:footnoteRef/>
      </w:r>
      <w:r>
        <w:t xml:space="preserve"> </w:t>
      </w:r>
      <w:hyperlink r:id="rId13" w:anchor=":~:text=Интеграл%20—%20одно%20из%20важнейших,бесконечного%20числа%20бесконечно%20малых%20слагаемых" w:history="1">
        <w:r w:rsidRPr="00655A21">
          <w:rPr>
            <w:rStyle w:val="ad"/>
          </w:rPr>
          <w:t>https://ru.wikipedia.org/wiki/Интеграл#:~:text=Интеграл%20—%20одно%20из%20важнейших,бесконечного%20числа%20бесконечно%20малых%20слагаемых</w:t>
        </w:r>
      </w:hyperlink>
    </w:p>
    <w:p w14:paraId="209D3E30" w14:textId="77777777" w:rsidR="007F0AD5" w:rsidRDefault="007F0AD5">
      <w:pPr>
        <w:pStyle w:val="aa"/>
      </w:pPr>
    </w:p>
  </w:footnote>
  <w:footnote w:id="13">
    <w:p w14:paraId="19BDCF37" w14:textId="470A9DEB" w:rsidR="00C41D02" w:rsidRDefault="00C41D02">
      <w:pPr>
        <w:pStyle w:val="aa"/>
      </w:pPr>
      <w:r>
        <w:rPr>
          <w:rStyle w:val="ac"/>
        </w:rPr>
        <w:footnoteRef/>
      </w:r>
      <w:r>
        <w:t xml:space="preserve"> </w:t>
      </w:r>
      <w:hyperlink r:id="rId14" w:history="1">
        <w:r w:rsidRPr="00655A21">
          <w:rPr>
            <w:rStyle w:val="ad"/>
          </w:rPr>
          <w:t>https://studwood.net/1791681/informatika/chislennoe_integrirovanie</w:t>
        </w:r>
      </w:hyperlink>
    </w:p>
    <w:p w14:paraId="254E0919" w14:textId="77777777" w:rsidR="00C41D02" w:rsidRDefault="00C41D02">
      <w:pPr>
        <w:pStyle w:val="aa"/>
      </w:pPr>
    </w:p>
  </w:footnote>
  <w:footnote w:id="14">
    <w:p w14:paraId="63CD7AF9" w14:textId="753F909A" w:rsidR="00C41D02" w:rsidRDefault="00C41D02">
      <w:pPr>
        <w:pStyle w:val="aa"/>
      </w:pPr>
      <w:r>
        <w:rPr>
          <w:rStyle w:val="ac"/>
        </w:rPr>
        <w:footnoteRef/>
      </w:r>
      <w:r>
        <w:t xml:space="preserve"> </w:t>
      </w:r>
      <w:hyperlink r:id="rId15" w:history="1">
        <w:r w:rsidRPr="00655A21">
          <w:rPr>
            <w:rStyle w:val="ad"/>
          </w:rPr>
          <w:t>https://translated.turbopages.org/proxy_u/en-ru.ru.38af6b2f-636ab92d-d050dc41-74722d776562/https/en.wikipedia.org/wiki/Automatic_differentiation</w:t>
        </w:r>
      </w:hyperlink>
    </w:p>
    <w:p w14:paraId="110F58D3" w14:textId="77777777" w:rsidR="00C41D02" w:rsidRDefault="00C41D02">
      <w:pPr>
        <w:pStyle w:val="aa"/>
      </w:pPr>
    </w:p>
  </w:footnote>
  <w:footnote w:id="15">
    <w:p w14:paraId="302C9F23" w14:textId="4FACEDCB" w:rsidR="00C41D02" w:rsidRDefault="00C41D02">
      <w:pPr>
        <w:pStyle w:val="aa"/>
      </w:pPr>
      <w:r>
        <w:rPr>
          <w:rStyle w:val="ac"/>
        </w:rPr>
        <w:footnoteRef/>
      </w:r>
      <w:r>
        <w:t xml:space="preserve"> </w:t>
      </w:r>
      <w:hyperlink r:id="rId16" w:history="1">
        <w:r w:rsidRPr="00655A21">
          <w:rPr>
            <w:rStyle w:val="ad"/>
          </w:rPr>
          <w:t>https://translated.turbopages.org/proxy_u/en-ru.ru.efb4f559-636ab988-296f003d-74722d776562/https/en.wikipedia.org/wiki/System_of_linear_equations</w:t>
        </w:r>
      </w:hyperlink>
    </w:p>
    <w:p w14:paraId="2741E14C" w14:textId="77777777" w:rsidR="00C41D02" w:rsidRDefault="00C41D02">
      <w:pPr>
        <w:pStyle w:val="aa"/>
      </w:pPr>
    </w:p>
  </w:footnote>
  <w:footnote w:id="16">
    <w:p w14:paraId="5F5BFE0E" w14:textId="79E9A888" w:rsidR="00F63FDF" w:rsidRDefault="00F63FDF">
      <w:pPr>
        <w:pStyle w:val="aa"/>
      </w:pPr>
      <w:r>
        <w:rPr>
          <w:rStyle w:val="ac"/>
        </w:rPr>
        <w:footnoteRef/>
      </w:r>
      <w:r>
        <w:t xml:space="preserve"> </w:t>
      </w:r>
      <w:hyperlink r:id="rId17" w:history="1">
        <w:r w:rsidRPr="00655A21">
          <w:rPr>
            <w:rStyle w:val="ad"/>
          </w:rPr>
          <w:t>https://studme.org/164298/informatika/kompyuternye_tehnologii_resheniya_sistem_algebraicheskih_uravneniya</w:t>
        </w:r>
      </w:hyperlink>
    </w:p>
    <w:p w14:paraId="52CDE385" w14:textId="77777777" w:rsidR="00F63FDF" w:rsidRDefault="00F63FDF">
      <w:pPr>
        <w:pStyle w:val="aa"/>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BD413" w14:textId="3F3B70EC" w:rsidR="00B9270B" w:rsidRDefault="00B9270B">
    <w:pPr>
      <w:pStyle w:val="a3"/>
    </w:pPr>
    <w:r>
      <w:t>Гневнов Артем Евгеньевич, ИВТ2.1, Тема 2, ЛР, Задание 2.1</w:t>
    </w:r>
  </w:p>
  <w:p w14:paraId="02E7AD42" w14:textId="77777777" w:rsidR="00B9270B" w:rsidRDefault="00B9270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2399F"/>
    <w:multiLevelType w:val="hybridMultilevel"/>
    <w:tmpl w:val="4C583C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2B"/>
    <w:rsid w:val="00117B4C"/>
    <w:rsid w:val="00160FF0"/>
    <w:rsid w:val="003D4F31"/>
    <w:rsid w:val="005469E8"/>
    <w:rsid w:val="007A282B"/>
    <w:rsid w:val="007F0AD5"/>
    <w:rsid w:val="008320B8"/>
    <w:rsid w:val="00863B26"/>
    <w:rsid w:val="00927E99"/>
    <w:rsid w:val="00A21317"/>
    <w:rsid w:val="00B9270B"/>
    <w:rsid w:val="00C41D02"/>
    <w:rsid w:val="00CA6725"/>
    <w:rsid w:val="00D82429"/>
    <w:rsid w:val="00F63FDF"/>
    <w:rsid w:val="00FC2E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8746"/>
  <w15:chartTrackingRefBased/>
  <w15:docId w15:val="{C5EE7A1C-56B9-431E-A3B7-6684C9BC1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D82429"/>
    <w:pPr>
      <w:keepNext/>
      <w:keepLines/>
      <w:spacing w:before="200" w:after="0" w:line="360" w:lineRule="auto"/>
      <w:jc w:val="center"/>
      <w:outlineLvl w:val="1"/>
    </w:pPr>
    <w:rPr>
      <w:rFonts w:ascii="Times New Roman" w:eastAsiaTheme="majorEastAsia" w:hAnsi="Times New Roman" w:cstheme="majorBidi"/>
      <w:b/>
      <w:bCs/>
      <w:sz w:val="28"/>
      <w:szCs w:val="26"/>
    </w:rPr>
  </w:style>
  <w:style w:type="paragraph" w:styleId="3">
    <w:name w:val="heading 3"/>
    <w:basedOn w:val="a"/>
    <w:next w:val="a"/>
    <w:link w:val="30"/>
    <w:uiPriority w:val="9"/>
    <w:semiHidden/>
    <w:unhideWhenUsed/>
    <w:qFormat/>
    <w:rsid w:val="00C41D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270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9270B"/>
  </w:style>
  <w:style w:type="paragraph" w:styleId="a5">
    <w:name w:val="footer"/>
    <w:basedOn w:val="a"/>
    <w:link w:val="a6"/>
    <w:uiPriority w:val="99"/>
    <w:unhideWhenUsed/>
    <w:rsid w:val="00B9270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9270B"/>
  </w:style>
  <w:style w:type="paragraph" w:styleId="a7">
    <w:name w:val="Normal (Web)"/>
    <w:basedOn w:val="a"/>
    <w:uiPriority w:val="99"/>
    <w:unhideWhenUsed/>
    <w:rsid w:val="00B9270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D82429"/>
    <w:rPr>
      <w:rFonts w:ascii="Times New Roman" w:eastAsiaTheme="majorEastAsia" w:hAnsi="Times New Roman" w:cstheme="majorBidi"/>
      <w:b/>
      <w:bCs/>
      <w:sz w:val="28"/>
      <w:szCs w:val="26"/>
    </w:rPr>
  </w:style>
  <w:style w:type="paragraph" w:customStyle="1" w:styleId="a8">
    <w:name w:val="Курсовая"/>
    <w:basedOn w:val="a"/>
    <w:link w:val="a9"/>
    <w:qFormat/>
    <w:rsid w:val="00D82429"/>
    <w:pPr>
      <w:spacing w:after="200" w:line="360" w:lineRule="auto"/>
      <w:ind w:firstLine="709"/>
      <w:contextualSpacing/>
    </w:pPr>
    <w:rPr>
      <w:rFonts w:ascii="Times New Roman" w:hAnsi="Times New Roman" w:cs="Times New Roman"/>
      <w:sz w:val="24"/>
      <w:szCs w:val="24"/>
    </w:rPr>
  </w:style>
  <w:style w:type="character" w:customStyle="1" w:styleId="a9">
    <w:name w:val="Курсовая Знак"/>
    <w:basedOn w:val="a0"/>
    <w:link w:val="a8"/>
    <w:rsid w:val="00D82429"/>
    <w:rPr>
      <w:rFonts w:ascii="Times New Roman" w:hAnsi="Times New Roman" w:cs="Times New Roman"/>
      <w:sz w:val="24"/>
      <w:szCs w:val="24"/>
    </w:rPr>
  </w:style>
  <w:style w:type="paragraph" w:styleId="aa">
    <w:name w:val="footnote text"/>
    <w:basedOn w:val="a"/>
    <w:link w:val="ab"/>
    <w:uiPriority w:val="99"/>
    <w:semiHidden/>
    <w:unhideWhenUsed/>
    <w:rsid w:val="00D82429"/>
    <w:pPr>
      <w:spacing w:after="0" w:line="240" w:lineRule="auto"/>
    </w:pPr>
    <w:rPr>
      <w:sz w:val="20"/>
      <w:szCs w:val="20"/>
    </w:rPr>
  </w:style>
  <w:style w:type="character" w:customStyle="1" w:styleId="ab">
    <w:name w:val="Текст сноски Знак"/>
    <w:basedOn w:val="a0"/>
    <w:link w:val="aa"/>
    <w:uiPriority w:val="99"/>
    <w:semiHidden/>
    <w:rsid w:val="00D82429"/>
    <w:rPr>
      <w:sz w:val="20"/>
      <w:szCs w:val="20"/>
    </w:rPr>
  </w:style>
  <w:style w:type="character" w:styleId="ac">
    <w:name w:val="footnote reference"/>
    <w:basedOn w:val="a0"/>
    <w:uiPriority w:val="99"/>
    <w:semiHidden/>
    <w:unhideWhenUsed/>
    <w:rsid w:val="00D82429"/>
    <w:rPr>
      <w:vertAlign w:val="superscript"/>
    </w:rPr>
  </w:style>
  <w:style w:type="character" w:styleId="ad">
    <w:name w:val="Hyperlink"/>
    <w:basedOn w:val="a0"/>
    <w:uiPriority w:val="99"/>
    <w:unhideWhenUsed/>
    <w:rsid w:val="00D82429"/>
    <w:rPr>
      <w:color w:val="0563C1" w:themeColor="hyperlink"/>
      <w:u w:val="single"/>
    </w:rPr>
  </w:style>
  <w:style w:type="character" w:styleId="ae">
    <w:name w:val="Unresolved Mention"/>
    <w:basedOn w:val="a0"/>
    <w:uiPriority w:val="99"/>
    <w:semiHidden/>
    <w:unhideWhenUsed/>
    <w:rsid w:val="00863B26"/>
    <w:rPr>
      <w:color w:val="605E5C"/>
      <w:shd w:val="clear" w:color="auto" w:fill="E1DFDD"/>
    </w:rPr>
  </w:style>
  <w:style w:type="character" w:styleId="af">
    <w:name w:val="FollowedHyperlink"/>
    <w:basedOn w:val="a0"/>
    <w:uiPriority w:val="99"/>
    <w:semiHidden/>
    <w:unhideWhenUsed/>
    <w:rsid w:val="00863B26"/>
    <w:rPr>
      <w:color w:val="954F72" w:themeColor="followedHyperlink"/>
      <w:u w:val="single"/>
    </w:rPr>
  </w:style>
  <w:style w:type="character" w:customStyle="1" w:styleId="30">
    <w:name w:val="Заголовок 3 Знак"/>
    <w:basedOn w:val="a0"/>
    <w:link w:val="3"/>
    <w:uiPriority w:val="9"/>
    <w:semiHidden/>
    <w:rsid w:val="00C41D0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584958">
      <w:bodyDiv w:val="1"/>
      <w:marLeft w:val="0"/>
      <w:marRight w:val="0"/>
      <w:marTop w:val="0"/>
      <w:marBottom w:val="0"/>
      <w:divBdr>
        <w:top w:val="none" w:sz="0" w:space="0" w:color="auto"/>
        <w:left w:val="none" w:sz="0" w:space="0" w:color="auto"/>
        <w:bottom w:val="none" w:sz="0" w:space="0" w:color="auto"/>
        <w:right w:val="none" w:sz="0" w:space="0" w:color="auto"/>
      </w:divBdr>
    </w:div>
    <w:div w:id="375738092">
      <w:bodyDiv w:val="1"/>
      <w:marLeft w:val="0"/>
      <w:marRight w:val="0"/>
      <w:marTop w:val="0"/>
      <w:marBottom w:val="0"/>
      <w:divBdr>
        <w:top w:val="none" w:sz="0" w:space="0" w:color="auto"/>
        <w:left w:val="none" w:sz="0" w:space="0" w:color="auto"/>
        <w:bottom w:val="none" w:sz="0" w:space="0" w:color="auto"/>
        <w:right w:val="none" w:sz="0" w:space="0" w:color="auto"/>
      </w:divBdr>
      <w:divsChild>
        <w:div w:id="2019038186">
          <w:marLeft w:val="0"/>
          <w:marRight w:val="0"/>
          <w:marTop w:val="0"/>
          <w:marBottom w:val="0"/>
          <w:divBdr>
            <w:top w:val="none" w:sz="0" w:space="0" w:color="auto"/>
            <w:left w:val="none" w:sz="0" w:space="0" w:color="auto"/>
            <w:bottom w:val="none" w:sz="0" w:space="0" w:color="auto"/>
            <w:right w:val="none" w:sz="0" w:space="0" w:color="auto"/>
          </w:divBdr>
          <w:divsChild>
            <w:div w:id="1325812868">
              <w:marLeft w:val="384"/>
              <w:marRight w:val="0"/>
              <w:marTop w:val="144"/>
              <w:marBottom w:val="144"/>
              <w:divBdr>
                <w:top w:val="none" w:sz="0" w:space="0" w:color="auto"/>
                <w:left w:val="none" w:sz="0" w:space="0" w:color="auto"/>
                <w:bottom w:val="none" w:sz="0" w:space="0" w:color="auto"/>
                <w:right w:val="none" w:sz="0" w:space="0" w:color="auto"/>
              </w:divBdr>
            </w:div>
          </w:divsChild>
        </w:div>
        <w:div w:id="2081251113">
          <w:marLeft w:val="0"/>
          <w:marRight w:val="0"/>
          <w:marTop w:val="0"/>
          <w:marBottom w:val="0"/>
          <w:divBdr>
            <w:top w:val="none" w:sz="0" w:space="0" w:color="auto"/>
            <w:left w:val="none" w:sz="0" w:space="0" w:color="auto"/>
            <w:bottom w:val="none" w:sz="0" w:space="0" w:color="auto"/>
            <w:right w:val="none" w:sz="0" w:space="0" w:color="auto"/>
          </w:divBdr>
          <w:divsChild>
            <w:div w:id="1974942067">
              <w:marLeft w:val="384"/>
              <w:marRight w:val="0"/>
              <w:marTop w:val="144"/>
              <w:marBottom w:val="144"/>
              <w:divBdr>
                <w:top w:val="none" w:sz="0" w:space="0" w:color="auto"/>
                <w:left w:val="none" w:sz="0" w:space="0" w:color="auto"/>
                <w:bottom w:val="none" w:sz="0" w:space="0" w:color="auto"/>
                <w:right w:val="none" w:sz="0" w:space="0" w:color="auto"/>
              </w:divBdr>
            </w:div>
          </w:divsChild>
        </w:div>
        <w:div w:id="1752580174">
          <w:marLeft w:val="0"/>
          <w:marRight w:val="0"/>
          <w:marTop w:val="0"/>
          <w:marBottom w:val="0"/>
          <w:divBdr>
            <w:top w:val="none" w:sz="0" w:space="0" w:color="auto"/>
            <w:left w:val="none" w:sz="0" w:space="0" w:color="auto"/>
            <w:bottom w:val="none" w:sz="0" w:space="0" w:color="auto"/>
            <w:right w:val="none" w:sz="0" w:space="0" w:color="auto"/>
          </w:divBdr>
          <w:divsChild>
            <w:div w:id="985547506">
              <w:marLeft w:val="384"/>
              <w:marRight w:val="0"/>
              <w:marTop w:val="144"/>
              <w:marBottom w:val="144"/>
              <w:divBdr>
                <w:top w:val="none" w:sz="0" w:space="0" w:color="auto"/>
                <w:left w:val="none" w:sz="0" w:space="0" w:color="auto"/>
                <w:bottom w:val="none" w:sz="0" w:space="0" w:color="auto"/>
                <w:right w:val="none" w:sz="0" w:space="0" w:color="auto"/>
              </w:divBdr>
            </w:div>
          </w:divsChild>
        </w:div>
        <w:div w:id="1071153044">
          <w:marLeft w:val="0"/>
          <w:marRight w:val="0"/>
          <w:marTop w:val="0"/>
          <w:marBottom w:val="0"/>
          <w:divBdr>
            <w:top w:val="none" w:sz="0" w:space="0" w:color="auto"/>
            <w:left w:val="none" w:sz="0" w:space="0" w:color="auto"/>
            <w:bottom w:val="none" w:sz="0" w:space="0" w:color="auto"/>
            <w:right w:val="none" w:sz="0" w:space="0" w:color="auto"/>
          </w:divBdr>
          <w:divsChild>
            <w:div w:id="31735430">
              <w:marLeft w:val="384"/>
              <w:marRight w:val="0"/>
              <w:marTop w:val="144"/>
              <w:marBottom w:val="144"/>
              <w:divBdr>
                <w:top w:val="none" w:sz="0" w:space="0" w:color="auto"/>
                <w:left w:val="none" w:sz="0" w:space="0" w:color="auto"/>
                <w:bottom w:val="none" w:sz="0" w:space="0" w:color="auto"/>
                <w:right w:val="none" w:sz="0" w:space="0" w:color="auto"/>
              </w:divBdr>
            </w:div>
          </w:divsChild>
        </w:div>
        <w:div w:id="1737704772">
          <w:marLeft w:val="0"/>
          <w:marRight w:val="0"/>
          <w:marTop w:val="0"/>
          <w:marBottom w:val="0"/>
          <w:divBdr>
            <w:top w:val="none" w:sz="0" w:space="0" w:color="auto"/>
            <w:left w:val="none" w:sz="0" w:space="0" w:color="auto"/>
            <w:bottom w:val="none" w:sz="0" w:space="0" w:color="auto"/>
            <w:right w:val="none" w:sz="0" w:space="0" w:color="auto"/>
          </w:divBdr>
          <w:divsChild>
            <w:div w:id="1984846980">
              <w:marLeft w:val="384"/>
              <w:marRight w:val="0"/>
              <w:marTop w:val="144"/>
              <w:marBottom w:val="144"/>
              <w:divBdr>
                <w:top w:val="none" w:sz="0" w:space="0" w:color="auto"/>
                <w:left w:val="none" w:sz="0" w:space="0" w:color="auto"/>
                <w:bottom w:val="none" w:sz="0" w:space="0" w:color="auto"/>
                <w:right w:val="none" w:sz="0" w:space="0" w:color="auto"/>
              </w:divBdr>
            </w:div>
          </w:divsChild>
        </w:div>
        <w:div w:id="2119984312">
          <w:marLeft w:val="0"/>
          <w:marRight w:val="0"/>
          <w:marTop w:val="0"/>
          <w:marBottom w:val="0"/>
          <w:divBdr>
            <w:top w:val="none" w:sz="0" w:space="0" w:color="auto"/>
            <w:left w:val="none" w:sz="0" w:space="0" w:color="auto"/>
            <w:bottom w:val="none" w:sz="0" w:space="0" w:color="auto"/>
            <w:right w:val="none" w:sz="0" w:space="0" w:color="auto"/>
          </w:divBdr>
          <w:divsChild>
            <w:div w:id="1293094996">
              <w:marLeft w:val="384"/>
              <w:marRight w:val="0"/>
              <w:marTop w:val="144"/>
              <w:marBottom w:val="144"/>
              <w:divBdr>
                <w:top w:val="none" w:sz="0" w:space="0" w:color="auto"/>
                <w:left w:val="none" w:sz="0" w:space="0" w:color="auto"/>
                <w:bottom w:val="none" w:sz="0" w:space="0" w:color="auto"/>
                <w:right w:val="none" w:sz="0" w:space="0" w:color="auto"/>
              </w:divBdr>
            </w:div>
          </w:divsChild>
        </w:div>
      </w:divsChild>
    </w:div>
    <w:div w:id="436216526">
      <w:bodyDiv w:val="1"/>
      <w:marLeft w:val="0"/>
      <w:marRight w:val="0"/>
      <w:marTop w:val="0"/>
      <w:marBottom w:val="0"/>
      <w:divBdr>
        <w:top w:val="none" w:sz="0" w:space="0" w:color="auto"/>
        <w:left w:val="none" w:sz="0" w:space="0" w:color="auto"/>
        <w:bottom w:val="none" w:sz="0" w:space="0" w:color="auto"/>
        <w:right w:val="none" w:sz="0" w:space="0" w:color="auto"/>
      </w:divBdr>
    </w:div>
    <w:div w:id="459492501">
      <w:bodyDiv w:val="1"/>
      <w:marLeft w:val="0"/>
      <w:marRight w:val="0"/>
      <w:marTop w:val="0"/>
      <w:marBottom w:val="0"/>
      <w:divBdr>
        <w:top w:val="none" w:sz="0" w:space="0" w:color="auto"/>
        <w:left w:val="none" w:sz="0" w:space="0" w:color="auto"/>
        <w:bottom w:val="none" w:sz="0" w:space="0" w:color="auto"/>
        <w:right w:val="none" w:sz="0" w:space="0" w:color="auto"/>
      </w:divBdr>
    </w:div>
    <w:div w:id="484008303">
      <w:bodyDiv w:val="1"/>
      <w:marLeft w:val="0"/>
      <w:marRight w:val="0"/>
      <w:marTop w:val="0"/>
      <w:marBottom w:val="0"/>
      <w:divBdr>
        <w:top w:val="none" w:sz="0" w:space="0" w:color="auto"/>
        <w:left w:val="none" w:sz="0" w:space="0" w:color="auto"/>
        <w:bottom w:val="none" w:sz="0" w:space="0" w:color="auto"/>
        <w:right w:val="none" w:sz="0" w:space="0" w:color="auto"/>
      </w:divBdr>
    </w:div>
    <w:div w:id="525676072">
      <w:bodyDiv w:val="1"/>
      <w:marLeft w:val="0"/>
      <w:marRight w:val="0"/>
      <w:marTop w:val="0"/>
      <w:marBottom w:val="0"/>
      <w:divBdr>
        <w:top w:val="none" w:sz="0" w:space="0" w:color="auto"/>
        <w:left w:val="none" w:sz="0" w:space="0" w:color="auto"/>
        <w:bottom w:val="none" w:sz="0" w:space="0" w:color="auto"/>
        <w:right w:val="none" w:sz="0" w:space="0" w:color="auto"/>
      </w:divBdr>
    </w:div>
    <w:div w:id="1102262721">
      <w:bodyDiv w:val="1"/>
      <w:marLeft w:val="0"/>
      <w:marRight w:val="0"/>
      <w:marTop w:val="0"/>
      <w:marBottom w:val="0"/>
      <w:divBdr>
        <w:top w:val="none" w:sz="0" w:space="0" w:color="auto"/>
        <w:left w:val="none" w:sz="0" w:space="0" w:color="auto"/>
        <w:bottom w:val="none" w:sz="0" w:space="0" w:color="auto"/>
        <w:right w:val="none" w:sz="0" w:space="0" w:color="auto"/>
      </w:divBdr>
      <w:divsChild>
        <w:div w:id="1553300232">
          <w:marLeft w:val="0"/>
          <w:marRight w:val="0"/>
          <w:marTop w:val="0"/>
          <w:marBottom w:val="0"/>
          <w:divBdr>
            <w:top w:val="none" w:sz="0" w:space="0" w:color="auto"/>
            <w:left w:val="none" w:sz="0" w:space="0" w:color="auto"/>
            <w:bottom w:val="none" w:sz="0" w:space="0" w:color="auto"/>
            <w:right w:val="none" w:sz="0" w:space="0" w:color="auto"/>
          </w:divBdr>
        </w:div>
        <w:div w:id="16658861">
          <w:marLeft w:val="0"/>
          <w:marRight w:val="0"/>
          <w:marTop w:val="0"/>
          <w:marBottom w:val="0"/>
          <w:divBdr>
            <w:top w:val="none" w:sz="0" w:space="0" w:color="auto"/>
            <w:left w:val="none" w:sz="0" w:space="0" w:color="auto"/>
            <w:bottom w:val="none" w:sz="0" w:space="0" w:color="auto"/>
            <w:right w:val="none" w:sz="0" w:space="0" w:color="auto"/>
          </w:divBdr>
        </w:div>
      </w:divsChild>
    </w:div>
    <w:div w:id="1131560457">
      <w:bodyDiv w:val="1"/>
      <w:marLeft w:val="0"/>
      <w:marRight w:val="0"/>
      <w:marTop w:val="0"/>
      <w:marBottom w:val="0"/>
      <w:divBdr>
        <w:top w:val="none" w:sz="0" w:space="0" w:color="auto"/>
        <w:left w:val="none" w:sz="0" w:space="0" w:color="auto"/>
        <w:bottom w:val="none" w:sz="0" w:space="0" w:color="auto"/>
        <w:right w:val="none" w:sz="0" w:space="0" w:color="auto"/>
      </w:divBdr>
    </w:div>
    <w:div w:id="1386175927">
      <w:bodyDiv w:val="1"/>
      <w:marLeft w:val="0"/>
      <w:marRight w:val="0"/>
      <w:marTop w:val="0"/>
      <w:marBottom w:val="0"/>
      <w:divBdr>
        <w:top w:val="none" w:sz="0" w:space="0" w:color="auto"/>
        <w:left w:val="none" w:sz="0" w:space="0" w:color="auto"/>
        <w:bottom w:val="none" w:sz="0" w:space="0" w:color="auto"/>
        <w:right w:val="none" w:sz="0" w:space="0" w:color="auto"/>
      </w:divBdr>
    </w:div>
    <w:div w:id="1792626442">
      <w:bodyDiv w:val="1"/>
      <w:marLeft w:val="0"/>
      <w:marRight w:val="0"/>
      <w:marTop w:val="0"/>
      <w:marBottom w:val="0"/>
      <w:divBdr>
        <w:top w:val="none" w:sz="0" w:space="0" w:color="auto"/>
        <w:left w:val="none" w:sz="0" w:space="0" w:color="auto"/>
        <w:bottom w:val="none" w:sz="0" w:space="0" w:color="auto"/>
        <w:right w:val="none" w:sz="0" w:space="0" w:color="auto"/>
      </w:divBdr>
    </w:div>
    <w:div w:id="1986007650">
      <w:bodyDiv w:val="1"/>
      <w:marLeft w:val="0"/>
      <w:marRight w:val="0"/>
      <w:marTop w:val="0"/>
      <w:marBottom w:val="0"/>
      <w:divBdr>
        <w:top w:val="none" w:sz="0" w:space="0" w:color="auto"/>
        <w:left w:val="none" w:sz="0" w:space="0" w:color="auto"/>
        <w:bottom w:val="none" w:sz="0" w:space="0" w:color="auto"/>
        <w:right w:val="none" w:sz="0" w:space="0" w:color="auto"/>
      </w:divBdr>
      <w:divsChild>
        <w:div w:id="1509980528">
          <w:marLeft w:val="150"/>
          <w:marRight w:val="0"/>
          <w:marTop w:val="0"/>
          <w:marBottom w:val="0"/>
          <w:divBdr>
            <w:top w:val="none" w:sz="0" w:space="0" w:color="auto"/>
            <w:left w:val="none" w:sz="0" w:space="0" w:color="auto"/>
            <w:bottom w:val="none" w:sz="0" w:space="0" w:color="auto"/>
            <w:right w:val="none" w:sz="0" w:space="0" w:color="auto"/>
          </w:divBdr>
        </w:div>
      </w:divsChild>
    </w:div>
    <w:div w:id="1997758711">
      <w:bodyDiv w:val="1"/>
      <w:marLeft w:val="0"/>
      <w:marRight w:val="0"/>
      <w:marTop w:val="0"/>
      <w:marBottom w:val="0"/>
      <w:divBdr>
        <w:top w:val="none" w:sz="0" w:space="0" w:color="auto"/>
        <w:left w:val="none" w:sz="0" w:space="0" w:color="auto"/>
        <w:bottom w:val="none" w:sz="0" w:space="0" w:color="auto"/>
        <w:right w:val="none" w:sz="0" w:space="0" w:color="auto"/>
      </w:divBdr>
      <w:divsChild>
        <w:div w:id="953748054">
          <w:marLeft w:val="0"/>
          <w:marRight w:val="0"/>
          <w:marTop w:val="0"/>
          <w:marBottom w:val="0"/>
          <w:divBdr>
            <w:top w:val="none" w:sz="0" w:space="0" w:color="auto"/>
            <w:left w:val="none" w:sz="0" w:space="0" w:color="auto"/>
            <w:bottom w:val="none" w:sz="0" w:space="0" w:color="auto"/>
            <w:right w:val="none" w:sz="0" w:space="0" w:color="auto"/>
          </w:divBdr>
        </w:div>
        <w:div w:id="2112629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kspt.icc.spbstu.ru/course/comp-algebra" TargetMode="External"/><Relationship Id="rId13" Type="http://schemas.openxmlformats.org/officeDocument/2006/relationships/hyperlink" Target="https://ru.wikipedia.org/wiki/&#1048;&#1085;&#1090;&#1077;&#1075;&#1088;&#1072;&#1083;" TargetMode="External"/><Relationship Id="rId3" Type="http://schemas.openxmlformats.org/officeDocument/2006/relationships/hyperlink" Target="https://studfile.net/preview/2975741/page:24/" TargetMode="External"/><Relationship Id="rId7" Type="http://schemas.openxmlformats.org/officeDocument/2006/relationships/hyperlink" Target="http://www.cleverstudents.ru/functions/elementary_functions_classification.html" TargetMode="External"/><Relationship Id="rId12" Type="http://schemas.openxmlformats.org/officeDocument/2006/relationships/hyperlink" Target="http://kspt.icc.spbstu.ru/course/comp-algebra" TargetMode="External"/><Relationship Id="rId17" Type="http://schemas.openxmlformats.org/officeDocument/2006/relationships/hyperlink" Target="https://studme.org/164298/informatika/kompyuternye_tehnologii_resheniya_sistem_algebraicheskih_uravneniya" TargetMode="External"/><Relationship Id="rId2" Type="http://schemas.openxmlformats.org/officeDocument/2006/relationships/hyperlink" Target="https://dic.academic.ru/dic.nsf/ruwiki/308929" TargetMode="External"/><Relationship Id="rId16" Type="http://schemas.openxmlformats.org/officeDocument/2006/relationships/hyperlink" Target="https://translated.turbopages.org/proxy_u/en-ru.ru.efb4f559-636ab988-296f003d-74722d776562/https/en.wikipedia.org/wiki/System_of_linear_equations" TargetMode="External"/><Relationship Id="rId1" Type="http://schemas.openxmlformats.org/officeDocument/2006/relationships/hyperlink" Target="https://al.cs.msu.ru/seminars/catfl/" TargetMode="External"/><Relationship Id="rId6" Type="http://schemas.openxmlformats.org/officeDocument/2006/relationships/hyperlink" Target="https://studfiles.net/preview/2646984/" TargetMode="External"/><Relationship Id="rId11" Type="http://schemas.openxmlformats.org/officeDocument/2006/relationships/hyperlink" Target="https://zaochnik.ru/blog/matricy-i-osnovnye-dejstviya-nad-nimi/" TargetMode="External"/><Relationship Id="rId5" Type="http://schemas.openxmlformats.org/officeDocument/2006/relationships/hyperlink" Target="https://ru.wikipedia.org/wiki/&#1040;&#1083;&#1075;&#1077;&#1073;&#1088;&#1072;&#1080;&#1095;&#1077;&#1089;&#1082;&#1072;&#1103;_&#1092;&#1091;&#1085;&#1082;&#1094;&#1080;&#1103;" TargetMode="External"/><Relationship Id="rId15" Type="http://schemas.openxmlformats.org/officeDocument/2006/relationships/hyperlink" Target="https://translated.turbopages.org/proxy_u/en-ru.ru.38af6b2f-636ab92d-d050dc41-74722d776562/https/en.wikipedia.org/wiki/Automatic_differentiation" TargetMode="External"/><Relationship Id="rId10" Type="http://schemas.openxmlformats.org/officeDocument/2006/relationships/hyperlink" Target="https://ru.wikipedia.org/wiki/&#1052;&#1072;&#1090;&#1088;&#1080;&#1094;&#1072;_(&#1084;&#1072;&#1090;&#1077;&#1084;&#1072;&#1090;&#1080;&#1082;&#1072;)" TargetMode="External"/><Relationship Id="rId4" Type="http://schemas.openxmlformats.org/officeDocument/2006/relationships/hyperlink" Target="https://dic.academic.ru/dic.nsf/enc3p/50874/&#1040;&#1051;&#1043;&#1045;&#1041;&#1056;&#1040;&#1048;&#1063;&#1045;&#1057;&#1050;&#1040;&#1071;" TargetMode="External"/><Relationship Id="rId9" Type="http://schemas.openxmlformats.org/officeDocument/2006/relationships/hyperlink" Target="https://translated.turbopages.org/proxy_u/en-ru.ru.887e5232-636ab410-4e9befe1-74722d776562/https/en.wikipedia.org/wiki/Transcendental_function" TargetMode="External"/><Relationship Id="rId14" Type="http://schemas.openxmlformats.org/officeDocument/2006/relationships/hyperlink" Target="https://studwood.net/1791681/informatika/chislennoe_integrirovani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F5F24-4ADB-4812-8E05-C8C302D2C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11</Pages>
  <Words>2082</Words>
  <Characters>11870</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dc:creator>
  <cp:keywords/>
  <dc:description/>
  <cp:lastModifiedBy>Artyom</cp:lastModifiedBy>
  <cp:revision>5</cp:revision>
  <dcterms:created xsi:type="dcterms:W3CDTF">2022-11-08T18:57:00Z</dcterms:created>
  <dcterms:modified xsi:type="dcterms:W3CDTF">2022-11-08T20:26:00Z</dcterms:modified>
</cp:coreProperties>
</file>