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78E2B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Согласно Платону, философия есть высшая наука, которая воплощает в себе чистое стремление к истине. Она – единственный путь к познанию себя, Бога и к истинному счастью. Настоящего мудреца влечёт к философии не сухая, рациональная тяга к мёртвому, абстрактному знанию, а любовное влечение (Эрос) к высочайшему умственному благу.</w:t>
      </w:r>
    </w:p>
    <w:p w14:paraId="3C1A78AF" w14:textId="30897B21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Платон считает, что повседневные впечатления дают нам искажённый образ реальности. Наивно-непосредственное познание ошибочно. Прояснить его можно лишь путём усиленного размышления и применения философской диалектики, которая учит анализировать, связывать, классифицировать сбивчивые чувственные впечатления, получая из их беспорядочной массы общее понятие – и, наоборот, из общего понятия выводить идеи о родах, видах и единичных предметах.</w:t>
      </w:r>
    </w:p>
    <w:p w14:paraId="04E61CB2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Помимо восприятия чувственных, материальных вещей, мы имеем представление об общих, отвлечённых понятиях – идеях. Согласно философии Платона, идея – это то одинаковое, что встречается хотя бы в двух разных вещах. Но никто не может познавать несуществующего – следовательно, идеи реально существуют, хотя мы и не ощущаем их, как чувственные предметы.</w:t>
      </w:r>
    </w:p>
    <w:p w14:paraId="0AE79E33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 xml:space="preserve">Более того – лишь мир умопостигаемых идей истинно существует, а чувственный мир вещей является только его бледным призраком. Ни один чувственный предмет не способен быть полным проявлением хотя бы одной идеи, воплотить её в себе целиком. В мире вещей истинные сущности скрыты и искажены покровом бесформенной, </w:t>
      </w:r>
      <w:proofErr w:type="spellStart"/>
      <w:r w:rsidRPr="00DF0444">
        <w:rPr>
          <w:color w:val="000000" w:themeColor="text1"/>
          <w:sz w:val="28"/>
          <w:szCs w:val="28"/>
        </w:rPr>
        <w:t>бескачественной</w:t>
      </w:r>
      <w:proofErr w:type="spellEnd"/>
      <w:r w:rsidRPr="00DF0444">
        <w:rPr>
          <w:color w:val="000000" w:themeColor="text1"/>
          <w:sz w:val="28"/>
          <w:szCs w:val="28"/>
        </w:rPr>
        <w:t xml:space="preserve"> материи. Вещи – не более чем слабое подобие идей – и, значит, они не являются истинным бытием.</w:t>
      </w:r>
    </w:p>
    <w:p w14:paraId="64B0B3D5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Но так как во вселенной соединены идеальное и материальное начала, она управляется не одним разумом, а и второй – инертной, слепой и косной – силой: законом необходимости, который Платон образно именует роком. Движения планет в направлении, противоположном движению звездного неба, доказывают, то, что во вселенной действуют силы, противоположные одна другой. При создании Вселенной разум преобладал над законом материальной необходимости, но в некоторые периоды злой рок может достигать преобладания над разумом. Бог, изначально вложив в мир ум, затем предоставляет вселенной свободу и лишь временами проявляет о ней заботу, восстанавливая в космосе разумное устройство и не давая ему соскользнуть в полный хаос.</w:t>
      </w:r>
    </w:p>
    <w:p w14:paraId="3068E748" w14:textId="29F76118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 xml:space="preserve">По мнению Платона, душа человека бессмертна. Все души созданы Творцом в момент создания вселенной. Их число равняется числу небесных светил, так что на каждую душу приходится по одной звезде, </w:t>
      </w:r>
      <w:r w:rsidRPr="00DF0444">
        <w:rPr>
          <w:color w:val="000000" w:themeColor="text1"/>
          <w:sz w:val="28"/>
          <w:szCs w:val="28"/>
        </w:rPr>
        <w:lastRenderedPageBreak/>
        <w:t>которая охраняет душу в земной жизни, после соединения с телом. До начала земного существования души посещают мир чистых идей, расположенный выше звёздного неба. В зависимости от воспоминаний, сохраняемых от этого душой, она потом избирает себе тело и образ земной жизни. После смерти душа подвергается суду: праведники попадают на небо, а грешники – под землю. Через тысячу лет душе вновь предстоит избрать себе материальное тело. Души, которые три раза подряд выбирают образ жизни философов, прекращают дальнейшие перерождения и погружаются в божественное спокойствие. Все остальные переселяются по земным телам (иногда даже и не человеческим) десять тысяч лет.</w:t>
      </w:r>
    </w:p>
    <w:p w14:paraId="437D91C5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Платон полагает, что человеческая душа состоит из трех частей. Одна из них, разумная, помещается в голове. Две другие части души неразумны. Одна из них благородна – это воля, живущая в груди и находящаяся в союзе с разумом. Другая неблагородна – это расположенные в желудке чувственные страсти и низшие инстинкты. У каждого из народов преобладает одна из частей души: разум – у греков, мужество – у северных варваров, влечение к низкой корысти – у финикиян и египтян.</w:t>
      </w:r>
    </w:p>
    <w:p w14:paraId="434DF986" w14:textId="77777777" w:rsidR="00FD32BF" w:rsidRPr="00DF0444" w:rsidRDefault="00FD32BF" w:rsidP="00FD32BF">
      <w:pPr>
        <w:pStyle w:val="a3"/>
        <w:shd w:val="clear" w:color="auto" w:fill="FFFFFF"/>
        <w:ind w:left="300" w:right="300"/>
        <w:rPr>
          <w:color w:val="000000" w:themeColor="text1"/>
          <w:sz w:val="28"/>
          <w:szCs w:val="28"/>
        </w:rPr>
      </w:pPr>
      <w:r w:rsidRPr="00DF0444">
        <w:rPr>
          <w:color w:val="000000" w:themeColor="text1"/>
          <w:sz w:val="28"/>
          <w:szCs w:val="28"/>
        </w:rPr>
        <w:t>Находясь в теле под владычеством чувственности, душа не имела бы пути к возвращению в мир идей, если бы мир явлений не имел в себе свойства, оживляющего в душе воспоминания об идеальном мире. Это – красота, возбуждающая в душе любовь. В философии Платона любовь ценится тем больше, чем полнее она освобождена от грубо-чувственных влечений. Такая любовь и получила с тех пор название «платонической».</w:t>
      </w:r>
    </w:p>
    <w:p w14:paraId="7C2C6F11" w14:textId="77777777" w:rsidR="00891EF1" w:rsidRPr="00DF0444" w:rsidRDefault="00891EF1">
      <w:pPr>
        <w:rPr>
          <w:color w:val="000000" w:themeColor="text1"/>
        </w:rPr>
      </w:pPr>
    </w:p>
    <w:sectPr w:rsidR="00891EF1" w:rsidRPr="00DF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F4"/>
    <w:rsid w:val="001E6B46"/>
    <w:rsid w:val="006C2B63"/>
    <w:rsid w:val="00891EF1"/>
    <w:rsid w:val="00AD5AF4"/>
    <w:rsid w:val="00BC089C"/>
    <w:rsid w:val="00DF0444"/>
    <w:rsid w:val="00FD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039A"/>
  <w15:chartTrackingRefBased/>
  <w15:docId w15:val="{39F1B1C8-3CC5-4E2B-B3EF-6357F761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3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3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6</cp:revision>
  <dcterms:created xsi:type="dcterms:W3CDTF">2022-12-23T11:52:00Z</dcterms:created>
  <dcterms:modified xsi:type="dcterms:W3CDTF">2022-12-23T21:44:00Z</dcterms:modified>
</cp:coreProperties>
</file>