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83157" w14:textId="62AE4225" w:rsidR="00157080" w:rsidRDefault="003109DD" w:rsidP="003109DD">
      <w:pPr>
        <w:pStyle w:val="a3"/>
        <w:numPr>
          <w:ilvl w:val="0"/>
          <w:numId w:val="1"/>
        </w:numPr>
      </w:pPr>
      <w:r w:rsidRPr="003109DD">
        <w:t>Материя, говорит Аристотель, есть всего лишь возможность бытия, форма же из нее создает действительность. Низменная материя – строительный материал, форма же из этой основы создает подлинное существование. Нет материи вне и помимо формы, считал Аристотель, как нет и формы без материи. И только одна-единственная форма существует совершенно сама по себе, ни от чего не зависит и является полностью самостоятельной.</w:t>
      </w:r>
    </w:p>
    <w:p w14:paraId="0EEDCF6D" w14:textId="4F4D4167" w:rsidR="009C4203" w:rsidRDefault="009C4203" w:rsidP="009C4203">
      <w:pPr>
        <w:pStyle w:val="a3"/>
        <w:numPr>
          <w:ilvl w:val="0"/>
          <w:numId w:val="1"/>
        </w:numPr>
      </w:pPr>
      <w:r w:rsidRPr="009C4203">
        <w:t>Важным достижением Аристотеля является то, что он впервые сформулировал законы правильного мышления: закон тождества, закон непротиворечия и закон исключенного третьего, а также стал изучать человеческое мышление с целью вывести его логические формы.</w:t>
      </w:r>
    </w:p>
    <w:p w14:paraId="72C9E44B" w14:textId="33FBD08A" w:rsidR="009C4203" w:rsidRDefault="0042278F" w:rsidP="009C4203">
      <w:pPr>
        <w:pStyle w:val="a3"/>
        <w:numPr>
          <w:ilvl w:val="0"/>
          <w:numId w:val="1"/>
        </w:numPr>
      </w:pPr>
      <w:r w:rsidRPr="0042278F">
        <w:t>Существует четыре сферы духовной деятельности человека. "Афинская школа" представляет одну из четырёх фресок — Философию. В жестах философоф сконцентрированы их философские идеи - у Платона более абстрактные, у Аристотеля более практичные и логически обоснованные,т.е. их жесты - два направления классической мысли:(материализм идеализм). Для Аристотеля главным было познание окружающего мира и суть вещей.Для Платона важнее то, что творится в душе самого человека.</w:t>
      </w:r>
    </w:p>
    <w:p w14:paraId="43759ECC" w14:textId="77777777" w:rsidR="00E46BE5" w:rsidRDefault="00E46BE5" w:rsidP="009C4203">
      <w:pPr>
        <w:pStyle w:val="a3"/>
        <w:numPr>
          <w:ilvl w:val="0"/>
          <w:numId w:val="1"/>
        </w:numPr>
      </w:pPr>
    </w:p>
    <w:p w14:paraId="34372F5E" w14:textId="6B95C827" w:rsidR="00E46BE5" w:rsidRDefault="00E46BE5" w:rsidP="00E46BE5">
      <w:pPr>
        <w:pStyle w:val="a3"/>
        <w:numPr>
          <w:ilvl w:val="0"/>
          <w:numId w:val="2"/>
        </w:numPr>
      </w:pPr>
      <w:r>
        <w:t>По большей части они утопичны. Сам Платон не отрицал, что его представления об идеальном государстве (в диалоге "Государство") не могут быть воплощены в реальность (в полной мере), однако допускал, что некоторые частные элементы вполне могут быть реализованы;</w:t>
      </w:r>
    </w:p>
    <w:p w14:paraId="43F19C09" w14:textId="40C4AC2B" w:rsidR="0042278F" w:rsidRDefault="00022F48" w:rsidP="00E46BE5">
      <w:pPr>
        <w:pStyle w:val="a3"/>
        <w:numPr>
          <w:ilvl w:val="0"/>
          <w:numId w:val="2"/>
        </w:numPr>
      </w:pPr>
      <w:r>
        <w:t>Н</w:t>
      </w:r>
      <w:r w:rsidR="00E46BE5">
        <w:t>ет. Сами же эти трактаты ("Государство" Платона и "Политика" Аристотеля) по своей сути, скорее, являют собой хороший пример размышлений о мироустройстве, государстве, политике и пр.</w:t>
      </w:r>
    </w:p>
    <w:sectPr w:rsidR="004227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D24D3E"/>
    <w:multiLevelType w:val="hybridMultilevel"/>
    <w:tmpl w:val="2FC274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D2F9A"/>
    <w:multiLevelType w:val="hybridMultilevel"/>
    <w:tmpl w:val="536CAE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1E8"/>
    <w:rsid w:val="00022F48"/>
    <w:rsid w:val="00157080"/>
    <w:rsid w:val="003109DD"/>
    <w:rsid w:val="0042278F"/>
    <w:rsid w:val="009C4203"/>
    <w:rsid w:val="00A801E8"/>
    <w:rsid w:val="00E4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9BB5C"/>
  <w15:chartTrackingRefBased/>
  <w15:docId w15:val="{EF696FD9-BEB9-465E-B370-25F1CD48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09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6</cp:revision>
  <dcterms:created xsi:type="dcterms:W3CDTF">2022-12-24T13:50:00Z</dcterms:created>
  <dcterms:modified xsi:type="dcterms:W3CDTF">2022-12-24T13:57:00Z</dcterms:modified>
</cp:coreProperties>
</file>