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853C" w14:textId="3C75B346" w:rsidR="00EF23E9" w:rsidRPr="00E04497" w:rsidRDefault="009360C2" w:rsidP="007513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4497">
        <w:rPr>
          <w:rFonts w:ascii="Times New Roman" w:hAnsi="Times New Roman" w:cs="Times New Roman"/>
          <w:sz w:val="28"/>
          <w:szCs w:val="28"/>
        </w:rPr>
        <w:t xml:space="preserve">а) </w:t>
      </w:r>
      <w:r w:rsidR="00751336" w:rsidRPr="00E04497">
        <w:rPr>
          <w:rFonts w:ascii="Times New Roman" w:hAnsi="Times New Roman" w:cs="Times New Roman"/>
          <w:sz w:val="28"/>
          <w:szCs w:val="28"/>
        </w:rPr>
        <w:t>В данном отрывке речь идет об индуктивном методе познания, представленном Фрэнсисом Бэконом.</w:t>
      </w:r>
    </w:p>
    <w:p w14:paraId="19B52D5E" w14:textId="53E59930" w:rsidR="00751336" w:rsidRPr="00E04497" w:rsidRDefault="009360C2" w:rsidP="009360C2">
      <w:pPr>
        <w:pStyle w:val="a3"/>
        <w:rPr>
          <w:rFonts w:ascii="Times New Roman" w:hAnsi="Times New Roman" w:cs="Times New Roman"/>
          <w:sz w:val="28"/>
          <w:szCs w:val="28"/>
        </w:rPr>
      </w:pPr>
      <w:r w:rsidRPr="00E04497">
        <w:rPr>
          <w:rFonts w:ascii="Times New Roman" w:hAnsi="Times New Roman" w:cs="Times New Roman"/>
          <w:sz w:val="28"/>
          <w:szCs w:val="28"/>
        </w:rPr>
        <w:t xml:space="preserve">б) </w:t>
      </w:r>
      <w:r w:rsidR="00386786" w:rsidRPr="00E04497">
        <w:rPr>
          <w:rFonts w:ascii="Times New Roman" w:hAnsi="Times New Roman" w:cs="Times New Roman"/>
          <w:sz w:val="28"/>
          <w:szCs w:val="28"/>
        </w:rPr>
        <w:t>В процессе познания человек должен пройти следующие ступени: наблюдение фактов, их систематизация и классификация, отсечение ненужных фактов, разбиение явления на составные части, проверка фактов на опыте, обобщение.</w:t>
      </w:r>
    </w:p>
    <w:p w14:paraId="5A4080C1" w14:textId="3E559B6D" w:rsidR="00386786" w:rsidRPr="00E04497" w:rsidRDefault="002D1529" w:rsidP="00E04497">
      <w:pPr>
        <w:pStyle w:val="a3"/>
        <w:numPr>
          <w:ilvl w:val="0"/>
          <w:numId w:val="1"/>
        </w:numPr>
        <w:ind w:left="360" w:firstLine="0"/>
        <w:rPr>
          <w:rFonts w:ascii="Times New Roman" w:hAnsi="Times New Roman" w:cs="Times New Roman"/>
          <w:sz w:val="28"/>
          <w:szCs w:val="28"/>
        </w:rPr>
      </w:pPr>
      <w:r w:rsidRPr="00E04497">
        <w:rPr>
          <w:rFonts w:ascii="Times New Roman" w:hAnsi="Times New Roman" w:cs="Times New Roman"/>
          <w:sz w:val="28"/>
          <w:szCs w:val="28"/>
        </w:rPr>
        <w:t xml:space="preserve">а) </w:t>
      </w:r>
      <w:r w:rsidR="00FC1233" w:rsidRPr="00E04497">
        <w:rPr>
          <w:rFonts w:ascii="Times New Roman" w:hAnsi="Times New Roman" w:cs="Times New Roman"/>
          <w:sz w:val="28"/>
          <w:szCs w:val="28"/>
        </w:rPr>
        <w:t>Высказанная идея принадлежит Р</w:t>
      </w:r>
      <w:r w:rsidR="00FC1233" w:rsidRPr="00E04497">
        <w:rPr>
          <w:rFonts w:ascii="Times New Roman" w:hAnsi="Times New Roman" w:cs="Times New Roman"/>
          <w:sz w:val="28"/>
          <w:szCs w:val="28"/>
        </w:rPr>
        <w:t xml:space="preserve">ене </w:t>
      </w:r>
      <w:r w:rsidR="00FC1233" w:rsidRPr="00E04497">
        <w:rPr>
          <w:rFonts w:ascii="Times New Roman" w:hAnsi="Times New Roman" w:cs="Times New Roman"/>
          <w:sz w:val="28"/>
          <w:szCs w:val="28"/>
        </w:rPr>
        <w:t>Декарту</w:t>
      </w:r>
    </w:p>
    <w:p w14:paraId="693A14DC" w14:textId="68715FAB" w:rsidR="00FC1233" w:rsidRPr="00E04497" w:rsidRDefault="00FC1233" w:rsidP="00E04497">
      <w:pPr>
        <w:ind w:left="360"/>
        <w:rPr>
          <w:rFonts w:ascii="Times New Roman" w:hAnsi="Times New Roman" w:cs="Times New Roman"/>
          <w:sz w:val="28"/>
          <w:szCs w:val="28"/>
        </w:rPr>
      </w:pPr>
      <w:r w:rsidRPr="00E04497">
        <w:rPr>
          <w:rFonts w:ascii="Times New Roman" w:hAnsi="Times New Roman" w:cs="Times New Roman"/>
          <w:sz w:val="28"/>
          <w:szCs w:val="28"/>
        </w:rPr>
        <w:t xml:space="preserve">    </w:t>
      </w:r>
      <w:r w:rsidR="00E04497">
        <w:rPr>
          <w:rFonts w:ascii="Times New Roman" w:hAnsi="Times New Roman" w:cs="Times New Roman"/>
          <w:sz w:val="28"/>
          <w:szCs w:val="28"/>
        </w:rPr>
        <w:t xml:space="preserve"> </w:t>
      </w:r>
      <w:r w:rsidRPr="00E04497">
        <w:rPr>
          <w:rFonts w:ascii="Times New Roman" w:hAnsi="Times New Roman" w:cs="Times New Roman"/>
          <w:sz w:val="28"/>
          <w:szCs w:val="28"/>
        </w:rPr>
        <w:t xml:space="preserve">б) </w:t>
      </w:r>
      <w:r w:rsidR="00E04497" w:rsidRPr="00E04497">
        <w:rPr>
          <w:rFonts w:ascii="Times New Roman" w:hAnsi="Times New Roman" w:cs="Times New Roman"/>
          <w:sz w:val="28"/>
          <w:szCs w:val="28"/>
        </w:rPr>
        <w:t>В данном высказывании заложен высший абсолютный принцип знания в непосредственном самосознании человека, дело идет не о каком-либо мистическом откровении неведомой основы вещей, а о ясном, аналитическом раскрытии самой общей, логически неопровержимой истины. Её открытие являлось для Декарта условием преодоления сомнений, с которыми боролся его ум.</w:t>
      </w:r>
    </w:p>
    <w:sectPr w:rsidR="00FC1233" w:rsidRPr="00E04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5660"/>
    <w:multiLevelType w:val="hybridMultilevel"/>
    <w:tmpl w:val="8A6A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B9"/>
    <w:rsid w:val="002D1529"/>
    <w:rsid w:val="00386786"/>
    <w:rsid w:val="00751336"/>
    <w:rsid w:val="009360C2"/>
    <w:rsid w:val="00E04497"/>
    <w:rsid w:val="00E578B9"/>
    <w:rsid w:val="00EF23E9"/>
    <w:rsid w:val="00FC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2A5F"/>
  <w15:chartTrackingRefBased/>
  <w15:docId w15:val="{6716502A-B990-43A5-A270-96DA3A1A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</cp:revision>
  <dcterms:created xsi:type="dcterms:W3CDTF">2022-12-24T14:53:00Z</dcterms:created>
  <dcterms:modified xsi:type="dcterms:W3CDTF">2022-12-24T14:58:00Z</dcterms:modified>
</cp:coreProperties>
</file>