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8AE6C" w14:textId="6FBCA489" w:rsidR="00B072AD" w:rsidRPr="005E1220" w:rsidRDefault="00FB5F7B" w:rsidP="00FB5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220">
        <w:rPr>
          <w:rFonts w:ascii="Times New Roman" w:hAnsi="Times New Roman" w:cs="Times New Roman"/>
          <w:sz w:val="28"/>
          <w:szCs w:val="28"/>
        </w:rPr>
        <w:t>Предметом трансцендентальной философии является априорный способ познания.</w:t>
      </w:r>
    </w:p>
    <w:p w14:paraId="4C413407" w14:textId="145664C3" w:rsidR="007E6E12" w:rsidRPr="005E1220" w:rsidRDefault="007E6E12" w:rsidP="00FB5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22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Трансцендентальная философия является пропедевтикой чистого разума, то есть она представляет собой причину чистого разума. Она освобождает разум от заблуждений и образует принципы доопытного, априорного знания.</w:t>
      </w:r>
    </w:p>
    <w:p w14:paraId="0C8BA60B" w14:textId="51A49DBB" w:rsidR="007E6E12" w:rsidRPr="005E1220" w:rsidRDefault="005E1220" w:rsidP="00FB5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22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Критика» чистого разума означает, что необходимо выяснить устройство познавательных способностей, составляющих чистый разум, а для этого важно посмотреть на разум критически и освободить его всего лишнего.</w:t>
      </w:r>
    </w:p>
    <w:p w14:paraId="022E4743" w14:textId="59CE1CEA" w:rsidR="005E1220" w:rsidRDefault="00D61703" w:rsidP="00FB5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7C53">
        <w:rPr>
          <w:rFonts w:ascii="Times New Roman" w:hAnsi="Times New Roman" w:cs="Times New Roman"/>
          <w:sz w:val="28"/>
          <w:szCs w:val="28"/>
        </w:rPr>
        <w:t>Чистый разум</w:t>
      </w:r>
      <w:r w:rsidR="002D7C53" w:rsidRPr="002D7C53">
        <w:rPr>
          <w:rFonts w:ascii="Times New Roman" w:hAnsi="Times New Roman" w:cs="Times New Roman"/>
          <w:sz w:val="28"/>
          <w:szCs w:val="28"/>
        </w:rPr>
        <w:t xml:space="preserve"> – это разум, содержащий принципы безусловно априорного знания</w:t>
      </w:r>
    </w:p>
    <w:p w14:paraId="051F2201" w14:textId="77777777" w:rsidR="00C4733C" w:rsidRDefault="00C4733C" w:rsidP="00C4733C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410C35" w14:textId="742A49CB" w:rsidR="002D7C53" w:rsidRPr="00C4733C" w:rsidRDefault="00C4733C" w:rsidP="00C4733C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Разрабатывая теорию познания, Кант в «Критике чистого разума» поставил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разрешение проблемы: как возможна сама способность мыслить, что 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познаём и как, или, иначе говоря, можно ли, и если можно, то как, выразить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реальность логическими понятиями... В этом плане он анализирует способности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чистого, теоретического разума, т.е. наука есть, прежде всего, теоретическое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знание: разум должен взяться «за самое трудное из своих занятий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самопознание и учредил бы суд, который бы подтвердил справедливое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требование разума, а с другой стороны, был бы в состоянии устранить все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неосновательные притязания не путем приказания, а опираясь на вечные и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733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неизменные законы самого разума.</w:t>
      </w:r>
    </w:p>
    <w:sectPr w:rsidR="002D7C53" w:rsidRPr="00C47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25AA5"/>
    <w:multiLevelType w:val="hybridMultilevel"/>
    <w:tmpl w:val="2D381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18"/>
    <w:rsid w:val="002D7C53"/>
    <w:rsid w:val="005E1220"/>
    <w:rsid w:val="00772D18"/>
    <w:rsid w:val="007E6E12"/>
    <w:rsid w:val="00A37902"/>
    <w:rsid w:val="00B072AD"/>
    <w:rsid w:val="00C4733C"/>
    <w:rsid w:val="00D61703"/>
    <w:rsid w:val="00FB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45FE"/>
  <w15:chartTrackingRefBased/>
  <w15:docId w15:val="{4D3E2536-E311-4CED-9DCC-88290192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5F7B"/>
    <w:pPr>
      <w:ind w:left="720"/>
      <w:contextualSpacing/>
    </w:pPr>
  </w:style>
  <w:style w:type="paragraph" w:customStyle="1" w:styleId="xn2fm">
    <w:name w:val="xn2fm"/>
    <w:basedOn w:val="a"/>
    <w:rsid w:val="00A37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wunn">
    <w:name w:val="lwunn"/>
    <w:basedOn w:val="a0"/>
    <w:rsid w:val="00A37902"/>
  </w:style>
  <w:style w:type="character" w:customStyle="1" w:styleId="bxtp">
    <w:name w:val="bx_tp"/>
    <w:basedOn w:val="a0"/>
    <w:rsid w:val="00A37902"/>
  </w:style>
  <w:style w:type="character" w:styleId="a4">
    <w:name w:val="Hyperlink"/>
    <w:basedOn w:val="a0"/>
    <w:uiPriority w:val="99"/>
    <w:semiHidden/>
    <w:unhideWhenUsed/>
    <w:rsid w:val="00A379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4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27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5249">
                  <w:marLeft w:val="0"/>
                  <w:marRight w:val="0"/>
                  <w:marTop w:val="0"/>
                  <w:marBottom w:val="0"/>
                  <w:divBdr>
                    <w:top w:val="none" w:sz="0" w:space="21" w:color="0DC268"/>
                    <w:left w:val="single" w:sz="24" w:space="27" w:color="0DC268"/>
                    <w:bottom w:val="none" w:sz="0" w:space="0" w:color="0DC268"/>
                    <w:right w:val="none" w:sz="0" w:space="0" w:color="0DC268"/>
                  </w:divBdr>
                  <w:divsChild>
                    <w:div w:id="26268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7224">
                          <w:marLeft w:val="90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648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5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24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3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1453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82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290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611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3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435">
          <w:marLeft w:val="0"/>
          <w:marRight w:val="0"/>
          <w:marTop w:val="0"/>
          <w:marBottom w:val="0"/>
          <w:divBdr>
            <w:top w:val="none" w:sz="0" w:space="21" w:color="0DC268"/>
            <w:left w:val="single" w:sz="24" w:space="27" w:color="0DC268"/>
            <w:bottom w:val="none" w:sz="0" w:space="0" w:color="0DC268"/>
            <w:right w:val="none" w:sz="0" w:space="0" w:color="0DC268"/>
          </w:divBdr>
          <w:divsChild>
            <w:div w:id="5533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55381">
                  <w:marLeft w:val="90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49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5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986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6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7771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30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84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135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6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09864">
                          <w:marLeft w:val="1260"/>
                          <w:marRight w:val="18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9013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8</cp:revision>
  <dcterms:created xsi:type="dcterms:W3CDTF">2022-12-24T15:00:00Z</dcterms:created>
  <dcterms:modified xsi:type="dcterms:W3CDTF">2022-12-24T16:30:00Z</dcterms:modified>
</cp:coreProperties>
</file>