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61288" w14:textId="77777777" w:rsidR="00C4578F" w:rsidRPr="00200887" w:rsidRDefault="00200887">
      <w:pPr>
        <w:spacing w:after="20"/>
        <w:rPr>
          <w:sz w:val="22"/>
          <w:szCs w:val="22"/>
        </w:rPr>
      </w:pPr>
      <w:r w:rsidRPr="00200887">
        <w:rPr>
          <w:rFonts w:eastAsia="Carlito"/>
          <w:b/>
          <w:bCs/>
          <w:color w:val="0F6E5C"/>
          <w:sz w:val="22"/>
          <w:szCs w:val="22"/>
        </w:rPr>
        <w:t>ЧАСТЬ 2 · ПАМЯТКА</w:t>
      </w:r>
    </w:p>
    <w:p w14:paraId="30D61289" w14:textId="77777777" w:rsidR="00C4578F" w:rsidRPr="00200887" w:rsidRDefault="00200887">
      <w:pPr>
        <w:spacing w:after="40"/>
        <w:rPr>
          <w:sz w:val="22"/>
          <w:szCs w:val="22"/>
        </w:rPr>
      </w:pPr>
      <w:r w:rsidRPr="00200887">
        <w:rPr>
          <w:rFonts w:eastAsia="Carlito"/>
          <w:b/>
          <w:bCs/>
          <w:color w:val="123B34"/>
          <w:sz w:val="22"/>
          <w:szCs w:val="22"/>
        </w:rPr>
        <w:t xml:space="preserve">Основные теги </w:t>
      </w:r>
      <w:proofErr w:type="spellStart"/>
      <w:r w:rsidRPr="00200887">
        <w:rPr>
          <w:rFonts w:eastAsia="Carlito"/>
          <w:b/>
          <w:bCs/>
          <w:color w:val="123B34"/>
          <w:sz w:val="22"/>
          <w:szCs w:val="22"/>
        </w:rPr>
        <w:t>LaTeX</w:t>
      </w:r>
      <w:proofErr w:type="spellEnd"/>
      <w:r w:rsidRPr="00200887">
        <w:rPr>
          <w:rFonts w:eastAsia="Carlito"/>
          <w:b/>
          <w:bCs/>
          <w:color w:val="123B34"/>
          <w:sz w:val="22"/>
          <w:szCs w:val="22"/>
        </w:rPr>
        <w:t xml:space="preserve"> для научной статьи</w:t>
      </w:r>
    </w:p>
    <w:p w14:paraId="30D6128A" w14:textId="2C19A70B" w:rsidR="00C4578F" w:rsidRPr="00200887" w:rsidRDefault="00200887">
      <w:pPr>
        <w:pBdr>
          <w:bottom w:val="single" w:sz="8" w:space="6" w:color="0F6E5C"/>
        </w:pBdr>
        <w:spacing w:after="220"/>
        <w:rPr>
          <w:sz w:val="22"/>
          <w:szCs w:val="22"/>
        </w:rPr>
      </w:pPr>
      <w:proofErr w:type="spellStart"/>
      <w:r w:rsidRPr="00200887">
        <w:rPr>
          <w:rFonts w:eastAsia="Carlito"/>
          <w:i/>
          <w:iCs/>
          <w:color w:val="6B6B6B"/>
          <w:sz w:val="22"/>
          <w:szCs w:val="22"/>
        </w:rPr>
        <w:t>Гневнов</w:t>
      </w:r>
      <w:proofErr w:type="spellEnd"/>
      <w:r w:rsidRPr="00200887">
        <w:rPr>
          <w:rFonts w:eastAsia="Carlito"/>
          <w:i/>
          <w:iCs/>
          <w:color w:val="6B6B6B"/>
          <w:sz w:val="22"/>
          <w:szCs w:val="22"/>
        </w:rPr>
        <w:t xml:space="preserve"> А. Е. · </w:t>
      </w:r>
      <w:proofErr w:type="spellStart"/>
      <w:r w:rsidRPr="00200887">
        <w:rPr>
          <w:rFonts w:eastAsia="Carlito"/>
          <w:i/>
          <w:iCs/>
          <w:color w:val="6B6B6B"/>
          <w:sz w:val="22"/>
          <w:szCs w:val="22"/>
        </w:rPr>
        <w:t>helperbot-ai</w:t>
      </w:r>
      <w:proofErr w:type="spellEnd"/>
      <w:r w:rsidRPr="00200887">
        <w:rPr>
          <w:rFonts w:eastAsia="Carlito"/>
          <w:i/>
          <w:iCs/>
          <w:color w:val="6B6B6B"/>
          <w:sz w:val="22"/>
          <w:szCs w:val="22"/>
        </w:rPr>
        <w:t xml:space="preserve"> · </w:t>
      </w: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8C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B3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6128B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b/>
                <w:bCs/>
                <w:color w:val="FFFFFF"/>
                <w:sz w:val="22"/>
                <w:szCs w:val="22"/>
              </w:rPr>
              <w:t>1. Структура документа</w:t>
            </w:r>
          </w:p>
        </w:tc>
      </w:tr>
    </w:tbl>
    <w:p w14:paraId="30D6128D" w14:textId="77777777" w:rsidR="00C4578F" w:rsidRPr="00200887" w:rsidRDefault="00C4578F">
      <w:pPr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90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8E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documentclass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[14</w:t>
            </w:r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pt]{</w:t>
            </w:r>
            <w:proofErr w:type="spellStart"/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article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8F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Тип документа и базовые параметры (кегль, класс)</w:t>
            </w:r>
          </w:p>
        </w:tc>
      </w:tr>
      <w:tr w:rsidR="00C4578F" w:rsidRPr="00200887" w14:paraId="30D61293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91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usepackage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{...}</w:t>
            </w:r>
          </w:p>
          <w:p w14:paraId="30D61292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Подключение пакета — новые команды и возможности</w:t>
            </w:r>
          </w:p>
        </w:tc>
      </w:tr>
      <w:tr w:rsidR="00C4578F" w:rsidRPr="00200887" w14:paraId="30D61296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94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begin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document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 …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end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document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95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Границы содержимого документа</w:t>
            </w:r>
          </w:p>
        </w:tc>
      </w:tr>
      <w:tr w:rsidR="00C4578F" w:rsidRPr="00200887" w14:paraId="30D61299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97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% текст</w:t>
            </w:r>
          </w:p>
          <w:p w14:paraId="30D61298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Комментарий — не печатается в готовом документе</w:t>
            </w:r>
          </w:p>
        </w:tc>
      </w:tr>
    </w:tbl>
    <w:p w14:paraId="30D6129A" w14:textId="77777777" w:rsidR="00C4578F" w:rsidRPr="00200887" w:rsidRDefault="00C4578F">
      <w:pPr>
        <w:spacing w:after="200"/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9C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B3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6129B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b/>
                <w:bCs/>
                <w:color w:val="FFFFFF"/>
                <w:sz w:val="22"/>
                <w:szCs w:val="22"/>
              </w:rPr>
              <w:t>2. Титул и заголовки</w:t>
            </w:r>
          </w:p>
        </w:tc>
      </w:tr>
    </w:tbl>
    <w:p w14:paraId="30D6129D" w14:textId="77777777" w:rsidR="00C4578F" w:rsidRPr="00200887" w:rsidRDefault="00C4578F">
      <w:pPr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A0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9E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title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author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{}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date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{}</w:t>
            </w:r>
          </w:p>
          <w:p w14:paraId="30D6129F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Название, автор(ы), дата работы</w:t>
            </w:r>
          </w:p>
        </w:tc>
      </w:tr>
      <w:tr w:rsidR="00C4578F" w:rsidRPr="00200887" w14:paraId="30D612A3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A1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maketitle</w:t>
            </w:r>
            <w:proofErr w:type="spellEnd"/>
          </w:p>
          <w:p w14:paraId="30D612A2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Печатает титульный блок</w:t>
            </w:r>
          </w:p>
        </w:tc>
      </w:tr>
      <w:tr w:rsidR="00C4578F" w:rsidRPr="00200887" w14:paraId="30D612A6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A4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section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A5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Заголовок раздела (нумеруется автоматически)</w:t>
            </w:r>
          </w:p>
        </w:tc>
      </w:tr>
      <w:tr w:rsidR="00C4578F" w:rsidRPr="00200887" w14:paraId="30D612A9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A7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subsection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A8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Заголовок подраздела</w:t>
            </w:r>
          </w:p>
        </w:tc>
      </w:tr>
      <w:tr w:rsidR="00C4578F" w:rsidRPr="00200887" w14:paraId="30D612AC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AA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subsubsection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AB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Заголовок пункта третьего уровня</w:t>
            </w:r>
          </w:p>
        </w:tc>
      </w:tr>
    </w:tbl>
    <w:p w14:paraId="30D612AD" w14:textId="77777777" w:rsidR="00C4578F" w:rsidRPr="00200887" w:rsidRDefault="00C4578F">
      <w:pPr>
        <w:spacing w:after="200"/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AF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B3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612AE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b/>
                <w:bCs/>
                <w:color w:val="FFFFFF"/>
                <w:sz w:val="22"/>
                <w:szCs w:val="22"/>
              </w:rPr>
              <w:t>3. Текст и списки</w:t>
            </w:r>
          </w:p>
        </w:tc>
      </w:tr>
    </w:tbl>
    <w:p w14:paraId="30D612B0" w14:textId="77777777" w:rsidR="00C4578F" w:rsidRPr="00200887" w:rsidRDefault="00C4578F">
      <w:pPr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B3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B1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textbf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B2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Полужирное начертание</w:t>
            </w:r>
          </w:p>
        </w:tc>
      </w:tr>
      <w:tr w:rsidR="00C4578F" w:rsidRPr="00200887" w14:paraId="30D612B6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B4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textit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 /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emph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{}</w:t>
            </w:r>
          </w:p>
          <w:p w14:paraId="30D612B5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Курсив / смысловое выделение</w:t>
            </w:r>
          </w:p>
        </w:tc>
      </w:tr>
      <w:tr w:rsidR="00C4578F" w:rsidRPr="00200887" w14:paraId="30D612B9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B7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underline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B8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Подчёркивание</w:t>
            </w:r>
          </w:p>
        </w:tc>
      </w:tr>
      <w:tr w:rsidR="00C4578F" w:rsidRPr="00200887" w14:paraId="30D612BC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BA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begin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itemize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item</w:t>
            </w:r>
            <w:proofErr w:type="spellEnd"/>
          </w:p>
          <w:p w14:paraId="30D612BB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Маркированный список</w:t>
            </w:r>
          </w:p>
        </w:tc>
      </w:tr>
      <w:tr w:rsidR="00C4578F" w:rsidRPr="00200887" w14:paraId="30D612BF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BD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begin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enumerate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item</w:t>
            </w:r>
            <w:proofErr w:type="spellEnd"/>
          </w:p>
          <w:p w14:paraId="30D612BE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Нумерованный список</w:t>
            </w:r>
          </w:p>
        </w:tc>
      </w:tr>
      <w:tr w:rsidR="00C4578F" w:rsidRPr="00200887" w14:paraId="30D612C2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C0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footnote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C1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Сноска внизу страницы</w:t>
            </w:r>
          </w:p>
        </w:tc>
      </w:tr>
    </w:tbl>
    <w:p w14:paraId="30D612C3" w14:textId="77777777" w:rsidR="00C4578F" w:rsidRPr="00200887" w:rsidRDefault="00C4578F">
      <w:pPr>
        <w:spacing w:after="200"/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C5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B3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612C4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b/>
                <w:bCs/>
                <w:color w:val="FFFFFF"/>
                <w:sz w:val="22"/>
                <w:szCs w:val="22"/>
              </w:rPr>
              <w:t>4. Таблицы и рисунки</w:t>
            </w:r>
          </w:p>
        </w:tc>
      </w:tr>
    </w:tbl>
    <w:p w14:paraId="30D612C6" w14:textId="77777777" w:rsidR="00C4578F" w:rsidRPr="00200887" w:rsidRDefault="00C4578F">
      <w:pPr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C9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C7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begin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table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 …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end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table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C8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Плавающий объект «таблица» с подписью и номером</w:t>
            </w:r>
          </w:p>
        </w:tc>
      </w:tr>
      <w:tr w:rsidR="00C4578F" w:rsidRPr="00200887" w14:paraId="30D612CC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CA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begin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tabular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}{|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c|c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|}</w:t>
            </w:r>
          </w:p>
          <w:p w14:paraId="30D612CB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Сетка таблицы: число и выравнивание столбцов</w:t>
            </w:r>
          </w:p>
        </w:tc>
      </w:tr>
      <w:tr w:rsidR="00C4578F" w:rsidRPr="00200887" w14:paraId="30D612CF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CD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toprule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 xml:space="preserve">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midrule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 xml:space="preserve">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bottomrule</w:t>
            </w:r>
            <w:proofErr w:type="spellEnd"/>
          </w:p>
          <w:p w14:paraId="30D612CE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 xml:space="preserve">Горизонтальные линии в стиле </w:t>
            </w:r>
            <w:proofErr w:type="spellStart"/>
            <w:r w:rsidRPr="00200887">
              <w:rPr>
                <w:rFonts w:eastAsia="Carlito"/>
                <w:color w:val="333333"/>
                <w:sz w:val="22"/>
                <w:szCs w:val="22"/>
              </w:rPr>
              <w:t>booktabs</w:t>
            </w:r>
            <w:proofErr w:type="spellEnd"/>
            <w:r w:rsidRPr="00200887">
              <w:rPr>
                <w:rFonts w:eastAsia="Carlito"/>
                <w:color w:val="333333"/>
                <w:sz w:val="22"/>
                <w:szCs w:val="22"/>
              </w:rPr>
              <w:t xml:space="preserve"> (без вертикальных)</w:t>
            </w:r>
          </w:p>
        </w:tc>
      </w:tr>
      <w:tr w:rsidR="00C4578F" w:rsidRPr="00200887" w14:paraId="30D612D2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D0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begin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figure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 …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end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figure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D1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Плавающий объект «рисунок» с подписью и номером</w:t>
            </w:r>
          </w:p>
        </w:tc>
      </w:tr>
      <w:tr w:rsidR="00C4578F" w:rsidRPr="00200887" w14:paraId="30D612D5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D3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includegraphics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[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width</w:t>
            </w:r>
            <w:proofErr w:type="spellEnd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=]{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D4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Вставка изображения из файла</w:t>
            </w:r>
          </w:p>
        </w:tc>
      </w:tr>
      <w:tr w:rsidR="00C4578F" w:rsidRPr="00200887" w14:paraId="30D612D8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D6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caption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label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{}</w:t>
            </w:r>
          </w:p>
          <w:p w14:paraId="30D612D7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Подпись объекта и метка для ссылки</w:t>
            </w:r>
          </w:p>
        </w:tc>
      </w:tr>
      <w:tr w:rsidR="00C4578F" w:rsidRPr="00200887" w14:paraId="30D612DB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D9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ref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DA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Ссылка на пронумерованный объект по метке</w:t>
            </w:r>
          </w:p>
        </w:tc>
      </w:tr>
    </w:tbl>
    <w:p w14:paraId="30D612DC" w14:textId="77777777" w:rsidR="00C4578F" w:rsidRPr="00200887" w:rsidRDefault="00C4578F">
      <w:pPr>
        <w:spacing w:after="200"/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DE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B3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612DD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b/>
                <w:bCs/>
                <w:color w:val="FFFFFF"/>
                <w:sz w:val="22"/>
                <w:szCs w:val="22"/>
              </w:rPr>
              <w:t>5. Формулы</w:t>
            </w:r>
          </w:p>
        </w:tc>
      </w:tr>
    </w:tbl>
    <w:p w14:paraId="30D612DF" w14:textId="77777777" w:rsidR="00C4578F" w:rsidRPr="00200887" w:rsidRDefault="00C4578F">
      <w:pPr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E2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E0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$...$</w:t>
            </w:r>
          </w:p>
          <w:p w14:paraId="30D612E1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Формула внутри строки текста</w:t>
            </w:r>
          </w:p>
        </w:tc>
      </w:tr>
      <w:tr w:rsidR="00C4578F" w:rsidRPr="00200887" w14:paraId="30D612E5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E3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begin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equation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 …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end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equation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E4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Формула отдельной строкой с номером</w:t>
            </w:r>
          </w:p>
        </w:tc>
      </w:tr>
      <w:tr w:rsidR="00C4578F" w:rsidRPr="00200887" w14:paraId="30D612E8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E6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frac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}{}  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sqrt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{}</w:t>
            </w:r>
          </w:p>
          <w:p w14:paraId="30D612E7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Дробь и корень</w:t>
            </w:r>
          </w:p>
        </w:tc>
      </w:tr>
    </w:tbl>
    <w:p w14:paraId="30D612E9" w14:textId="77777777" w:rsidR="00C4578F" w:rsidRPr="00200887" w:rsidRDefault="00C4578F">
      <w:pPr>
        <w:spacing w:after="200"/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EB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B3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612EA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b/>
                <w:bCs/>
                <w:color w:val="FFFFFF"/>
                <w:sz w:val="22"/>
                <w:szCs w:val="22"/>
              </w:rPr>
              <w:t>6. Литература и страницы</w:t>
            </w:r>
          </w:p>
        </w:tc>
      </w:tr>
    </w:tbl>
    <w:p w14:paraId="30D612EC" w14:textId="77777777" w:rsidR="00C4578F" w:rsidRPr="00200887" w:rsidRDefault="00C4578F">
      <w:pPr>
        <w:rPr>
          <w:sz w:val="22"/>
          <w:szCs w:val="22"/>
        </w:rPr>
      </w:pPr>
    </w:p>
    <w:tbl>
      <w:tblPr>
        <w:tblW w:w="4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</w:tblGrid>
      <w:tr w:rsidR="00C4578F" w:rsidRPr="00200887" w14:paraId="30D612EF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ED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proofErr w:type="gram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cite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gram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</w:t>
            </w:r>
          </w:p>
          <w:p w14:paraId="30D612EE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Ссылка на источник из списка литературы</w:t>
            </w:r>
          </w:p>
        </w:tc>
      </w:tr>
      <w:tr w:rsidR="00C4578F" w:rsidRPr="00200887" w14:paraId="30D612F2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F0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begin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{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thebibliography</w:t>
            </w:r>
            <w:proofErr w:type="spellEnd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}{9}</w:t>
            </w:r>
          </w:p>
          <w:p w14:paraId="30D612F1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 xml:space="preserve">Список литературы вручную, без </w:t>
            </w:r>
            <w:proofErr w:type="spellStart"/>
            <w:r w:rsidRPr="00200887">
              <w:rPr>
                <w:rFonts w:eastAsia="Carlito"/>
                <w:color w:val="333333"/>
                <w:sz w:val="22"/>
                <w:szCs w:val="22"/>
              </w:rPr>
              <w:t>BibTeX</w:t>
            </w:r>
            <w:proofErr w:type="spellEnd"/>
          </w:p>
        </w:tc>
      </w:tr>
      <w:tr w:rsidR="00C4578F" w:rsidRPr="00200887" w14:paraId="30D612F5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F3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newpage</w:t>
            </w:r>
            <w:proofErr w:type="spellEnd"/>
          </w:p>
          <w:p w14:paraId="30D612F4" w14:textId="77777777" w:rsidR="00C4578F" w:rsidRPr="00200887" w:rsidRDefault="00200887">
            <w:pPr>
              <w:rPr>
                <w:sz w:val="22"/>
                <w:szCs w:val="22"/>
              </w:rPr>
            </w:pPr>
            <w:r w:rsidRPr="00200887">
              <w:rPr>
                <w:rFonts w:eastAsia="Carlito"/>
                <w:color w:val="333333"/>
                <w:sz w:val="22"/>
                <w:szCs w:val="22"/>
              </w:rPr>
              <w:t>Принудительный разрыв страницы</w:t>
            </w:r>
          </w:p>
        </w:tc>
      </w:tr>
      <w:tr w:rsidR="00C4578F" w:rsidRPr="00200887" w14:paraId="30D612F8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none" w:sz="0" w:space="0" w:color="FFFFFF"/>
              <w:left w:val="none" w:sz="0" w:space="0" w:color="FFFFFF"/>
              <w:bottom w:val="single" w:sz="2" w:space="0" w:color="CFE0DB"/>
              <w:right w:val="none" w:sz="0" w:space="0" w:color="FFFFFF"/>
            </w:tcBorders>
            <w:shd w:val="clear" w:color="auto" w:fill="EAF3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12F6" w14:textId="77777777" w:rsidR="00C4578F" w:rsidRPr="00200887" w:rsidRDefault="00200887">
            <w:pPr>
              <w:spacing w:after="20"/>
              <w:rPr>
                <w:sz w:val="22"/>
                <w:szCs w:val="22"/>
              </w:rPr>
            </w:pPr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\</w:t>
            </w:r>
            <w:proofErr w:type="spellStart"/>
            <w:r w:rsidRPr="00200887">
              <w:rPr>
                <w:rFonts w:eastAsia="Liberation Mono"/>
                <w:b/>
                <w:bCs/>
                <w:color w:val="0F6E5C"/>
                <w:sz w:val="22"/>
                <w:szCs w:val="22"/>
              </w:rPr>
              <w:t>tableofcontents</w:t>
            </w:r>
            <w:proofErr w:type="spellEnd"/>
          </w:p>
          <w:p w14:paraId="30D612F7" w14:textId="77777777" w:rsidR="00C4578F" w:rsidRPr="00200887" w:rsidRDefault="00200887">
            <w:pPr>
              <w:rPr>
                <w:sz w:val="22"/>
                <w:szCs w:val="22"/>
              </w:rPr>
            </w:pPr>
            <w:proofErr w:type="spellStart"/>
            <w:r w:rsidRPr="00200887">
              <w:rPr>
                <w:rFonts w:eastAsia="Carlito"/>
                <w:color w:val="333333"/>
                <w:sz w:val="22"/>
                <w:szCs w:val="22"/>
              </w:rPr>
              <w:t>Автособираемое</w:t>
            </w:r>
            <w:proofErr w:type="spellEnd"/>
            <w:r w:rsidRPr="00200887">
              <w:rPr>
                <w:rFonts w:eastAsia="Carlito"/>
                <w:color w:val="333333"/>
                <w:sz w:val="22"/>
                <w:szCs w:val="22"/>
              </w:rPr>
              <w:t xml:space="preserve"> оглавление по заголовкам</w:t>
            </w:r>
          </w:p>
        </w:tc>
      </w:tr>
    </w:tbl>
    <w:p w14:paraId="30D612F9" w14:textId="77777777" w:rsidR="00C4578F" w:rsidRPr="00200887" w:rsidRDefault="00C4578F">
      <w:pPr>
        <w:spacing w:after="200"/>
        <w:rPr>
          <w:sz w:val="22"/>
          <w:szCs w:val="22"/>
        </w:rPr>
      </w:pPr>
    </w:p>
    <w:p w14:paraId="30D612FA" w14:textId="74D50B26" w:rsidR="00C4578F" w:rsidRPr="00200887" w:rsidRDefault="00C4578F">
      <w:pPr>
        <w:jc w:val="both"/>
        <w:rPr>
          <w:sz w:val="22"/>
          <w:szCs w:val="22"/>
        </w:rPr>
      </w:pPr>
    </w:p>
    <w:sectPr w:rsidR="00C4578F" w:rsidRPr="00200887">
      <w:type w:val="continuous"/>
      <w:pgSz w:w="11906" w:h="16838"/>
      <w:pgMar w:top="850" w:right="850" w:bottom="850" w:left="850" w:header="708" w:footer="708" w:gutter="0"/>
      <w:cols w:num="2" w:space="4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Liberation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13673"/>
    <w:multiLevelType w:val="hybridMultilevel"/>
    <w:tmpl w:val="32101D08"/>
    <w:lvl w:ilvl="0" w:tplc="3EFEE3F0">
      <w:start w:val="1"/>
      <w:numFmt w:val="bullet"/>
      <w:lvlText w:val="●"/>
      <w:lvlJc w:val="left"/>
      <w:pPr>
        <w:ind w:left="720" w:hanging="360"/>
      </w:pPr>
    </w:lvl>
    <w:lvl w:ilvl="1" w:tplc="2A88125C">
      <w:start w:val="1"/>
      <w:numFmt w:val="bullet"/>
      <w:lvlText w:val="○"/>
      <w:lvlJc w:val="left"/>
      <w:pPr>
        <w:ind w:left="1440" w:hanging="360"/>
      </w:pPr>
    </w:lvl>
    <w:lvl w:ilvl="2" w:tplc="D0F85E7C">
      <w:start w:val="1"/>
      <w:numFmt w:val="bullet"/>
      <w:lvlText w:val="■"/>
      <w:lvlJc w:val="left"/>
      <w:pPr>
        <w:ind w:left="2160" w:hanging="360"/>
      </w:pPr>
    </w:lvl>
    <w:lvl w:ilvl="3" w:tplc="4022EB48">
      <w:start w:val="1"/>
      <w:numFmt w:val="bullet"/>
      <w:lvlText w:val="●"/>
      <w:lvlJc w:val="left"/>
      <w:pPr>
        <w:ind w:left="2880" w:hanging="360"/>
      </w:pPr>
    </w:lvl>
    <w:lvl w:ilvl="4" w:tplc="D8FE38F6">
      <w:start w:val="1"/>
      <w:numFmt w:val="bullet"/>
      <w:lvlText w:val="○"/>
      <w:lvlJc w:val="left"/>
      <w:pPr>
        <w:ind w:left="3600" w:hanging="360"/>
      </w:pPr>
    </w:lvl>
    <w:lvl w:ilvl="5" w:tplc="B9DA5066">
      <w:start w:val="1"/>
      <w:numFmt w:val="bullet"/>
      <w:lvlText w:val="■"/>
      <w:lvlJc w:val="left"/>
      <w:pPr>
        <w:ind w:left="4320" w:hanging="360"/>
      </w:pPr>
    </w:lvl>
    <w:lvl w:ilvl="6" w:tplc="AD703DC6">
      <w:start w:val="1"/>
      <w:numFmt w:val="bullet"/>
      <w:lvlText w:val="●"/>
      <w:lvlJc w:val="left"/>
      <w:pPr>
        <w:ind w:left="5040" w:hanging="360"/>
      </w:pPr>
    </w:lvl>
    <w:lvl w:ilvl="7" w:tplc="603EA7D2">
      <w:start w:val="1"/>
      <w:numFmt w:val="bullet"/>
      <w:lvlText w:val="●"/>
      <w:lvlJc w:val="left"/>
      <w:pPr>
        <w:ind w:left="5760" w:hanging="360"/>
      </w:pPr>
    </w:lvl>
    <w:lvl w:ilvl="8" w:tplc="AC44262C">
      <w:start w:val="1"/>
      <w:numFmt w:val="bullet"/>
      <w:lvlText w:val="●"/>
      <w:lvlJc w:val="left"/>
      <w:pPr>
        <w:ind w:left="6480" w:hanging="360"/>
      </w:pPr>
    </w:lvl>
  </w:abstractNum>
  <w:num w:numId="1" w16cid:durableId="2031494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78F"/>
    <w:rsid w:val="00200887"/>
    <w:rsid w:val="009319AF"/>
    <w:rsid w:val="00C4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1288"/>
  <w15:docId w15:val="{A8DDA12A-013C-4BB4-B55A-9AEA7693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Artyom Gnevnov</cp:lastModifiedBy>
  <cp:revision>2</cp:revision>
  <dcterms:created xsi:type="dcterms:W3CDTF">2026-09-15T13:08:00Z</dcterms:created>
  <dcterms:modified xsi:type="dcterms:W3CDTF">2026-09-15T13:20:00Z</dcterms:modified>
</cp:coreProperties>
</file>