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嵌入式荣誉课实践任务</w:t>
      </w:r>
    </w:p>
    <w:p>
      <w:pPr>
        <w:pStyle w:val="3"/>
      </w:pPr>
      <w:r>
        <w:rPr>
          <w:rFonts w:hint="eastAsia"/>
        </w:rPr>
        <w:t>乘法器小组：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前期调研booth算法和阅读玄铁C910中booth乘法器的源码。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在理解booth算法的基础上，适当参考玄铁的实现方式，利用chisel实现一个参数化的booth乘法器。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最后将chisel生成的verilog代码嵌入玄铁系统中并运行测试程序进行测试。</w:t>
      </w:r>
    </w:p>
    <w:p/>
    <w:p>
      <w:pPr>
        <w:rPr>
          <w:b/>
        </w:rPr>
      </w:pPr>
      <w:r>
        <w:rPr>
          <w:rFonts w:hint="eastAsia"/>
          <w:b/>
        </w:rPr>
        <w:t>参考资料：</w:t>
      </w:r>
    </w:p>
    <w:p>
      <w:pPr>
        <w:numPr>
          <w:ilvl w:val="0"/>
          <w:numId w:val="2"/>
        </w:numPr>
      </w:pPr>
      <w:r>
        <w:rPr>
          <w:rFonts w:hint="eastAsia"/>
        </w:rPr>
        <w:t>知乎专栏文章《玄铁C910微架构学习——整型执行单元》</w:t>
      </w:r>
    </w:p>
    <w:p>
      <w:r>
        <w:rPr>
          <w:rFonts w:hint="eastAsia"/>
        </w:rPr>
        <w:t>网址：</w:t>
      </w:r>
      <w:r>
        <w:fldChar w:fldCharType="begin"/>
      </w:r>
      <w:r>
        <w:instrText xml:space="preserve"> HYPERLINK "https://zhuanlan.zhihu.com/p/468075070" </w:instrText>
      </w:r>
      <w:r>
        <w:fldChar w:fldCharType="separate"/>
      </w:r>
      <w:r>
        <w:rPr>
          <w:rStyle w:val="9"/>
          <w:rFonts w:hint="eastAsia"/>
        </w:rPr>
        <w:t>https://zhuanlan.zhihu.com/p/468075070</w:t>
      </w:r>
      <w:r>
        <w:rPr>
          <w:rStyle w:val="9"/>
          <w:rFonts w:hint="eastAsia"/>
        </w:rPr>
        <w:fldChar w:fldCharType="end"/>
      </w:r>
    </w:p>
    <w:p>
      <w:pPr>
        <w:numPr>
          <w:ilvl w:val="0"/>
          <w:numId w:val="2"/>
        </w:numPr>
      </w:pPr>
      <w:r>
        <w:rPr>
          <w:rFonts w:hint="eastAsia"/>
        </w:rPr>
        <w:t>玄铁C910用户手册</w:t>
      </w:r>
    </w:p>
    <w:p>
      <w:pPr>
        <w:numPr>
          <w:ilvl w:val="0"/>
          <w:numId w:val="2"/>
        </w:numPr>
      </w:pPr>
      <w:r>
        <w:rPr>
          <w:rFonts w:hint="eastAsia"/>
        </w:rPr>
        <w:t>知乎文章《【HDL系列】乘法器(5)——Radix-2 Booth乘法器》</w:t>
      </w:r>
    </w:p>
    <w:p>
      <w:r>
        <w:rPr>
          <w:rFonts w:hint="eastAsia"/>
        </w:rPr>
        <w:t>网址：</w:t>
      </w:r>
      <w:r>
        <w:fldChar w:fldCharType="begin"/>
      </w:r>
      <w:r>
        <w:instrText xml:space="preserve"> HYPERLINK "https://zhuanlan.zhihu.com/p/136087729" </w:instrText>
      </w:r>
      <w:r>
        <w:fldChar w:fldCharType="separate"/>
      </w:r>
      <w:r>
        <w:rPr>
          <w:rStyle w:val="9"/>
        </w:rPr>
        <w:t>https://zhuanlan.zhihu.com/p/136087729</w:t>
      </w:r>
      <w:r>
        <w:fldChar w:fldCharType="end"/>
      </w:r>
    </w:p>
    <w:p/>
    <w:p>
      <w:pPr>
        <w:pStyle w:val="3"/>
      </w:pPr>
      <w:r>
        <w:rPr>
          <w:rFonts w:hint="eastAsia"/>
        </w:rPr>
        <w:t>除法器小组：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前期调研除法算法和阅读玄铁C910中srt除法器的源码。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在理解除法算法的基础上，适当参考玄铁的实现方式，利用chisel实现一个任意算法的除法器。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最后将chisel生成的verilog代码嵌入玄铁系统中并运行测试程序进行测试。</w:t>
      </w:r>
    </w:p>
    <w:p/>
    <w:p>
      <w:r>
        <w:rPr>
          <w:rFonts w:hint="eastAsia"/>
        </w:rPr>
        <w:t>参考资料：</w:t>
      </w:r>
    </w:p>
    <w:p>
      <w:r>
        <w:rPr>
          <w:rFonts w:hint="eastAsia"/>
        </w:rPr>
        <w:t>1、知乎专栏文章《玄铁C910微架构学习——整型执行单元》</w:t>
      </w:r>
    </w:p>
    <w:p>
      <w:r>
        <w:rPr>
          <w:rFonts w:hint="eastAsia"/>
        </w:rPr>
        <w:t>网址：</w:t>
      </w:r>
      <w:r>
        <w:fldChar w:fldCharType="begin"/>
      </w:r>
      <w:r>
        <w:instrText xml:space="preserve"> HYPERLINK "https://zhuanlan.zhihu.com/p/468075070" </w:instrText>
      </w:r>
      <w:r>
        <w:fldChar w:fldCharType="separate"/>
      </w:r>
      <w:r>
        <w:rPr>
          <w:rStyle w:val="9"/>
          <w:rFonts w:hint="eastAsia"/>
        </w:rPr>
        <w:t>https://zhuanlan.zhihu.com/p/468075070</w:t>
      </w:r>
      <w:r>
        <w:rPr>
          <w:rStyle w:val="9"/>
          <w:rFonts w:hint="eastAsia"/>
        </w:rPr>
        <w:fldChar w:fldCharType="end"/>
      </w:r>
    </w:p>
    <w:p>
      <w:r>
        <w:rPr>
          <w:rFonts w:hint="eastAsia"/>
        </w:rPr>
        <w:t>2、玄铁C910用户手册</w:t>
      </w:r>
    </w:p>
    <w:p>
      <w:r>
        <w:rPr>
          <w:rFonts w:hint="eastAsia"/>
        </w:rPr>
        <w:t>3、知乎文章《【HDL系列】除法器(1)——恢复余数法》等除法算法</w:t>
      </w:r>
    </w:p>
    <w:p>
      <w:pPr>
        <w:tabs>
          <w:tab w:val="right" w:pos="8306"/>
        </w:tabs>
        <w:rPr>
          <w:rStyle w:val="9"/>
        </w:rPr>
      </w:pPr>
      <w:r>
        <w:rPr>
          <w:rFonts w:hint="eastAsia"/>
        </w:rPr>
        <w:t>网址：</w:t>
      </w:r>
      <w:r>
        <w:fldChar w:fldCharType="begin"/>
      </w:r>
      <w:r>
        <w:instrText xml:space="preserve"> HYPERLINK "https://zhuanlan.zhihu.com/p/164633088" </w:instrText>
      </w:r>
      <w:r>
        <w:fldChar w:fldCharType="separate"/>
      </w:r>
      <w:r>
        <w:rPr>
          <w:rStyle w:val="9"/>
        </w:rPr>
        <w:t>https://zhuanlan.zhihu.com/p/164633088</w:t>
      </w:r>
      <w:r>
        <w:rPr>
          <w:rStyle w:val="9"/>
        </w:rPr>
        <w:fldChar w:fldCharType="end"/>
      </w:r>
      <w:bookmarkStart w:id="0" w:name="_GoBack"/>
      <w:bookmarkEnd w:id="0"/>
    </w:p>
    <w:p/>
    <w:p>
      <w:pPr>
        <w:pStyle w:val="3"/>
      </w:pPr>
      <w:r>
        <w:rPr>
          <w:rFonts w:hint="eastAsia"/>
        </w:rPr>
        <w:t>分支预测小组：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  <w:bCs/>
        </w:rPr>
        <w:t>学习玄铁前端流水线，阅读玄铁C910分支预测部分源码，理解分支历史表(BHT)、快速跳转目标缓冲器(L0 BTB)、分支跳转目标缓冲区(BTB)的结构和功能，理解玄铁C910的分支预测机制。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通过修改分支预测器的部分代码进行设计空间的探索。</w:t>
      </w:r>
    </w:p>
    <w:p>
      <w:pPr>
        <w:rPr>
          <w:b/>
        </w:rPr>
      </w:pPr>
      <w:r>
        <w:rPr>
          <w:rFonts w:hint="eastAsia"/>
          <w:b/>
        </w:rPr>
        <w:t>参考资料：</w:t>
      </w:r>
    </w:p>
    <w:p>
      <w:pPr>
        <w:numPr>
          <w:ilvl w:val="0"/>
          <w:numId w:val="5"/>
        </w:numPr>
      </w:pPr>
      <w:r>
        <w:rPr>
          <w:rFonts w:hint="eastAsia"/>
        </w:rPr>
        <w:t>知乎专栏文章《玄铁C910微架构学习——分支预测》：</w:t>
      </w:r>
    </w:p>
    <w:p>
      <w:r>
        <w:rPr>
          <w:rFonts w:hint="eastAsia"/>
        </w:rPr>
        <w:t>网址：</w:t>
      </w:r>
      <w:r>
        <w:fldChar w:fldCharType="begin"/>
      </w:r>
      <w:r>
        <w:instrText xml:space="preserve"> HYPERLINK "https://zhuanlan.zhihu.com/p/460942331" </w:instrText>
      </w:r>
      <w:r>
        <w:fldChar w:fldCharType="separate"/>
      </w:r>
      <w:r>
        <w:rPr>
          <w:rStyle w:val="9"/>
          <w:rFonts w:hint="eastAsia"/>
        </w:rPr>
        <w:t>https://zhuanlan.zhihu.com/p/460942331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"https://zhuanlan.zhihu.com/p/463283040"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https://zhuanlan.zhihu.com/p/463283040</w:t>
      </w:r>
      <w:r>
        <w:rPr>
          <w:rFonts w:hint="eastAsia"/>
        </w:rPr>
        <w:fldChar w:fldCharType="end"/>
      </w:r>
    </w:p>
    <w:p>
      <w:pPr>
        <w:numPr>
          <w:ilvl w:val="0"/>
          <w:numId w:val="5"/>
        </w:numPr>
      </w:pPr>
      <w:r>
        <w:rPr>
          <w:rFonts w:hint="eastAsia"/>
        </w:rPr>
        <w:t>2、S. T. Pan, K. So, and J. T. Rahmeh. Improving the accuracy of dynamic branch prediction using branch correlation. In Proceedings of ASPLOS V, pages 76–84, Boston, MA, October 1992.</w:t>
      </w:r>
    </w:p>
    <w:p>
      <w:r>
        <w:rPr>
          <w:rFonts w:hint="eastAsia"/>
        </w:rPr>
        <w:t>3、McFarling, S. “Combining Branch Predictors,” WRL Technical Note TN-36, Jun. 1993.</w:t>
      </w:r>
    </w:p>
    <w:p>
      <w:r>
        <w:rPr>
          <w:rFonts w:hint="eastAsia"/>
        </w:rPr>
        <w:t>4、C.-C. Lee, I.-C.K. Chen and T.N. Mudge, "The Bi-Mode Branch Predictor", Proc. MICRO-30, pp. 4-13, 1997-Dec.</w:t>
      </w:r>
    </w:p>
    <w:p>
      <w:r>
        <w:rPr>
          <w:rFonts w:hint="eastAsia"/>
        </w:rPr>
        <w:t>5、玄铁C910用户手册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B04A1D"/>
    <w:multiLevelType w:val="multilevel"/>
    <w:tmpl w:val="44B04A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36215B"/>
    <w:multiLevelType w:val="multilevel"/>
    <w:tmpl w:val="613621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0F3B53"/>
    <w:multiLevelType w:val="multilevel"/>
    <w:tmpl w:val="650F3B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9904E8"/>
    <w:multiLevelType w:val="singleLevel"/>
    <w:tmpl w:val="699904E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1C8AD39"/>
    <w:multiLevelType w:val="singleLevel"/>
    <w:tmpl w:val="71C8AD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869A4"/>
    <w:rsid w:val="0017145F"/>
    <w:rsid w:val="00234ECE"/>
    <w:rsid w:val="002720DC"/>
    <w:rsid w:val="00293149"/>
    <w:rsid w:val="00333B3A"/>
    <w:rsid w:val="006B4B07"/>
    <w:rsid w:val="008C6B23"/>
    <w:rsid w:val="00BF495B"/>
    <w:rsid w:val="00E46229"/>
    <w:rsid w:val="45E869A4"/>
    <w:rsid w:val="6AB2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563</Words>
  <Characters>1149</Characters>
  <Lines>11</Lines>
  <Paragraphs>3</Paragraphs>
  <TotalTime>30</TotalTime>
  <ScaleCrop>false</ScaleCrop>
  <LinksUpToDate>false</LinksUpToDate>
  <CharactersWithSpaces>1206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2022-03-31T08:26:00Z</dcterms:created>
  <dc:creator>Kent</dc:creator>
  <cp:lastModifiedBy>Kent</cp:lastModifiedBy>
  <dcterms:modified xsi:type="dcterms:W3CDTF">2022-03-31T12:51:49Z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3FCE82B4213C4A999F27CE2D1F0613B2</vt:lpwstr>
  </property>
</Properties>
</file>