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F27C69" w14:textId="7BE15908" w:rsidR="004C7051" w:rsidRPr="004C7051" w:rsidRDefault="004C7051" w:rsidP="004C7051">
      <w:pPr>
        <w:spacing w:after="240"/>
        <w:jc w:val="center"/>
        <w:rPr>
          <w:i/>
          <w:iCs/>
          <w:sz w:val="36"/>
          <w:szCs w:val="36"/>
        </w:rPr>
      </w:pPr>
      <w:proofErr w:type="spellStart"/>
      <w:r w:rsidRPr="001D5613">
        <w:rPr>
          <w:rFonts w:eastAsiaTheme="minorHAnsi"/>
          <w:kern w:val="2"/>
          <w:sz w:val="36"/>
          <w:szCs w:val="36"/>
        </w:rPr>
        <w:t>Penerapan</w:t>
      </w:r>
      <w:proofErr w:type="spellEnd"/>
      <w:r w:rsidRPr="001D5613">
        <w:rPr>
          <w:rFonts w:eastAsiaTheme="minorHAnsi"/>
          <w:kern w:val="2"/>
          <w:sz w:val="36"/>
          <w:szCs w:val="36"/>
        </w:rPr>
        <w:t xml:space="preserve"> </w:t>
      </w:r>
      <w:r w:rsidRPr="001D5613">
        <w:rPr>
          <w:rFonts w:eastAsiaTheme="minorHAnsi"/>
          <w:i/>
          <w:iCs/>
          <w:kern w:val="2"/>
          <w:sz w:val="36"/>
          <w:szCs w:val="36"/>
        </w:rPr>
        <w:t>Artificial Intelligence</w:t>
      </w:r>
      <w:r w:rsidRPr="001D5613">
        <w:rPr>
          <w:rFonts w:eastAsiaTheme="minorHAnsi"/>
          <w:kern w:val="2"/>
          <w:sz w:val="36"/>
          <w:szCs w:val="36"/>
        </w:rPr>
        <w:t xml:space="preserve"> </w:t>
      </w:r>
      <w:proofErr w:type="spellStart"/>
      <w:r w:rsidRPr="001D5613">
        <w:rPr>
          <w:rFonts w:eastAsiaTheme="minorHAnsi"/>
          <w:kern w:val="2"/>
          <w:sz w:val="36"/>
          <w:szCs w:val="36"/>
        </w:rPr>
        <w:t>untuk</w:t>
      </w:r>
      <w:proofErr w:type="spellEnd"/>
      <w:r w:rsidRPr="001D5613">
        <w:rPr>
          <w:rFonts w:eastAsiaTheme="minorHAnsi"/>
          <w:kern w:val="2"/>
          <w:sz w:val="36"/>
          <w:szCs w:val="36"/>
        </w:rPr>
        <w:t xml:space="preserve"> </w:t>
      </w:r>
      <w:proofErr w:type="spellStart"/>
      <w:r w:rsidRPr="001D5613">
        <w:rPr>
          <w:rFonts w:eastAsiaTheme="minorHAnsi"/>
          <w:kern w:val="2"/>
          <w:sz w:val="36"/>
          <w:szCs w:val="36"/>
        </w:rPr>
        <w:t>Deteksi</w:t>
      </w:r>
      <w:proofErr w:type="spellEnd"/>
      <w:r w:rsidRPr="001D5613">
        <w:rPr>
          <w:rFonts w:eastAsiaTheme="minorHAnsi"/>
          <w:kern w:val="2"/>
          <w:sz w:val="36"/>
          <w:szCs w:val="36"/>
        </w:rPr>
        <w:t xml:space="preserve"> Dini </w:t>
      </w:r>
      <w:proofErr w:type="spellStart"/>
      <w:r w:rsidRPr="001D5613">
        <w:rPr>
          <w:rFonts w:eastAsiaTheme="minorHAnsi"/>
          <w:kern w:val="2"/>
          <w:sz w:val="36"/>
          <w:szCs w:val="36"/>
        </w:rPr>
        <w:t>Penyakit</w:t>
      </w:r>
      <w:proofErr w:type="spellEnd"/>
      <w:r w:rsidRPr="001D5613">
        <w:rPr>
          <w:rFonts w:eastAsiaTheme="minorHAnsi"/>
          <w:kern w:val="2"/>
          <w:sz w:val="36"/>
          <w:szCs w:val="36"/>
        </w:rPr>
        <w:t xml:space="preserve"> pada </w:t>
      </w:r>
      <w:proofErr w:type="spellStart"/>
      <w:r w:rsidRPr="001D5613">
        <w:rPr>
          <w:rFonts w:eastAsiaTheme="minorHAnsi"/>
          <w:kern w:val="2"/>
          <w:sz w:val="36"/>
          <w:szCs w:val="36"/>
        </w:rPr>
        <w:t>Tanaman</w:t>
      </w:r>
      <w:proofErr w:type="spellEnd"/>
      <w:r w:rsidRPr="001D5613">
        <w:rPr>
          <w:rFonts w:eastAsiaTheme="minorHAnsi"/>
          <w:kern w:val="2"/>
          <w:sz w:val="36"/>
          <w:szCs w:val="36"/>
        </w:rPr>
        <w:t xml:space="preserve"> Daun Selada Hidroponik </w:t>
      </w:r>
      <w:proofErr w:type="spellStart"/>
      <w:r w:rsidRPr="001D5613">
        <w:rPr>
          <w:rFonts w:eastAsiaTheme="minorHAnsi"/>
          <w:kern w:val="2"/>
          <w:sz w:val="36"/>
          <w:szCs w:val="36"/>
        </w:rPr>
        <w:t>Berbasis</w:t>
      </w:r>
      <w:proofErr w:type="spellEnd"/>
      <w:r w:rsidRPr="001D5613">
        <w:rPr>
          <w:rFonts w:eastAsiaTheme="minorHAnsi"/>
          <w:kern w:val="2"/>
          <w:sz w:val="36"/>
          <w:szCs w:val="36"/>
        </w:rPr>
        <w:t xml:space="preserve"> </w:t>
      </w:r>
      <w:r w:rsidRPr="001D5613">
        <w:rPr>
          <w:rFonts w:eastAsiaTheme="minorHAnsi"/>
          <w:i/>
          <w:iCs/>
          <w:kern w:val="2"/>
          <w:sz w:val="36"/>
          <w:szCs w:val="36"/>
        </w:rPr>
        <w:t>Internet of Things</w:t>
      </w:r>
    </w:p>
    <w:p w14:paraId="1D5FABDE" w14:textId="17B9C5E2" w:rsidR="005209A9" w:rsidRDefault="004C7051" w:rsidP="00816CBE">
      <w:pPr>
        <w:spacing w:after="0"/>
        <w:ind w:right="120"/>
        <w:jc w:val="center"/>
      </w:pPr>
      <w:r>
        <w:t>Badri, Fitri Maharani, A</w:t>
      </w:r>
      <w:r>
        <w:rPr>
          <w:spacing w:val="-1"/>
        </w:rPr>
        <w:t>r</w:t>
      </w:r>
      <w:r>
        <w:t>if</w:t>
      </w:r>
      <w:r>
        <w:rPr>
          <w:spacing w:val="2"/>
        </w:rPr>
        <w:t xml:space="preserve"> </w:t>
      </w:r>
      <w:proofErr w:type="spellStart"/>
      <w:r>
        <w:t>Nu</w:t>
      </w:r>
      <w:r>
        <w:rPr>
          <w:spacing w:val="-1"/>
        </w:rPr>
        <w:t>r</w:t>
      </w:r>
      <w:r>
        <w:t>sy</w:t>
      </w:r>
      <w:r>
        <w:rPr>
          <w:spacing w:val="-1"/>
        </w:rPr>
        <w:t>a</w:t>
      </w:r>
      <w:r>
        <w:t>hid</w:t>
      </w:r>
      <w:proofErr w:type="spellEnd"/>
      <w:r>
        <w:t>, H</w:t>
      </w:r>
      <w:r>
        <w:rPr>
          <w:spacing w:val="-1"/>
        </w:rPr>
        <w:t>e</w:t>
      </w:r>
      <w:r>
        <w:t>l</w:t>
      </w:r>
      <w:r>
        <w:rPr>
          <w:spacing w:val="1"/>
        </w:rPr>
        <w:t>m</w:t>
      </w:r>
      <w:r>
        <w:t>y</w:t>
      </w:r>
      <w:r w:rsidR="00AD313F">
        <w:t xml:space="preserve">, Amin </w:t>
      </w:r>
      <w:proofErr w:type="spellStart"/>
      <w:r w:rsidR="00AD313F">
        <w:t>Suharjono</w:t>
      </w:r>
      <w:proofErr w:type="spellEnd"/>
      <w:r w:rsidR="00AD313F">
        <w:t xml:space="preserve">, Ari </w:t>
      </w:r>
      <w:proofErr w:type="spellStart"/>
      <w:r w:rsidR="00AD313F">
        <w:t>Sriyanto</w:t>
      </w:r>
      <w:proofErr w:type="spellEnd"/>
      <w:r w:rsidR="00AD313F">
        <w:t xml:space="preserve"> Nugroho, Thomas Agung </w:t>
      </w:r>
      <w:proofErr w:type="spellStart"/>
      <w:r w:rsidR="00AD313F">
        <w:t>Setyawan</w:t>
      </w:r>
      <w:proofErr w:type="spellEnd"/>
    </w:p>
    <w:p w14:paraId="7A511D1D" w14:textId="77777777" w:rsidR="005209A9" w:rsidRPr="004C7051" w:rsidRDefault="00C925A8" w:rsidP="00816CBE">
      <w:pPr>
        <w:spacing w:before="34" w:after="0"/>
        <w:ind w:right="120"/>
        <w:jc w:val="center"/>
        <w:rPr>
          <w:lang w:val="sv-SE"/>
        </w:rPr>
      </w:pPr>
      <w:r w:rsidRPr="004C7051">
        <w:rPr>
          <w:lang w:val="sv-SE"/>
        </w:rPr>
        <w:t>Jurus</w:t>
      </w:r>
      <w:r w:rsidRPr="004C7051">
        <w:rPr>
          <w:spacing w:val="-1"/>
          <w:lang w:val="sv-SE"/>
        </w:rPr>
        <w:t>a</w:t>
      </w:r>
      <w:r w:rsidRPr="004C7051">
        <w:rPr>
          <w:lang w:val="sv-SE"/>
        </w:rPr>
        <w:t>n T</w:t>
      </w:r>
      <w:r w:rsidRPr="004C7051">
        <w:rPr>
          <w:spacing w:val="-1"/>
          <w:lang w:val="sv-SE"/>
        </w:rPr>
        <w:t>e</w:t>
      </w:r>
      <w:r w:rsidRPr="004C7051">
        <w:rPr>
          <w:lang w:val="sv-SE"/>
        </w:rPr>
        <w:t>knik El</w:t>
      </w:r>
      <w:r w:rsidRPr="004C7051">
        <w:rPr>
          <w:spacing w:val="-1"/>
          <w:lang w:val="sv-SE"/>
        </w:rPr>
        <w:t>e</w:t>
      </w:r>
      <w:r w:rsidRPr="004C7051">
        <w:rPr>
          <w:lang w:val="sv-SE"/>
        </w:rPr>
        <w:t>ktro</w:t>
      </w:r>
    </w:p>
    <w:p w14:paraId="14D6EDF4" w14:textId="77777777" w:rsidR="005209A9" w:rsidRPr="004C7051" w:rsidRDefault="00C925A8" w:rsidP="00816CBE">
      <w:pPr>
        <w:spacing w:before="36" w:after="0"/>
        <w:ind w:right="120"/>
        <w:jc w:val="center"/>
        <w:rPr>
          <w:lang w:val="sv-SE"/>
        </w:rPr>
      </w:pPr>
      <w:r w:rsidRPr="004C7051">
        <w:rPr>
          <w:spacing w:val="1"/>
          <w:lang w:val="sv-SE"/>
        </w:rPr>
        <w:t>P</w:t>
      </w:r>
      <w:r w:rsidRPr="004C7051">
        <w:rPr>
          <w:lang w:val="sv-SE"/>
        </w:rPr>
        <w:t>ol</w:t>
      </w:r>
      <w:r w:rsidRPr="004C7051">
        <w:rPr>
          <w:spacing w:val="1"/>
          <w:lang w:val="sv-SE"/>
        </w:rPr>
        <w:t>i</w:t>
      </w:r>
      <w:r w:rsidRPr="004C7051">
        <w:rPr>
          <w:lang w:val="sv-SE"/>
        </w:rPr>
        <w:t>teknik N</w:t>
      </w:r>
      <w:r w:rsidRPr="004C7051">
        <w:rPr>
          <w:spacing w:val="-1"/>
          <w:lang w:val="sv-SE"/>
        </w:rPr>
        <w:t>e</w:t>
      </w:r>
      <w:r w:rsidRPr="004C7051">
        <w:rPr>
          <w:lang w:val="sv-SE"/>
        </w:rPr>
        <w:t>g</w:t>
      </w:r>
      <w:r w:rsidRPr="004C7051">
        <w:rPr>
          <w:spacing w:val="-1"/>
          <w:lang w:val="sv-SE"/>
        </w:rPr>
        <w:t>e</w:t>
      </w:r>
      <w:r w:rsidRPr="004C7051">
        <w:rPr>
          <w:lang w:val="sv-SE"/>
        </w:rPr>
        <w:t>ri S</w:t>
      </w:r>
      <w:r w:rsidRPr="004C7051">
        <w:rPr>
          <w:spacing w:val="-1"/>
          <w:lang w:val="sv-SE"/>
        </w:rPr>
        <w:t>e</w:t>
      </w:r>
      <w:r w:rsidRPr="004C7051">
        <w:rPr>
          <w:lang w:val="sv-SE"/>
        </w:rPr>
        <w:t>ma</w:t>
      </w:r>
      <w:r w:rsidRPr="004C7051">
        <w:rPr>
          <w:spacing w:val="1"/>
          <w:lang w:val="sv-SE"/>
        </w:rPr>
        <w:t>r</w:t>
      </w:r>
      <w:r w:rsidRPr="004C7051">
        <w:rPr>
          <w:spacing w:val="-1"/>
          <w:lang w:val="sv-SE"/>
        </w:rPr>
        <w:t>a</w:t>
      </w:r>
      <w:r w:rsidRPr="004C7051">
        <w:rPr>
          <w:lang w:val="sv-SE"/>
        </w:rPr>
        <w:t>ng</w:t>
      </w:r>
    </w:p>
    <w:p w14:paraId="339FE763" w14:textId="2AC309AD" w:rsidR="00AA481E" w:rsidRPr="00AA481E" w:rsidRDefault="004C7051" w:rsidP="00AA481E">
      <w:pPr>
        <w:spacing w:before="34" w:line="360" w:lineRule="auto"/>
        <w:ind w:left="177" w:right="326"/>
        <w:jc w:val="center"/>
        <w:rPr>
          <w:lang w:val="sv-SE"/>
        </w:rPr>
      </w:pPr>
      <w:hyperlink r:id="rId8" w:history="1">
        <w:r w:rsidRPr="00310586">
          <w:rPr>
            <w:rStyle w:val="Hyperlink"/>
            <w:position w:val="-1"/>
            <w:lang w:val="sv-SE"/>
          </w:rPr>
          <w:t>badri.43121107@mhs.</w:t>
        </w:r>
        <w:r w:rsidRPr="00310586">
          <w:rPr>
            <w:rStyle w:val="Hyperlink"/>
            <w:spacing w:val="2"/>
            <w:position w:val="-1"/>
            <w:lang w:val="sv-SE"/>
          </w:rPr>
          <w:t>p</w:t>
        </w:r>
        <w:r w:rsidRPr="00310586">
          <w:rPr>
            <w:rStyle w:val="Hyperlink"/>
            <w:position w:val="-1"/>
            <w:lang w:val="sv-SE"/>
          </w:rPr>
          <w:t>ol</w:t>
        </w:r>
        <w:r w:rsidRPr="00310586">
          <w:rPr>
            <w:rStyle w:val="Hyperlink"/>
            <w:spacing w:val="1"/>
            <w:position w:val="-1"/>
            <w:lang w:val="sv-SE"/>
          </w:rPr>
          <w:t>i</w:t>
        </w:r>
        <w:r w:rsidRPr="00310586">
          <w:rPr>
            <w:rStyle w:val="Hyperlink"/>
            <w:position w:val="-1"/>
            <w:lang w:val="sv-SE"/>
          </w:rPr>
          <w:t>n</w:t>
        </w:r>
        <w:r w:rsidRPr="00310586">
          <w:rPr>
            <w:rStyle w:val="Hyperlink"/>
            <w:spacing w:val="-1"/>
            <w:position w:val="-1"/>
            <w:lang w:val="sv-SE"/>
          </w:rPr>
          <w:t>e</w:t>
        </w:r>
        <w:r w:rsidRPr="00310586">
          <w:rPr>
            <w:rStyle w:val="Hyperlink"/>
            <w:position w:val="-1"/>
            <w:lang w:val="sv-SE"/>
          </w:rPr>
          <w:t>s.</w:t>
        </w:r>
        <w:r w:rsidRPr="00310586">
          <w:rPr>
            <w:rStyle w:val="Hyperlink"/>
            <w:spacing w:val="-1"/>
            <w:position w:val="-1"/>
            <w:lang w:val="sv-SE"/>
          </w:rPr>
          <w:t>ac</w:t>
        </w:r>
        <w:r w:rsidRPr="00310586">
          <w:rPr>
            <w:rStyle w:val="Hyperlink"/>
            <w:position w:val="-1"/>
            <w:lang w:val="sv-SE"/>
          </w:rPr>
          <w:t>.i</w:t>
        </w:r>
        <w:r w:rsidRPr="00310586">
          <w:rPr>
            <w:rStyle w:val="Hyperlink"/>
            <w:spacing w:val="1"/>
            <w:position w:val="-1"/>
            <w:lang w:val="sv-SE"/>
          </w:rPr>
          <w:t>d</w:t>
        </w:r>
        <w:r w:rsidRPr="00310586">
          <w:rPr>
            <w:rStyle w:val="Hyperlink"/>
            <w:position w:val="-1"/>
            <w:lang w:val="sv-SE"/>
          </w:rPr>
          <w:t xml:space="preserve">, </w:t>
        </w:r>
      </w:hyperlink>
      <w:hyperlink r:id="rId9" w:history="1">
        <w:r w:rsidR="00AA481E" w:rsidRPr="00772AAC">
          <w:rPr>
            <w:rStyle w:val="Hyperlink"/>
            <w:position w:val="-1"/>
            <w:lang w:val="sv-SE"/>
          </w:rPr>
          <w:t>fitri.43121111@mhs.po</w:t>
        </w:r>
        <w:r w:rsidR="00AA481E" w:rsidRPr="00772AAC">
          <w:rPr>
            <w:rStyle w:val="Hyperlink"/>
            <w:spacing w:val="1"/>
            <w:position w:val="-1"/>
            <w:lang w:val="sv-SE"/>
          </w:rPr>
          <w:t>l</w:t>
        </w:r>
        <w:r w:rsidR="00AA481E" w:rsidRPr="00772AAC">
          <w:rPr>
            <w:rStyle w:val="Hyperlink"/>
            <w:position w:val="-1"/>
            <w:lang w:val="sv-SE"/>
          </w:rPr>
          <w:t>ines.</w:t>
        </w:r>
        <w:r w:rsidR="00AA481E" w:rsidRPr="00772AAC">
          <w:rPr>
            <w:rStyle w:val="Hyperlink"/>
            <w:spacing w:val="-1"/>
            <w:position w:val="-1"/>
            <w:lang w:val="sv-SE"/>
          </w:rPr>
          <w:t>ac</w:t>
        </w:r>
        <w:r w:rsidR="00AA481E" w:rsidRPr="00772AAC">
          <w:rPr>
            <w:rStyle w:val="Hyperlink"/>
            <w:position w:val="-1"/>
            <w:lang w:val="sv-SE"/>
          </w:rPr>
          <w:t>.i</w:t>
        </w:r>
        <w:r w:rsidR="00AA481E" w:rsidRPr="00772AAC">
          <w:rPr>
            <w:rStyle w:val="Hyperlink"/>
            <w:spacing w:val="1"/>
            <w:position w:val="-1"/>
            <w:lang w:val="sv-SE"/>
          </w:rPr>
          <w:t>d</w:t>
        </w:r>
        <w:r w:rsidR="00AA481E" w:rsidRPr="00772AAC">
          <w:rPr>
            <w:rStyle w:val="Hyperlink"/>
            <w:position w:val="-1"/>
            <w:lang w:val="sv-SE"/>
          </w:rPr>
          <w:t xml:space="preserve">, </w:t>
        </w:r>
      </w:hyperlink>
      <w:hyperlink r:id="rId10" w:history="1">
        <w:r w:rsidR="00AA481E" w:rsidRPr="00772AAC">
          <w:rPr>
            <w:rStyle w:val="Hyperlink"/>
            <w:spacing w:val="-1"/>
            <w:position w:val="-1"/>
            <w:lang w:val="sv-SE"/>
          </w:rPr>
          <w:t>a</w:t>
        </w:r>
        <w:r w:rsidR="00AA481E" w:rsidRPr="00772AAC">
          <w:rPr>
            <w:rStyle w:val="Hyperlink"/>
            <w:spacing w:val="1"/>
            <w:position w:val="-1"/>
            <w:lang w:val="sv-SE"/>
          </w:rPr>
          <w:t>r</w:t>
        </w:r>
        <w:r w:rsidR="00AA481E" w:rsidRPr="00772AAC">
          <w:rPr>
            <w:rStyle w:val="Hyperlink"/>
            <w:position w:val="-1"/>
            <w:lang w:val="sv-SE"/>
          </w:rPr>
          <w:t>if.nu</w:t>
        </w:r>
        <w:r w:rsidR="00AA481E" w:rsidRPr="00772AAC">
          <w:rPr>
            <w:rStyle w:val="Hyperlink"/>
            <w:spacing w:val="-1"/>
            <w:position w:val="-1"/>
            <w:lang w:val="sv-SE"/>
          </w:rPr>
          <w:t>r</w:t>
        </w:r>
        <w:r w:rsidR="00AA481E" w:rsidRPr="00772AAC">
          <w:rPr>
            <w:rStyle w:val="Hyperlink"/>
            <w:position w:val="-1"/>
            <w:lang w:val="sv-SE"/>
          </w:rPr>
          <w:t>sy</w:t>
        </w:r>
        <w:r w:rsidR="00AA481E" w:rsidRPr="00772AAC">
          <w:rPr>
            <w:rStyle w:val="Hyperlink"/>
            <w:spacing w:val="-1"/>
            <w:position w:val="-1"/>
            <w:lang w:val="sv-SE"/>
          </w:rPr>
          <w:t>a</w:t>
        </w:r>
        <w:r w:rsidR="00AA481E" w:rsidRPr="00772AAC">
          <w:rPr>
            <w:rStyle w:val="Hyperlink"/>
            <w:position w:val="-1"/>
            <w:lang w:val="sv-SE"/>
          </w:rPr>
          <w:t>hid@polines.</w:t>
        </w:r>
        <w:r w:rsidR="00AA481E" w:rsidRPr="00772AAC">
          <w:rPr>
            <w:rStyle w:val="Hyperlink"/>
            <w:spacing w:val="-1"/>
            <w:position w:val="-1"/>
            <w:lang w:val="sv-SE"/>
          </w:rPr>
          <w:t>ac</w:t>
        </w:r>
        <w:r w:rsidR="00AA481E" w:rsidRPr="00772AAC">
          <w:rPr>
            <w:rStyle w:val="Hyperlink"/>
            <w:spacing w:val="2"/>
            <w:position w:val="-1"/>
            <w:lang w:val="sv-SE"/>
          </w:rPr>
          <w:t>.</w:t>
        </w:r>
        <w:r w:rsidR="00AA481E" w:rsidRPr="00772AAC">
          <w:rPr>
            <w:rStyle w:val="Hyperlink"/>
            <w:position w:val="-1"/>
            <w:lang w:val="sv-SE"/>
          </w:rPr>
          <w:t>i</w:t>
        </w:r>
        <w:r w:rsidR="00AA481E" w:rsidRPr="00772AAC">
          <w:rPr>
            <w:rStyle w:val="Hyperlink"/>
            <w:spacing w:val="2"/>
            <w:position w:val="-1"/>
            <w:lang w:val="sv-SE"/>
          </w:rPr>
          <w:t>d</w:t>
        </w:r>
        <w:r w:rsidR="00AA481E" w:rsidRPr="00772AAC">
          <w:rPr>
            <w:rStyle w:val="Hyperlink"/>
            <w:position w:val="-1"/>
            <w:lang w:val="sv-SE"/>
          </w:rPr>
          <w:t xml:space="preserve">, </w:t>
        </w:r>
      </w:hyperlink>
      <w:hyperlink r:id="rId11" w:history="1">
        <w:r w:rsidR="00AA481E" w:rsidRPr="00772AAC">
          <w:rPr>
            <w:rStyle w:val="Hyperlink"/>
            <w:position w:val="-1"/>
            <w:lang w:val="sv-SE"/>
          </w:rPr>
          <w:t>h</w:t>
        </w:r>
        <w:r w:rsidR="00AA481E" w:rsidRPr="00772AAC">
          <w:rPr>
            <w:rStyle w:val="Hyperlink"/>
            <w:spacing w:val="-1"/>
            <w:position w:val="-1"/>
            <w:lang w:val="sv-SE"/>
          </w:rPr>
          <w:t>e</w:t>
        </w:r>
        <w:r w:rsidR="00AA481E" w:rsidRPr="00772AAC">
          <w:rPr>
            <w:rStyle w:val="Hyperlink"/>
            <w:position w:val="-1"/>
            <w:lang w:val="sv-SE"/>
          </w:rPr>
          <w:t>l</w:t>
        </w:r>
        <w:r w:rsidR="00AA481E" w:rsidRPr="00772AAC">
          <w:rPr>
            <w:rStyle w:val="Hyperlink"/>
            <w:spacing w:val="1"/>
            <w:position w:val="-1"/>
            <w:lang w:val="sv-SE"/>
          </w:rPr>
          <w:t>m</w:t>
        </w:r>
        <w:r w:rsidR="00AA481E" w:rsidRPr="00772AAC">
          <w:rPr>
            <w:rStyle w:val="Hyperlink"/>
            <w:position w:val="-1"/>
            <w:lang w:val="sv-SE"/>
          </w:rPr>
          <w:t>y@polin</w:t>
        </w:r>
        <w:r w:rsidR="00AA481E" w:rsidRPr="00772AAC">
          <w:rPr>
            <w:rStyle w:val="Hyperlink"/>
            <w:spacing w:val="-1"/>
            <w:position w:val="-1"/>
            <w:lang w:val="sv-SE"/>
          </w:rPr>
          <w:t>e</w:t>
        </w:r>
        <w:r w:rsidR="00AA481E" w:rsidRPr="00772AAC">
          <w:rPr>
            <w:rStyle w:val="Hyperlink"/>
            <w:position w:val="-1"/>
            <w:lang w:val="sv-SE"/>
          </w:rPr>
          <w:t>s.</w:t>
        </w:r>
        <w:r w:rsidR="00AA481E" w:rsidRPr="00772AAC">
          <w:rPr>
            <w:rStyle w:val="Hyperlink"/>
            <w:spacing w:val="-1"/>
            <w:position w:val="-1"/>
            <w:lang w:val="sv-SE"/>
          </w:rPr>
          <w:t>ac</w:t>
        </w:r>
        <w:r w:rsidR="00AA481E" w:rsidRPr="00772AAC">
          <w:rPr>
            <w:rStyle w:val="Hyperlink"/>
            <w:position w:val="-1"/>
            <w:lang w:val="sv-SE"/>
          </w:rPr>
          <w:t>.id</w:t>
        </w:r>
      </w:hyperlink>
      <w:r w:rsidR="00AD313F" w:rsidRPr="000C2CC1">
        <w:rPr>
          <w:color w:val="1F497D" w:themeColor="text2"/>
        </w:rPr>
        <w:t>,</w:t>
      </w:r>
      <w:r w:rsidR="00AD313F">
        <w:t xml:space="preserve"> </w:t>
      </w:r>
      <w:bookmarkStart w:id="0" w:name="_Hlk205379632"/>
      <w:r w:rsidR="00AD313F">
        <w:rPr>
          <w:u w:val="single"/>
        </w:rPr>
        <w:fldChar w:fldCharType="begin"/>
      </w:r>
      <w:r w:rsidR="00AD313F">
        <w:rPr>
          <w:u w:val="single"/>
        </w:rPr>
        <w:instrText>HYPERLINK "mailto:</w:instrText>
      </w:r>
      <w:r w:rsidR="00AD313F" w:rsidRPr="00AD313F">
        <w:rPr>
          <w:u w:val="single"/>
        </w:rPr>
        <w:instrText>amin.suharjono@polines.ac.id</w:instrText>
      </w:r>
      <w:r w:rsidR="00AD313F">
        <w:rPr>
          <w:u w:val="single"/>
        </w:rPr>
        <w:instrText>"</w:instrText>
      </w:r>
      <w:r w:rsidR="00AD313F">
        <w:rPr>
          <w:u w:val="single"/>
        </w:rPr>
      </w:r>
      <w:r w:rsidR="00AD313F">
        <w:rPr>
          <w:u w:val="single"/>
        </w:rPr>
        <w:fldChar w:fldCharType="separate"/>
      </w:r>
      <w:r w:rsidR="00AD313F" w:rsidRPr="00105632">
        <w:rPr>
          <w:rStyle w:val="Hyperlink"/>
        </w:rPr>
        <w:t>amin.suharjono@polines.ac.id</w:t>
      </w:r>
      <w:r w:rsidR="00AD313F">
        <w:rPr>
          <w:u w:val="single"/>
        </w:rPr>
        <w:fldChar w:fldCharType="end"/>
      </w:r>
      <w:r w:rsidR="00AD313F" w:rsidRPr="000C2CC1">
        <w:rPr>
          <w:color w:val="1F497D" w:themeColor="text2"/>
          <w:u w:val="single"/>
        </w:rPr>
        <w:t>,</w:t>
      </w:r>
      <w:r w:rsidR="00AD313F">
        <w:rPr>
          <w:u w:val="single"/>
        </w:rPr>
        <w:t xml:space="preserve"> </w:t>
      </w:r>
      <w:hyperlink r:id="rId12" w:history="1">
        <w:r w:rsidR="000C2CC1" w:rsidRPr="00105632">
          <w:rPr>
            <w:rStyle w:val="Hyperlink"/>
          </w:rPr>
          <w:t>ari.sriyanto@polines.ac.id</w:t>
        </w:r>
      </w:hyperlink>
      <w:r w:rsidR="000C2CC1" w:rsidRPr="000C2CC1">
        <w:rPr>
          <w:color w:val="1F497D" w:themeColor="text2"/>
          <w:u w:val="single"/>
        </w:rPr>
        <w:t>,</w:t>
      </w:r>
      <w:r w:rsidR="000C2CC1">
        <w:rPr>
          <w:u w:val="single"/>
        </w:rPr>
        <w:t xml:space="preserve"> </w:t>
      </w:r>
      <w:hyperlink r:id="rId13" w:history="1">
        <w:r w:rsidR="000C2CC1" w:rsidRPr="00105632">
          <w:rPr>
            <w:rStyle w:val="Hyperlink"/>
          </w:rPr>
          <w:t>thomas@polines.ac.id</w:t>
        </w:r>
      </w:hyperlink>
      <w:r w:rsidR="000C2CC1">
        <w:rPr>
          <w:u w:val="single"/>
        </w:rPr>
        <w:t xml:space="preserve"> </w:t>
      </w:r>
      <w:bookmarkEnd w:id="0"/>
    </w:p>
    <w:p w14:paraId="74B15F98" w14:textId="77777777" w:rsidR="003E531C" w:rsidRDefault="003E531C" w:rsidP="003E531C">
      <w:pPr>
        <w:spacing w:before="34" w:line="220" w:lineRule="exact"/>
        <w:ind w:right="326"/>
        <w:rPr>
          <w:lang w:val="sv-SE"/>
        </w:rPr>
      </w:pPr>
    </w:p>
    <w:p w14:paraId="57BF3D1A" w14:textId="77777777" w:rsidR="003E531C" w:rsidRDefault="003E531C" w:rsidP="003E531C">
      <w:pPr>
        <w:spacing w:before="34" w:line="220" w:lineRule="exact"/>
        <w:ind w:right="326"/>
        <w:rPr>
          <w:lang w:val="sv-SE"/>
        </w:rPr>
        <w:sectPr w:rsidR="003E531C" w:rsidSect="003E531C">
          <w:footerReference w:type="default" r:id="rId14"/>
          <w:pgSz w:w="11920" w:h="16840"/>
          <w:pgMar w:top="1340" w:right="740" w:bottom="280" w:left="800" w:header="0" w:footer="941" w:gutter="0"/>
          <w:cols w:space="653"/>
        </w:sectPr>
      </w:pPr>
    </w:p>
    <w:p w14:paraId="07E60578" w14:textId="42E3F684" w:rsidR="005209A9" w:rsidRPr="00432D0F" w:rsidRDefault="00C925A8" w:rsidP="001F2D7D">
      <w:pPr>
        <w:spacing w:before="34"/>
        <w:ind w:right="13"/>
        <w:rPr>
          <w:lang w:val="sv-SE"/>
        </w:rPr>
      </w:pPr>
      <w:r w:rsidRPr="003E531C">
        <w:rPr>
          <w:i/>
          <w:lang w:val="sv-SE"/>
        </w:rPr>
        <w:t>Abstra</w:t>
      </w:r>
      <w:r w:rsidRPr="003E531C">
        <w:rPr>
          <w:i/>
          <w:spacing w:val="-1"/>
          <w:lang w:val="sv-SE"/>
        </w:rPr>
        <w:t>c</w:t>
      </w:r>
      <w:r w:rsidRPr="003E531C">
        <w:rPr>
          <w:i/>
          <w:lang w:val="sv-SE"/>
        </w:rPr>
        <w:t>t</w:t>
      </w:r>
      <w:r w:rsidRPr="003E531C">
        <w:rPr>
          <w:i/>
          <w:spacing w:val="2"/>
          <w:lang w:val="sv-SE"/>
        </w:rPr>
        <w:t xml:space="preserve"> </w:t>
      </w:r>
      <w:r w:rsidRPr="003E531C">
        <w:rPr>
          <w:lang w:val="sv-SE"/>
        </w:rPr>
        <w:t xml:space="preserve">- </w:t>
      </w:r>
      <w:r w:rsidR="00432D0F" w:rsidRPr="003E531C">
        <w:rPr>
          <w:szCs w:val="28"/>
          <w:lang w:val="sv-SE"/>
        </w:rPr>
        <w:t xml:space="preserve">Budidaya selada hidroponik menghadapi tantangan berupa risiko penyakit daun yang disebabkan oleh perawatan kurang tepat, suhu tinggi, ketidakseimbangan nutrisi, dan minimnya pengetahuan kondisi tanaman. </w:t>
      </w:r>
      <w:r w:rsidR="00432D0F" w:rsidRPr="00432D0F">
        <w:rPr>
          <w:szCs w:val="28"/>
          <w:lang w:val="sv-SE"/>
        </w:rPr>
        <w:t xml:space="preserve">Pemantauan manual yang dilakukan pengelola </w:t>
      </w:r>
      <w:r w:rsidR="00432D0F" w:rsidRPr="00432D0F">
        <w:rPr>
          <w:i/>
          <w:iCs/>
          <w:szCs w:val="28"/>
          <w:lang w:val="sv-SE"/>
        </w:rPr>
        <w:t>greenhouse</w:t>
      </w:r>
      <w:r w:rsidR="00432D0F" w:rsidRPr="00432D0F">
        <w:rPr>
          <w:szCs w:val="28"/>
          <w:lang w:val="sv-SE"/>
        </w:rPr>
        <w:t xml:space="preserve"> kurang efektif, sementara lambatnya mitigasi penyakit saat gejala awal muncul dapat menyebabkan penyebaran cepat dalam sistem hidroponik dan berujung pada kegagalan panen serta kerugian ekonomi signifikan. Penelitian ini bertujuan untuk merancang dan membuat alat deteksi dini penyakit pada tanaman daun selada hidroponik dengan sistem notifikasi untuk mitigasi cepat. Metode yang digunakan adalah </w:t>
      </w:r>
      <w:r w:rsidR="00432D0F" w:rsidRPr="00432D0F">
        <w:rPr>
          <w:i/>
          <w:iCs/>
          <w:szCs w:val="28"/>
          <w:lang w:val="sv-SE"/>
        </w:rPr>
        <w:t>Convolutional Neural Network</w:t>
      </w:r>
      <w:r w:rsidR="00432D0F" w:rsidRPr="00432D0F">
        <w:rPr>
          <w:szCs w:val="28"/>
          <w:lang w:val="sv-SE"/>
        </w:rPr>
        <w:t xml:space="preserve"> (CNN) untuk mendeteksi kondisi selada berupa sehat, layu, kekurangan nutrisi, dan pH berlebih. Model CNN yang telah dilatih diintegrasikan dengan Raspberry Pi 4 yang terhubung kamera untuk mengambil gambar selada. Hasil penelitian menunjukkan sistem klasifikasi mencapai akurasi 96,88% pada data uji dan 88,44% saat implementasi di lingkungan nyata. Sistem transmisi data memiliki rata-rata </w:t>
      </w:r>
      <w:r w:rsidR="00432D0F" w:rsidRPr="00432D0F">
        <w:rPr>
          <w:i/>
          <w:iCs/>
          <w:szCs w:val="28"/>
          <w:lang w:val="sv-SE"/>
        </w:rPr>
        <w:t>delay</w:t>
      </w:r>
      <w:r w:rsidR="00432D0F" w:rsidRPr="00432D0F">
        <w:rPr>
          <w:szCs w:val="28"/>
          <w:lang w:val="sv-SE"/>
        </w:rPr>
        <w:t xml:space="preserve"> 1,0625 detik dengan </w:t>
      </w:r>
      <w:r w:rsidR="00432D0F" w:rsidRPr="00432D0F">
        <w:rPr>
          <w:i/>
          <w:iCs/>
          <w:szCs w:val="28"/>
          <w:lang w:val="sv-SE"/>
        </w:rPr>
        <w:t>data loss</w:t>
      </w:r>
      <w:r w:rsidR="00432D0F" w:rsidRPr="00432D0F">
        <w:rPr>
          <w:szCs w:val="28"/>
          <w:lang w:val="sv-SE"/>
        </w:rPr>
        <w:t xml:space="preserve"> 0%. Sistem notifikasi Telegram berhasil diimplementasikan dengan rata-rata </w:t>
      </w:r>
      <w:r w:rsidR="00432D0F" w:rsidRPr="00432D0F">
        <w:rPr>
          <w:i/>
          <w:iCs/>
          <w:szCs w:val="28"/>
          <w:lang w:val="sv-SE"/>
        </w:rPr>
        <w:t>delay</w:t>
      </w:r>
      <w:r w:rsidR="00432D0F" w:rsidRPr="00432D0F">
        <w:rPr>
          <w:szCs w:val="28"/>
          <w:lang w:val="sv-SE"/>
        </w:rPr>
        <w:t xml:space="preserve"> pengiriman 2,201 detik. Integrasi sistem klasifikasi AI dengan notifikasi berhasil mendeteksi gejala penyakit daun selada secara otomatis dan mengirimkan hasil deteksi secara berkala kepada pengguna</w:t>
      </w:r>
      <w:r w:rsidRPr="00432D0F">
        <w:rPr>
          <w:lang w:val="sv-SE"/>
        </w:rPr>
        <w:t>.</w:t>
      </w:r>
    </w:p>
    <w:p w14:paraId="43DE9FAF" w14:textId="05122A91" w:rsidR="005209A9" w:rsidRPr="00432D0F" w:rsidRDefault="00C925A8" w:rsidP="001F2D7D">
      <w:pPr>
        <w:spacing w:line="275" w:lineRule="auto"/>
        <w:ind w:right="13"/>
        <w:rPr>
          <w:lang w:val="sv-SE"/>
        </w:rPr>
      </w:pPr>
      <w:r w:rsidRPr="00432D0F">
        <w:rPr>
          <w:b/>
          <w:lang w:val="sv-SE"/>
        </w:rPr>
        <w:t>Kata</w:t>
      </w:r>
      <w:r w:rsidRPr="00432D0F">
        <w:rPr>
          <w:b/>
          <w:spacing w:val="1"/>
          <w:lang w:val="sv-SE"/>
        </w:rPr>
        <w:t xml:space="preserve"> kun</w:t>
      </w:r>
      <w:r w:rsidRPr="00432D0F">
        <w:rPr>
          <w:b/>
          <w:spacing w:val="-1"/>
          <w:lang w:val="sv-SE"/>
        </w:rPr>
        <w:t>c</w:t>
      </w:r>
      <w:r w:rsidRPr="00432D0F">
        <w:rPr>
          <w:b/>
          <w:lang w:val="sv-SE"/>
        </w:rPr>
        <w:t>i:</w:t>
      </w:r>
      <w:r w:rsidRPr="00432D0F">
        <w:rPr>
          <w:b/>
          <w:spacing w:val="2"/>
          <w:lang w:val="sv-SE"/>
        </w:rPr>
        <w:t xml:space="preserve"> </w:t>
      </w:r>
      <w:r w:rsidR="00432D0F" w:rsidRPr="00432D0F">
        <w:rPr>
          <w:b/>
          <w:spacing w:val="2"/>
          <w:lang w:val="sv-SE"/>
        </w:rPr>
        <w:t xml:space="preserve">Deteksi Penyakit, Selada </w:t>
      </w:r>
      <w:r w:rsidRPr="00432D0F">
        <w:rPr>
          <w:b/>
          <w:lang w:val="sv-SE"/>
        </w:rPr>
        <w:t>H</w:t>
      </w:r>
      <w:r w:rsidRPr="00432D0F">
        <w:rPr>
          <w:b/>
          <w:spacing w:val="1"/>
          <w:lang w:val="sv-SE"/>
        </w:rPr>
        <w:t>id</w:t>
      </w:r>
      <w:r w:rsidRPr="00432D0F">
        <w:rPr>
          <w:b/>
          <w:spacing w:val="-1"/>
          <w:lang w:val="sv-SE"/>
        </w:rPr>
        <w:t>r</w:t>
      </w:r>
      <w:r w:rsidRPr="00432D0F">
        <w:rPr>
          <w:b/>
          <w:lang w:val="sv-SE"/>
        </w:rPr>
        <w:t>o</w:t>
      </w:r>
      <w:r w:rsidRPr="00432D0F">
        <w:rPr>
          <w:b/>
          <w:spacing w:val="1"/>
          <w:lang w:val="sv-SE"/>
        </w:rPr>
        <w:t>p</w:t>
      </w:r>
      <w:r w:rsidRPr="00432D0F">
        <w:rPr>
          <w:b/>
          <w:lang w:val="sv-SE"/>
        </w:rPr>
        <w:t>o</w:t>
      </w:r>
      <w:r w:rsidRPr="00432D0F">
        <w:rPr>
          <w:b/>
          <w:spacing w:val="1"/>
          <w:lang w:val="sv-SE"/>
        </w:rPr>
        <w:t>n</w:t>
      </w:r>
      <w:r w:rsidRPr="00432D0F">
        <w:rPr>
          <w:b/>
          <w:lang w:val="sv-SE"/>
        </w:rPr>
        <w:t>i</w:t>
      </w:r>
      <w:r w:rsidRPr="00432D0F">
        <w:rPr>
          <w:b/>
          <w:spacing w:val="1"/>
          <w:lang w:val="sv-SE"/>
        </w:rPr>
        <w:t>k</w:t>
      </w:r>
      <w:r w:rsidRPr="00432D0F">
        <w:rPr>
          <w:b/>
          <w:lang w:val="sv-SE"/>
        </w:rPr>
        <w:t>,</w:t>
      </w:r>
      <w:r w:rsidR="00432D0F" w:rsidRPr="00432D0F">
        <w:rPr>
          <w:b/>
          <w:lang w:val="sv-SE"/>
        </w:rPr>
        <w:t xml:space="preserve"> CNN, </w:t>
      </w:r>
      <w:r w:rsidR="00432D0F">
        <w:rPr>
          <w:b/>
          <w:spacing w:val="2"/>
          <w:lang w:val="sv-SE"/>
        </w:rPr>
        <w:t>IoT</w:t>
      </w:r>
      <w:r w:rsidRPr="00432D0F">
        <w:rPr>
          <w:b/>
          <w:lang w:val="sv-SE"/>
        </w:rPr>
        <w:t xml:space="preserve">, </w:t>
      </w:r>
      <w:r w:rsidR="00432D0F" w:rsidRPr="00432D0F">
        <w:rPr>
          <w:b/>
          <w:spacing w:val="1"/>
          <w:lang w:val="sv-SE"/>
        </w:rPr>
        <w:t>R</w:t>
      </w:r>
      <w:r w:rsidR="00432D0F">
        <w:rPr>
          <w:b/>
          <w:spacing w:val="1"/>
          <w:lang w:val="sv-SE"/>
        </w:rPr>
        <w:t>aspberry Pi</w:t>
      </w:r>
    </w:p>
    <w:p w14:paraId="0C9EC30D" w14:textId="458B8EBB" w:rsidR="005209A9" w:rsidRDefault="00C925A8" w:rsidP="001F2D7D">
      <w:pPr>
        <w:pStyle w:val="ListParagraph"/>
        <w:numPr>
          <w:ilvl w:val="0"/>
          <w:numId w:val="3"/>
        </w:numPr>
        <w:ind w:left="180" w:right="13" w:hanging="180"/>
        <w:jc w:val="center"/>
      </w:pPr>
      <w:r w:rsidRPr="00432D0F">
        <w:rPr>
          <w:spacing w:val="1"/>
        </w:rPr>
        <w:t>P</w:t>
      </w:r>
      <w:r>
        <w:t>EN</w:t>
      </w:r>
      <w:r w:rsidRPr="00432D0F">
        <w:rPr>
          <w:spacing w:val="-1"/>
        </w:rPr>
        <w:t>D</w:t>
      </w:r>
      <w:r>
        <w:t>A</w:t>
      </w:r>
      <w:r w:rsidRPr="00432D0F">
        <w:rPr>
          <w:spacing w:val="-1"/>
        </w:rPr>
        <w:t>H</w:t>
      </w:r>
      <w:r>
        <w:t>UL</w:t>
      </w:r>
      <w:r w:rsidRPr="00432D0F">
        <w:rPr>
          <w:spacing w:val="-1"/>
        </w:rPr>
        <w:t>U</w:t>
      </w:r>
      <w:r w:rsidRPr="00432D0F">
        <w:rPr>
          <w:spacing w:val="1"/>
        </w:rPr>
        <w:t>A</w:t>
      </w:r>
      <w:r>
        <w:t>N</w:t>
      </w:r>
    </w:p>
    <w:p w14:paraId="3261517C" w14:textId="758D0F49" w:rsidR="00432D0F" w:rsidRPr="00432D0F" w:rsidRDefault="00432D0F" w:rsidP="001F2D7D">
      <w:pPr>
        <w:ind w:right="13"/>
        <w:rPr>
          <w:lang w:val="sv-SE"/>
        </w:rPr>
      </w:pPr>
      <w:r w:rsidRPr="00432D0F">
        <w:rPr>
          <w:lang w:val="sv-SE"/>
        </w:rPr>
        <w:t xml:space="preserve">Hidroponik merupakan metode budidaya tanaman yang memanfaatkan aliran air tanpa menggunakan tanah </w:t>
      </w:r>
      <w:sdt>
        <w:sdtPr>
          <w:rPr>
            <w:color w:val="000000"/>
          </w:rPr>
          <w:tag w:val="MENDELEY_CITATION_v3_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"/>
          <w:id w:val="-357435452"/>
          <w:placeholder>
            <w:docPart w:val="118E67712F2A4EA7AB971709904B3231"/>
          </w:placeholder>
        </w:sdtPr>
        <w:sdtContent>
          <w:r w:rsidR="003E531C" w:rsidRPr="003E531C">
            <w:rPr>
              <w:color w:val="000000"/>
              <w:lang w:val="sv-SE"/>
            </w:rPr>
            <w:t>(Saldinger dkk., 2023)</w:t>
          </w:r>
        </w:sdtContent>
      </w:sdt>
      <w:r w:rsidRPr="00432D0F">
        <w:rPr>
          <w:lang w:val="sv-SE"/>
        </w:rPr>
        <w:t xml:space="preserve">. Salah satu tanaman yang sering dibudidayakan dengan metode ini adalah selada hidroponik. Pertumbuhannya yang cepat dan kemampuannya untuk tumbuh dengan baik di lingkungan yang terkontrol menjadikan selada hidroponik sebagai pilihan favorit </w:t>
      </w:r>
      <w:sdt>
        <w:sdtPr>
          <w:rPr>
            <w:color w:val="000000"/>
          </w:rPr>
          <w:tag w:val="MENDELEY_CITATION_v3_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"/>
          <w:id w:val="-1820253275"/>
          <w:placeholder>
            <w:docPart w:val="CAA472B4C1B847E09C966CFD6086895A"/>
          </w:placeholder>
        </w:sdtPr>
        <w:sdtContent>
          <w:r w:rsidR="003E531C" w:rsidRPr="003E531C">
            <w:rPr>
              <w:color w:val="000000"/>
              <w:lang w:val="sv-SE"/>
            </w:rPr>
            <w:t>(Frasetya dkk., 2021)</w:t>
          </w:r>
        </w:sdtContent>
      </w:sdt>
      <w:r w:rsidRPr="00432D0F">
        <w:rPr>
          <w:lang w:val="sv-SE"/>
        </w:rPr>
        <w:t xml:space="preserve">. </w:t>
      </w:r>
    </w:p>
    <w:p w14:paraId="2EC14DD5" w14:textId="41F61B8A" w:rsidR="00DC422F" w:rsidRDefault="00432D0F" w:rsidP="001F2D7D">
      <w:pPr>
        <w:ind w:right="13"/>
        <w:rPr>
          <w:lang w:val="sv-SE"/>
        </w:rPr>
      </w:pPr>
      <w:r w:rsidRPr="00432D0F">
        <w:rPr>
          <w:lang w:val="sv-SE"/>
        </w:rPr>
        <w:t xml:space="preserve">Meskipun metode hidroponik menawarkan kemudahan dalam bertanam, terdapat beberapa tantangan yang dapat </w:t>
      </w:r>
      <w:r w:rsidRPr="00432D0F">
        <w:rPr>
          <w:lang w:val="sv-SE"/>
        </w:rPr>
        <w:t xml:space="preserve">meningkatkan risiko munculnya penyakit pada  tanaman, terutama yang memengaruhi kualitas daun selada. Kendala-kendala tersebut meliputi perawatan yang kurang tepat, suhu udara yang tinggi, serta ketidakseimbangan nutrisi, baik kelebihan maupun kekurangannya </w:t>
      </w:r>
      <w:sdt>
        <w:sdtPr>
          <w:rPr>
            <w:color w:val="000000"/>
          </w:rPr>
          <w:tag w:val="MENDELEY_CITATION_v3_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"/>
          <w:id w:val="-1356183735"/>
          <w:placeholder>
            <w:docPart w:val="118E67712F2A4EA7AB971709904B3231"/>
          </w:placeholder>
        </w:sdtPr>
        <w:sdtContent>
          <w:r w:rsidR="003E531C" w:rsidRPr="003E531C">
            <w:rPr>
              <w:color w:val="000000"/>
              <w:lang w:val="sv-SE"/>
            </w:rPr>
            <w:t>(Ciriello dkk., 2021)</w:t>
          </w:r>
        </w:sdtContent>
      </w:sdt>
      <w:r w:rsidRPr="00432D0F">
        <w:rPr>
          <w:lang w:val="sv-SE"/>
        </w:rPr>
        <w:t xml:space="preserve">. Selain itu, minimnya pengetahuan mengenai kondisi tanaman turut memperbesar risiko serangan penyakit, yang pada akhirnya dapat berdampak signifikan terhadap kualitas hasil panen </w:t>
      </w:r>
      <w:sdt>
        <w:sdtPr>
          <w:rPr>
            <w:color w:val="000000"/>
          </w:rPr>
          <w:tag w:val="MENDELEY_CITATION_v3_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"/>
          <w:id w:val="-1458795860"/>
          <w:placeholder>
            <w:docPart w:val="118E67712F2A4EA7AB971709904B3231"/>
          </w:placeholder>
        </w:sdtPr>
        <w:sdtContent>
          <w:r w:rsidR="003E531C" w:rsidRPr="003E531C">
            <w:rPr>
              <w:color w:val="000000"/>
              <w:lang w:val="sv-SE"/>
            </w:rPr>
            <w:t>(Nagababu dkk., 2024)</w:t>
          </w:r>
        </w:sdtContent>
      </w:sdt>
      <w:r w:rsidRPr="00432D0F">
        <w:rPr>
          <w:lang w:val="sv-SE"/>
        </w:rPr>
        <w:t>.</w:t>
      </w:r>
    </w:p>
    <w:p w14:paraId="0312379D" w14:textId="22559D98" w:rsidR="00DC422F" w:rsidRDefault="00432D0F" w:rsidP="001F2D7D">
      <w:pPr>
        <w:ind w:right="13"/>
        <w:rPr>
          <w:lang w:val="sv-SE"/>
        </w:rPr>
      </w:pPr>
      <w:r w:rsidRPr="00432D0F">
        <w:rPr>
          <w:lang w:val="sv-SE"/>
        </w:rPr>
        <w:t xml:space="preserve">Lambatnya mitigasi penyakit pada daun selada saat gejala awal muncul dapat berakibat fatal, termasuk kegagalan panen secara keseluruhan </w:t>
      </w:r>
      <w:sdt>
        <w:sdtPr>
          <w:rPr>
            <w:color w:val="000000"/>
          </w:rPr>
          <w:tag w:val="MENDELEY_CITATION_v3_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"/>
          <w:id w:val="1848440739"/>
          <w:placeholder>
            <w:docPart w:val="52F98B7385F44E689F409BC8C51BA7BA"/>
          </w:placeholder>
        </w:sdtPr>
        <w:sdtContent>
          <w:r w:rsidR="003E531C" w:rsidRPr="003E531C">
            <w:rPr>
              <w:color w:val="000000"/>
              <w:lang w:val="sv-SE"/>
            </w:rPr>
            <w:t>(Sirakov dkk., 2023)</w:t>
          </w:r>
        </w:sdtContent>
      </w:sdt>
      <w:r w:rsidRPr="00432D0F">
        <w:rPr>
          <w:lang w:val="sv-SE"/>
        </w:rPr>
        <w:t xml:space="preserve">. Penyakit yang tidak segera ditangani dapat menyebar dengan cepat dalam sistem hidroponik. Dampak dari kegagalan ini tidak hanya terbatas pada penurunan kualitas dan kuantitas hasil panen, tetapi juga dapat menyebabkan kerugian ekonomi yang signifikan bagi petani. Oleh karena itu, identifikasi dini pada daun selada hidroponik sangat penting untuk meminimalkan kerugian </w:t>
      </w:r>
      <w:sdt>
        <w:sdtPr>
          <w:rPr>
            <w:color w:val="000000"/>
          </w:rPr>
          <w:tag w:val="MENDELEY_CITATION_v3_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"/>
          <w:id w:val="784845624"/>
          <w:placeholder>
            <w:docPart w:val="AA5FF501B8D844878C1F248ED0AFAF9F"/>
          </w:placeholder>
        </w:sdtPr>
        <w:sdtContent>
          <w:r w:rsidR="003E531C" w:rsidRPr="003E531C">
            <w:rPr>
              <w:color w:val="000000"/>
              <w:lang w:val="sv-SE"/>
            </w:rPr>
            <w:t>(Volder &amp; Iersel, 2019)</w:t>
          </w:r>
        </w:sdtContent>
      </w:sdt>
      <w:r w:rsidRPr="00432D0F">
        <w:rPr>
          <w:lang w:val="sv-SE"/>
        </w:rPr>
        <w:t xml:space="preserve">. </w:t>
      </w:r>
    </w:p>
    <w:p w14:paraId="78676A2E" w14:textId="225A739E" w:rsidR="00432D0F" w:rsidRPr="00432D0F" w:rsidRDefault="00432D0F" w:rsidP="001F2D7D">
      <w:pPr>
        <w:spacing w:after="240"/>
        <w:ind w:right="13"/>
        <w:rPr>
          <w:lang w:val="sv-SE"/>
        </w:rPr>
      </w:pPr>
      <w:r w:rsidRPr="00432D0F">
        <w:rPr>
          <w:lang w:val="sv-SE"/>
        </w:rPr>
        <w:t>Berdasarkan permasalahan di atas dapat diatasi dengan perancangan alat deteksi penyakit daun selada yang dilengkapi dengan metode berbasis AI. Pengelola dapat secara otomatis memantau dan mendeteksi gejala penyakit akibat ketidakseimbangan nutrisi sedini mungkin pada tanaman selada hidroponik secara langsung, sehingga pengelola dapat dengan mudah mengambil tindakan pencegahan dan perawatan tanaman selada hidroponik secara berkelanjutan agar hasil panen optimal.</w:t>
      </w:r>
    </w:p>
    <w:p w14:paraId="6F7BC630" w14:textId="4F25F183" w:rsidR="005209A9" w:rsidRPr="00432D0F" w:rsidRDefault="00C925A8" w:rsidP="001F2D7D">
      <w:pPr>
        <w:pStyle w:val="ListParagraph"/>
        <w:numPr>
          <w:ilvl w:val="0"/>
          <w:numId w:val="3"/>
        </w:numPr>
        <w:tabs>
          <w:tab w:val="left" w:pos="360"/>
        </w:tabs>
        <w:spacing w:before="81"/>
        <w:ind w:left="270" w:right="13" w:hanging="270"/>
        <w:jc w:val="center"/>
        <w:rPr>
          <w:lang w:val="sv-SE"/>
        </w:rPr>
      </w:pPr>
      <w:r w:rsidRPr="00432D0F">
        <w:rPr>
          <w:lang w:val="sv-SE"/>
        </w:rPr>
        <w:t>T</w:t>
      </w:r>
      <w:r w:rsidRPr="00432D0F">
        <w:rPr>
          <w:spacing w:val="-1"/>
          <w:lang w:val="sv-SE"/>
        </w:rPr>
        <w:t>I</w:t>
      </w:r>
      <w:r w:rsidRPr="00432D0F">
        <w:rPr>
          <w:lang w:val="sv-SE"/>
        </w:rPr>
        <w:t>NJ</w:t>
      </w:r>
      <w:r w:rsidRPr="00432D0F">
        <w:rPr>
          <w:spacing w:val="-1"/>
          <w:lang w:val="sv-SE"/>
        </w:rPr>
        <w:t>A</w:t>
      </w:r>
      <w:r w:rsidRPr="00432D0F">
        <w:rPr>
          <w:lang w:val="sv-SE"/>
        </w:rPr>
        <w:t>U</w:t>
      </w:r>
      <w:r w:rsidRPr="00432D0F">
        <w:rPr>
          <w:spacing w:val="-1"/>
          <w:lang w:val="sv-SE"/>
        </w:rPr>
        <w:t>A</w:t>
      </w:r>
      <w:r w:rsidRPr="00432D0F">
        <w:rPr>
          <w:lang w:val="sv-SE"/>
        </w:rPr>
        <w:t>N</w:t>
      </w:r>
      <w:r w:rsidRPr="00432D0F">
        <w:rPr>
          <w:spacing w:val="-10"/>
          <w:lang w:val="sv-SE"/>
        </w:rPr>
        <w:t xml:space="preserve"> </w:t>
      </w:r>
      <w:r w:rsidRPr="00432D0F">
        <w:rPr>
          <w:spacing w:val="1"/>
          <w:lang w:val="sv-SE"/>
        </w:rPr>
        <w:t>P</w:t>
      </w:r>
      <w:r w:rsidRPr="00432D0F">
        <w:rPr>
          <w:lang w:val="sv-SE"/>
        </w:rPr>
        <w:t>USTA</w:t>
      </w:r>
      <w:r w:rsidRPr="00432D0F">
        <w:rPr>
          <w:spacing w:val="1"/>
          <w:lang w:val="sv-SE"/>
        </w:rPr>
        <w:t>K</w:t>
      </w:r>
      <w:r w:rsidRPr="00432D0F">
        <w:rPr>
          <w:lang w:val="sv-SE"/>
        </w:rPr>
        <w:t>A</w:t>
      </w:r>
    </w:p>
    <w:p w14:paraId="7CBAE28F" w14:textId="6D4E2C60" w:rsidR="001F2D7D" w:rsidRDefault="00756584" w:rsidP="001F2D7D">
      <w:pPr>
        <w:ind w:right="14"/>
        <w:rPr>
          <w:lang w:val="sv-SE"/>
        </w:rPr>
      </w:pPr>
      <w:r>
        <w:rPr>
          <w:noProof/>
        </w:rPr>
        <w:drawing>
          <wp:anchor distT="0" distB="0" distL="114300" distR="114300" simplePos="0" relativeHeight="251659264" behindDoc="0" locked="0" layoutInCell="1" allowOverlap="1" wp14:anchorId="0F18E273" wp14:editId="19DA658C">
            <wp:simplePos x="0" y="0"/>
            <wp:positionH relativeFrom="margin">
              <wp:align>right</wp:align>
            </wp:positionH>
            <wp:positionV relativeFrom="paragraph">
              <wp:posOffset>1691960</wp:posOffset>
            </wp:positionV>
            <wp:extent cx="638284" cy="664648"/>
            <wp:effectExtent l="6033" t="0" r="0" b="0"/>
            <wp:wrapNone/>
            <wp:docPr id="1468930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rightnessContrast bright="23000" contrast="53000"/>
                              </a14:imgEffect>
                            </a14:imgLayer>
                          </a14:imgProps>
                        </a:ext>
                        <a:ext uri="{28A0092B-C50C-407E-A947-70E740481C1C}">
                          <a14:useLocalDpi xmlns:a14="http://schemas.microsoft.com/office/drawing/2010/main" val="0"/>
                        </a:ext>
                      </a:extLst>
                    </a:blip>
                    <a:srcRect l="23234" t="42107" r="48504" b="35821"/>
                    <a:stretch>
                      <a:fillRect/>
                    </a:stretch>
                  </pic:blipFill>
                  <pic:spPr bwMode="auto">
                    <a:xfrm rot="16200000">
                      <a:off x="0" y="0"/>
                      <a:ext cx="638284" cy="6646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2D7D">
        <w:rPr>
          <w:bCs/>
          <w:lang w:val="sv-SE" w:eastAsia="ko-KR"/>
        </w:rPr>
        <w:t>Penulis mengambil beberapa r</w:t>
      </w:r>
      <w:r w:rsidR="00DC422F" w:rsidRPr="00DC422F">
        <w:rPr>
          <w:bCs/>
          <w:lang w:val="sv-SE" w:eastAsia="ko-KR"/>
        </w:rPr>
        <w:t xml:space="preserve">eferensi </w:t>
      </w:r>
      <w:r w:rsidR="001F2D7D">
        <w:rPr>
          <w:bCs/>
          <w:lang w:val="sv-SE" w:eastAsia="ko-KR"/>
        </w:rPr>
        <w:t>dari</w:t>
      </w:r>
      <w:r w:rsidR="00DC422F" w:rsidRPr="00DC422F">
        <w:rPr>
          <w:bCs/>
          <w:lang w:val="sv-SE" w:eastAsia="ko-KR"/>
        </w:rPr>
        <w:t xml:space="preserve"> artikel jurnal</w:t>
      </w:r>
      <w:r w:rsidR="001F2D7D">
        <w:rPr>
          <w:bCs/>
          <w:lang w:val="sv-SE" w:eastAsia="ko-KR"/>
        </w:rPr>
        <w:t xml:space="preserve"> dan penelitian-penelitian sebelumnya</w:t>
      </w:r>
      <w:r w:rsidR="00DC422F" w:rsidRPr="00DC422F">
        <w:rPr>
          <w:bCs/>
          <w:lang w:val="sv-SE" w:eastAsia="ko-KR"/>
        </w:rPr>
        <w:t xml:space="preserve"> yang relevan. Referensi pertama adalah tugas akhir yang berjudul "Identifikasi Penyakit pada Tanaman Selada Menggunakan Algoritma </w:t>
      </w:r>
      <w:r w:rsidR="00DC422F" w:rsidRPr="00DC422F">
        <w:rPr>
          <w:bCs/>
          <w:i/>
          <w:iCs/>
          <w:lang w:val="sv-SE" w:eastAsia="ko-KR"/>
        </w:rPr>
        <w:t>Convolutional Neural Network</w:t>
      </w:r>
      <w:r w:rsidR="00DC422F" w:rsidRPr="00DC422F">
        <w:rPr>
          <w:bCs/>
          <w:lang w:val="sv-SE" w:eastAsia="ko-KR"/>
        </w:rPr>
        <w:t xml:space="preserve"> (CNN)" </w:t>
      </w:r>
      <w:sdt>
        <w:sdtPr>
          <w:rPr>
            <w:bCs/>
            <w:color w:val="000000"/>
            <w:lang w:eastAsia="ko-KR"/>
          </w:rPr>
          <w:tag w:val="MENDELEY_CITATION_v3_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"/>
          <w:id w:val="-644359171"/>
          <w:placeholder>
            <w:docPart w:val="B8834B4CC56D45E399BF2C24DFFDDDEB"/>
          </w:placeholder>
        </w:sdtPr>
        <w:sdtContent>
          <w:r w:rsidR="003E531C" w:rsidRPr="003E531C">
            <w:rPr>
              <w:color w:val="000000"/>
              <w:lang w:val="sv-SE"/>
            </w:rPr>
            <w:t>(Fauzan &amp; Akbar, 2023)</w:t>
          </w:r>
        </w:sdtContent>
      </w:sdt>
      <w:r w:rsidR="00DC422F" w:rsidRPr="00DC422F">
        <w:rPr>
          <w:bCs/>
          <w:lang w:val="sv-SE" w:eastAsia="ko-KR"/>
        </w:rPr>
        <w:t>.</w:t>
      </w:r>
      <w:r w:rsidR="00DC422F" w:rsidRPr="00DC422F">
        <w:rPr>
          <w:lang w:val="sv-SE"/>
        </w:rPr>
        <w:t xml:space="preserve"> Penelitian ini bertujuan untuk mengidentifikasi penyakit pada tanaman selada menggunakan algoritma CNN arsitektur DenseNet201. Namun, hasil identifikasi sistem tersebut masih berupa model dan belum diimplementasikan secara langsung menggunakan alat di lapangan.</w:t>
      </w:r>
      <w:r w:rsidRPr="00756584">
        <w:rPr>
          <w:noProof/>
        </w:rPr>
        <w:t xml:space="preserve"> </w:t>
      </w:r>
    </w:p>
    <w:p w14:paraId="69B68590" w14:textId="521CCDCB" w:rsidR="001F2D7D" w:rsidRDefault="00DC422F" w:rsidP="001F2D7D">
      <w:pPr>
        <w:ind w:right="14"/>
        <w:rPr>
          <w:lang w:val="sv-SE"/>
        </w:rPr>
      </w:pPr>
      <w:r w:rsidRPr="00DF1A5E">
        <w:rPr>
          <w:bCs/>
          <w:lang w:eastAsia="ko-KR"/>
        </w:rPr>
        <w:lastRenderedPageBreak/>
        <w:t xml:space="preserve">Referensi </w:t>
      </w:r>
      <w:proofErr w:type="spellStart"/>
      <w:r w:rsidRPr="00DF1A5E">
        <w:rPr>
          <w:bCs/>
          <w:lang w:eastAsia="ko-KR"/>
        </w:rPr>
        <w:t>kedua</w:t>
      </w:r>
      <w:proofErr w:type="spellEnd"/>
      <w:r w:rsidRPr="00DF1A5E">
        <w:rPr>
          <w:bCs/>
          <w:lang w:eastAsia="ko-KR"/>
        </w:rPr>
        <w:t xml:space="preserve"> </w:t>
      </w:r>
      <w:proofErr w:type="spellStart"/>
      <w:r w:rsidRPr="00DF1A5E">
        <w:rPr>
          <w:bCs/>
          <w:lang w:eastAsia="ko-KR"/>
        </w:rPr>
        <w:t>adalah</w:t>
      </w:r>
      <w:proofErr w:type="spellEnd"/>
      <w:r w:rsidRPr="00DF1A5E">
        <w:rPr>
          <w:bCs/>
          <w:lang w:eastAsia="ko-KR"/>
        </w:rPr>
        <w:t xml:space="preserve"> </w:t>
      </w:r>
      <w:proofErr w:type="spellStart"/>
      <w:r w:rsidRPr="00DF1A5E">
        <w:rPr>
          <w:bCs/>
          <w:lang w:eastAsia="ko-KR"/>
        </w:rPr>
        <w:t>artikel</w:t>
      </w:r>
      <w:proofErr w:type="spellEnd"/>
      <w:r w:rsidRPr="00DF1A5E">
        <w:rPr>
          <w:bCs/>
          <w:lang w:eastAsia="ko-KR"/>
        </w:rPr>
        <w:t xml:space="preserve"> </w:t>
      </w:r>
      <w:proofErr w:type="spellStart"/>
      <w:r w:rsidRPr="00DF1A5E">
        <w:rPr>
          <w:bCs/>
          <w:lang w:eastAsia="ko-KR"/>
        </w:rPr>
        <w:t>jurnal</w:t>
      </w:r>
      <w:proofErr w:type="spellEnd"/>
      <w:r w:rsidRPr="00DF1A5E">
        <w:rPr>
          <w:bCs/>
          <w:lang w:eastAsia="ko-KR"/>
        </w:rPr>
        <w:t xml:space="preserve"> yang </w:t>
      </w:r>
      <w:proofErr w:type="spellStart"/>
      <w:r w:rsidRPr="00DF1A5E">
        <w:rPr>
          <w:bCs/>
          <w:lang w:eastAsia="ko-KR"/>
        </w:rPr>
        <w:t>berjudul</w:t>
      </w:r>
      <w:proofErr w:type="spellEnd"/>
      <w:r w:rsidRPr="00DF1A5E">
        <w:rPr>
          <w:bCs/>
          <w:lang w:eastAsia="ko-KR"/>
        </w:rPr>
        <w:t xml:space="preserve"> “</w:t>
      </w:r>
      <w:r w:rsidRPr="003156C7">
        <w:rPr>
          <w:bCs/>
          <w:i/>
          <w:iCs/>
          <w:lang w:eastAsia="ko-KR"/>
        </w:rPr>
        <w:t>Hydroponic Lettuce Defective Leaves Identification Based on Improved</w:t>
      </w:r>
      <w:r w:rsidRPr="00DF1A5E">
        <w:rPr>
          <w:bCs/>
          <w:lang w:eastAsia="ko-KR"/>
        </w:rPr>
        <w:t xml:space="preserve"> </w:t>
      </w:r>
      <w:r w:rsidRPr="003156C7">
        <w:rPr>
          <w:bCs/>
          <w:i/>
          <w:iCs/>
          <w:lang w:eastAsia="ko-KR"/>
        </w:rPr>
        <w:t>YOLOv5s</w:t>
      </w:r>
      <w:r w:rsidRPr="00DF1A5E">
        <w:rPr>
          <w:bCs/>
          <w:lang w:eastAsia="ko-KR"/>
        </w:rPr>
        <w:t xml:space="preserve">“ </w:t>
      </w:r>
      <w:sdt>
        <w:sdtPr>
          <w:rPr>
            <w:bCs/>
            <w:color w:val="000000"/>
            <w:lang w:eastAsia="ko-KR"/>
          </w:rPr>
          <w:tag w:val="MENDELEY_CITATION_v3_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"/>
          <w:id w:val="-1878843996"/>
          <w:placeholder>
            <w:docPart w:val="B5E13EBC943445788AB77A98D6624D84"/>
          </w:placeholder>
        </w:sdtPr>
        <w:sdtContent>
          <w:r w:rsidR="003E531C" w:rsidRPr="003E531C">
            <w:rPr>
              <w:bCs/>
              <w:color w:val="000000"/>
              <w:lang w:eastAsia="ko-KR"/>
            </w:rPr>
            <w:t xml:space="preserve">(Jin </w:t>
          </w:r>
          <w:proofErr w:type="spellStart"/>
          <w:r w:rsidR="003E531C" w:rsidRPr="003E531C">
            <w:rPr>
              <w:bCs/>
              <w:color w:val="000000"/>
              <w:lang w:eastAsia="ko-KR"/>
            </w:rPr>
            <w:t>dkk</w:t>
          </w:r>
          <w:proofErr w:type="spellEnd"/>
          <w:r w:rsidR="003E531C" w:rsidRPr="003E531C">
            <w:rPr>
              <w:bCs/>
              <w:color w:val="000000"/>
              <w:lang w:eastAsia="ko-KR"/>
            </w:rPr>
            <w:t>., 2023)</w:t>
          </w:r>
        </w:sdtContent>
      </w:sdt>
      <w:r w:rsidRPr="00DF1A5E">
        <w:rPr>
          <w:bCs/>
          <w:lang w:eastAsia="ko-KR"/>
        </w:rPr>
        <w:t xml:space="preserve">. </w:t>
      </w:r>
      <w:r w:rsidRPr="00DC422F">
        <w:rPr>
          <w:bCs/>
          <w:lang w:val="sv-SE" w:eastAsia="ko-KR"/>
        </w:rPr>
        <w:t xml:space="preserve">Penelitian ini mendeteksi dan menentukan lokasi daun selada hidroponik yang cacat menggunakan </w:t>
      </w:r>
      <w:r w:rsidRPr="00DC422F">
        <w:rPr>
          <w:bCs/>
          <w:i/>
          <w:iCs/>
          <w:lang w:val="sv-SE" w:eastAsia="ko-KR"/>
        </w:rPr>
        <w:t>YOLOv5s</w:t>
      </w:r>
      <w:r w:rsidRPr="00DC422F">
        <w:rPr>
          <w:bCs/>
          <w:lang w:val="sv-SE" w:eastAsia="ko-KR"/>
        </w:rPr>
        <w:t>. Namun, hasil penelitian ini untuk mendeteksi tanaman selada saat panen, sehingga tidak ada penanganan dini sebelum selada dipanen.</w:t>
      </w:r>
    </w:p>
    <w:p w14:paraId="1FE4ADA3" w14:textId="35FC4672" w:rsidR="001F2D7D" w:rsidRPr="00A010EF" w:rsidRDefault="00DC422F" w:rsidP="001F2D7D">
      <w:pPr>
        <w:ind w:right="14"/>
      </w:pPr>
      <w:r w:rsidRPr="00DF1A5E">
        <w:rPr>
          <w:bCs/>
          <w:lang w:eastAsia="ko-KR"/>
        </w:rPr>
        <w:t xml:space="preserve">Referensi </w:t>
      </w:r>
      <w:proofErr w:type="spellStart"/>
      <w:r w:rsidRPr="00DF1A5E">
        <w:rPr>
          <w:bCs/>
          <w:lang w:eastAsia="ko-KR"/>
        </w:rPr>
        <w:t>ketiga</w:t>
      </w:r>
      <w:proofErr w:type="spellEnd"/>
      <w:r w:rsidRPr="00DF1A5E">
        <w:rPr>
          <w:bCs/>
          <w:lang w:eastAsia="ko-KR"/>
        </w:rPr>
        <w:t xml:space="preserve"> </w:t>
      </w:r>
      <w:proofErr w:type="spellStart"/>
      <w:r w:rsidRPr="00DF1A5E">
        <w:rPr>
          <w:bCs/>
          <w:lang w:eastAsia="ko-KR"/>
        </w:rPr>
        <w:t>adalah</w:t>
      </w:r>
      <w:proofErr w:type="spellEnd"/>
      <w:r w:rsidRPr="00DF1A5E">
        <w:rPr>
          <w:bCs/>
          <w:lang w:eastAsia="ko-KR"/>
        </w:rPr>
        <w:t xml:space="preserve"> </w:t>
      </w:r>
      <w:proofErr w:type="spellStart"/>
      <w:r w:rsidRPr="00DF1A5E">
        <w:rPr>
          <w:bCs/>
          <w:lang w:eastAsia="ko-KR"/>
        </w:rPr>
        <w:t>artikel</w:t>
      </w:r>
      <w:proofErr w:type="spellEnd"/>
      <w:r w:rsidRPr="00DF1A5E">
        <w:rPr>
          <w:bCs/>
          <w:lang w:eastAsia="ko-KR"/>
        </w:rPr>
        <w:t xml:space="preserve"> </w:t>
      </w:r>
      <w:proofErr w:type="spellStart"/>
      <w:r w:rsidRPr="00DF1A5E">
        <w:rPr>
          <w:bCs/>
          <w:lang w:eastAsia="ko-KR"/>
        </w:rPr>
        <w:t>jurnal</w:t>
      </w:r>
      <w:proofErr w:type="spellEnd"/>
      <w:r w:rsidRPr="00DF1A5E">
        <w:rPr>
          <w:bCs/>
          <w:lang w:eastAsia="ko-KR"/>
        </w:rPr>
        <w:t xml:space="preserve"> yang </w:t>
      </w:r>
      <w:proofErr w:type="spellStart"/>
      <w:r w:rsidRPr="00DF1A5E">
        <w:rPr>
          <w:bCs/>
          <w:lang w:eastAsia="ko-KR"/>
        </w:rPr>
        <w:t>berjudul</w:t>
      </w:r>
      <w:proofErr w:type="spellEnd"/>
      <w:r w:rsidRPr="00DF1A5E">
        <w:rPr>
          <w:bCs/>
          <w:lang w:eastAsia="ko-KR"/>
        </w:rPr>
        <w:t xml:space="preserve"> “</w:t>
      </w:r>
      <w:r w:rsidRPr="003156C7">
        <w:rPr>
          <w:bCs/>
          <w:i/>
          <w:iCs/>
          <w:lang w:eastAsia="ko-KR"/>
        </w:rPr>
        <w:t>Deep Learning for Assessing Unhealthy Lettuce Hydroponic Using Convolutional Neural Network Based on Faster</w:t>
      </w:r>
      <w:r w:rsidRPr="00DF1A5E">
        <w:rPr>
          <w:bCs/>
          <w:lang w:eastAsia="ko-KR"/>
        </w:rPr>
        <w:t xml:space="preserve"> </w:t>
      </w:r>
      <w:r w:rsidRPr="003156C7">
        <w:rPr>
          <w:bCs/>
          <w:i/>
          <w:iCs/>
          <w:lang w:eastAsia="ko-KR"/>
        </w:rPr>
        <w:t>R-CNN with Inception V2</w:t>
      </w:r>
      <w:r w:rsidRPr="00DF1A5E">
        <w:rPr>
          <w:bCs/>
          <w:lang w:eastAsia="ko-KR"/>
        </w:rPr>
        <w:t xml:space="preserve">“ </w:t>
      </w:r>
      <w:sdt>
        <w:sdtPr>
          <w:rPr>
            <w:bCs/>
            <w:color w:val="000000"/>
            <w:lang w:eastAsia="ko-KR"/>
          </w:rPr>
          <w:tag w:val="MENDELEY_CITATION_v3_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"/>
          <w:id w:val="618331781"/>
          <w:placeholder>
            <w:docPart w:val="B5E13EBC943445788AB77A98D6624D84"/>
          </w:placeholder>
        </w:sdtPr>
        <w:sdtContent>
          <w:r w:rsidR="003E531C" w:rsidRPr="003E531C">
            <w:rPr>
              <w:bCs/>
              <w:color w:val="000000"/>
              <w:lang w:eastAsia="ko-KR"/>
            </w:rPr>
            <w:t xml:space="preserve">(Pratama </w:t>
          </w:r>
          <w:proofErr w:type="spellStart"/>
          <w:r w:rsidR="003E531C" w:rsidRPr="003E531C">
            <w:rPr>
              <w:bCs/>
              <w:color w:val="000000"/>
              <w:lang w:eastAsia="ko-KR"/>
            </w:rPr>
            <w:t>dkk</w:t>
          </w:r>
          <w:proofErr w:type="spellEnd"/>
          <w:r w:rsidR="003E531C" w:rsidRPr="003E531C">
            <w:rPr>
              <w:bCs/>
              <w:color w:val="000000"/>
              <w:lang w:eastAsia="ko-KR"/>
            </w:rPr>
            <w:t>., 2020)</w:t>
          </w:r>
        </w:sdtContent>
      </w:sdt>
      <w:r w:rsidRPr="00DF1A5E">
        <w:rPr>
          <w:bCs/>
          <w:lang w:eastAsia="ko-KR"/>
        </w:rPr>
        <w:t xml:space="preserve">. Penelitian ini </w:t>
      </w:r>
      <w:proofErr w:type="spellStart"/>
      <w:r w:rsidRPr="00DF1A5E">
        <w:rPr>
          <w:bCs/>
          <w:lang w:eastAsia="ko-KR"/>
        </w:rPr>
        <w:t>membahas</w:t>
      </w:r>
      <w:proofErr w:type="spellEnd"/>
      <w:r w:rsidRPr="00DF1A5E">
        <w:rPr>
          <w:bCs/>
          <w:lang w:eastAsia="ko-KR"/>
        </w:rPr>
        <w:t xml:space="preserve"> </w:t>
      </w:r>
      <w:proofErr w:type="spellStart"/>
      <w:r w:rsidRPr="00DF1A5E">
        <w:rPr>
          <w:bCs/>
          <w:lang w:eastAsia="ko-KR"/>
        </w:rPr>
        <w:t>penggunaan</w:t>
      </w:r>
      <w:proofErr w:type="spellEnd"/>
      <w:r w:rsidRPr="00DF1A5E">
        <w:rPr>
          <w:bCs/>
          <w:lang w:eastAsia="ko-KR"/>
        </w:rPr>
        <w:t xml:space="preserve"> </w:t>
      </w:r>
      <w:r w:rsidRPr="003156C7">
        <w:rPr>
          <w:bCs/>
          <w:i/>
          <w:iCs/>
          <w:lang w:eastAsia="ko-KR"/>
        </w:rPr>
        <w:t>Faster R-CNN</w:t>
      </w:r>
      <w:r w:rsidRPr="00DF1A5E">
        <w:rPr>
          <w:bCs/>
          <w:lang w:eastAsia="ko-KR"/>
        </w:rPr>
        <w:t xml:space="preserve"> </w:t>
      </w:r>
      <w:proofErr w:type="spellStart"/>
      <w:r w:rsidRPr="00DF1A5E">
        <w:rPr>
          <w:bCs/>
          <w:lang w:eastAsia="ko-KR"/>
        </w:rPr>
        <w:t>dengan</w:t>
      </w:r>
      <w:proofErr w:type="spellEnd"/>
      <w:r w:rsidRPr="00DF1A5E">
        <w:rPr>
          <w:bCs/>
          <w:lang w:eastAsia="ko-KR"/>
        </w:rPr>
        <w:t xml:space="preserve"> algoritma </w:t>
      </w:r>
      <w:r w:rsidRPr="003156C7">
        <w:rPr>
          <w:bCs/>
          <w:i/>
          <w:iCs/>
          <w:lang w:eastAsia="ko-KR"/>
        </w:rPr>
        <w:t>Inception V2</w:t>
      </w:r>
      <w:r w:rsidRPr="00DF1A5E">
        <w:rPr>
          <w:bCs/>
          <w:lang w:eastAsia="ko-KR"/>
        </w:rPr>
        <w:t xml:space="preserve"> </w:t>
      </w:r>
      <w:proofErr w:type="spellStart"/>
      <w:r w:rsidRPr="00DF1A5E">
        <w:rPr>
          <w:bCs/>
          <w:lang w:eastAsia="ko-KR"/>
        </w:rPr>
        <w:t>untuk</w:t>
      </w:r>
      <w:proofErr w:type="spellEnd"/>
      <w:r w:rsidRPr="00DF1A5E">
        <w:rPr>
          <w:bCs/>
          <w:lang w:eastAsia="ko-KR"/>
        </w:rPr>
        <w:t xml:space="preserve"> </w:t>
      </w:r>
      <w:proofErr w:type="spellStart"/>
      <w:r w:rsidRPr="00DF1A5E">
        <w:rPr>
          <w:bCs/>
          <w:lang w:eastAsia="ko-KR"/>
        </w:rPr>
        <w:t>mendeteksi</w:t>
      </w:r>
      <w:proofErr w:type="spellEnd"/>
      <w:r w:rsidRPr="00DF1A5E">
        <w:rPr>
          <w:bCs/>
          <w:lang w:eastAsia="ko-KR"/>
        </w:rPr>
        <w:t xml:space="preserve"> </w:t>
      </w:r>
      <w:proofErr w:type="spellStart"/>
      <w:r w:rsidRPr="00DF1A5E">
        <w:rPr>
          <w:bCs/>
          <w:lang w:eastAsia="ko-KR"/>
        </w:rPr>
        <w:t>selada</w:t>
      </w:r>
      <w:proofErr w:type="spellEnd"/>
      <w:r w:rsidRPr="00DF1A5E">
        <w:rPr>
          <w:bCs/>
          <w:lang w:eastAsia="ko-KR"/>
        </w:rPr>
        <w:t xml:space="preserve"> hidroponik yang </w:t>
      </w:r>
      <w:proofErr w:type="spellStart"/>
      <w:r w:rsidRPr="00DF1A5E">
        <w:rPr>
          <w:bCs/>
          <w:lang w:eastAsia="ko-KR"/>
        </w:rPr>
        <w:t>tidak</w:t>
      </w:r>
      <w:proofErr w:type="spellEnd"/>
      <w:r w:rsidRPr="00DF1A5E">
        <w:rPr>
          <w:bCs/>
          <w:lang w:eastAsia="ko-KR"/>
        </w:rPr>
        <w:t xml:space="preserve"> sehat. </w:t>
      </w:r>
      <w:proofErr w:type="spellStart"/>
      <w:r w:rsidRPr="00DF1A5E">
        <w:rPr>
          <w:bCs/>
          <w:lang w:eastAsia="ko-KR"/>
        </w:rPr>
        <w:t>Namun</w:t>
      </w:r>
      <w:proofErr w:type="spellEnd"/>
      <w:r w:rsidRPr="00DF1A5E">
        <w:rPr>
          <w:bCs/>
          <w:lang w:eastAsia="ko-KR"/>
        </w:rPr>
        <w:t xml:space="preserve">, hasil </w:t>
      </w:r>
      <w:proofErr w:type="spellStart"/>
      <w:r w:rsidRPr="00DF1A5E">
        <w:rPr>
          <w:bCs/>
          <w:lang w:eastAsia="ko-KR"/>
        </w:rPr>
        <w:t>penelitian</w:t>
      </w:r>
      <w:proofErr w:type="spellEnd"/>
      <w:r w:rsidRPr="00DF1A5E">
        <w:rPr>
          <w:bCs/>
          <w:lang w:eastAsia="ko-KR"/>
        </w:rPr>
        <w:t xml:space="preserve"> ini belum </w:t>
      </w:r>
      <w:proofErr w:type="spellStart"/>
      <w:r w:rsidRPr="00DF1A5E">
        <w:rPr>
          <w:bCs/>
          <w:lang w:eastAsia="ko-KR"/>
        </w:rPr>
        <w:t>diaplikasikan</w:t>
      </w:r>
      <w:proofErr w:type="spellEnd"/>
      <w:r w:rsidRPr="00DF1A5E">
        <w:rPr>
          <w:bCs/>
          <w:lang w:eastAsia="ko-KR"/>
        </w:rPr>
        <w:t xml:space="preserve"> </w:t>
      </w:r>
      <w:proofErr w:type="spellStart"/>
      <w:r w:rsidRPr="00DF1A5E">
        <w:rPr>
          <w:bCs/>
          <w:lang w:eastAsia="ko-KR"/>
        </w:rPr>
        <w:t>secara</w:t>
      </w:r>
      <w:proofErr w:type="spellEnd"/>
      <w:r w:rsidRPr="00DF1A5E">
        <w:rPr>
          <w:bCs/>
          <w:lang w:eastAsia="ko-KR"/>
        </w:rPr>
        <w:t xml:space="preserve"> langsung di </w:t>
      </w:r>
      <w:proofErr w:type="spellStart"/>
      <w:r w:rsidRPr="00DF1A5E">
        <w:rPr>
          <w:bCs/>
          <w:lang w:eastAsia="ko-KR"/>
        </w:rPr>
        <w:t>lapangan</w:t>
      </w:r>
      <w:proofErr w:type="spellEnd"/>
      <w:r w:rsidRPr="00DF1A5E">
        <w:rPr>
          <w:bCs/>
          <w:lang w:eastAsia="ko-KR"/>
        </w:rPr>
        <w:t xml:space="preserve">, </w:t>
      </w:r>
      <w:proofErr w:type="spellStart"/>
      <w:r w:rsidRPr="00DF1A5E">
        <w:rPr>
          <w:bCs/>
          <w:lang w:eastAsia="ko-KR"/>
        </w:rPr>
        <w:t>sehingga</w:t>
      </w:r>
      <w:proofErr w:type="spellEnd"/>
      <w:r w:rsidRPr="00DF1A5E">
        <w:rPr>
          <w:bCs/>
          <w:lang w:eastAsia="ko-KR"/>
        </w:rPr>
        <w:t xml:space="preserve"> </w:t>
      </w:r>
      <w:proofErr w:type="spellStart"/>
      <w:r w:rsidRPr="00DF1A5E">
        <w:rPr>
          <w:bCs/>
          <w:lang w:eastAsia="ko-KR"/>
        </w:rPr>
        <w:t>efektivitasnya</w:t>
      </w:r>
      <w:proofErr w:type="spellEnd"/>
      <w:r w:rsidRPr="00DF1A5E">
        <w:rPr>
          <w:bCs/>
          <w:lang w:eastAsia="ko-KR"/>
        </w:rPr>
        <w:t xml:space="preserve"> </w:t>
      </w:r>
      <w:proofErr w:type="spellStart"/>
      <w:r w:rsidRPr="00DF1A5E">
        <w:rPr>
          <w:bCs/>
          <w:lang w:eastAsia="ko-KR"/>
        </w:rPr>
        <w:t>dalam</w:t>
      </w:r>
      <w:proofErr w:type="spellEnd"/>
      <w:r w:rsidRPr="00DF1A5E">
        <w:rPr>
          <w:bCs/>
          <w:lang w:eastAsia="ko-KR"/>
        </w:rPr>
        <w:t xml:space="preserve"> </w:t>
      </w:r>
      <w:proofErr w:type="spellStart"/>
      <w:r w:rsidRPr="00DF1A5E">
        <w:rPr>
          <w:bCs/>
          <w:lang w:eastAsia="ko-KR"/>
        </w:rPr>
        <w:t>kondisi</w:t>
      </w:r>
      <w:proofErr w:type="spellEnd"/>
      <w:r w:rsidRPr="00DF1A5E">
        <w:rPr>
          <w:bCs/>
          <w:lang w:eastAsia="ko-KR"/>
        </w:rPr>
        <w:t xml:space="preserve"> </w:t>
      </w:r>
      <w:proofErr w:type="spellStart"/>
      <w:r w:rsidRPr="00DF1A5E">
        <w:rPr>
          <w:bCs/>
          <w:lang w:eastAsia="ko-KR"/>
        </w:rPr>
        <w:t>nyata</w:t>
      </w:r>
      <w:proofErr w:type="spellEnd"/>
      <w:r w:rsidRPr="00DF1A5E">
        <w:rPr>
          <w:bCs/>
          <w:lang w:eastAsia="ko-KR"/>
        </w:rPr>
        <w:t xml:space="preserve"> </w:t>
      </w:r>
      <w:proofErr w:type="spellStart"/>
      <w:r w:rsidRPr="00DF1A5E">
        <w:rPr>
          <w:bCs/>
          <w:lang w:eastAsia="ko-KR"/>
        </w:rPr>
        <w:t>masih</w:t>
      </w:r>
      <w:proofErr w:type="spellEnd"/>
      <w:r w:rsidRPr="00DF1A5E">
        <w:rPr>
          <w:bCs/>
          <w:lang w:eastAsia="ko-KR"/>
        </w:rPr>
        <w:t xml:space="preserve"> </w:t>
      </w:r>
      <w:proofErr w:type="spellStart"/>
      <w:r w:rsidRPr="00DF1A5E">
        <w:rPr>
          <w:bCs/>
          <w:lang w:eastAsia="ko-KR"/>
        </w:rPr>
        <w:t>perlu</w:t>
      </w:r>
      <w:proofErr w:type="spellEnd"/>
      <w:r w:rsidRPr="00DF1A5E">
        <w:rPr>
          <w:bCs/>
          <w:lang w:eastAsia="ko-KR"/>
        </w:rPr>
        <w:t xml:space="preserve"> </w:t>
      </w:r>
      <w:proofErr w:type="spellStart"/>
      <w:r w:rsidRPr="00DF1A5E">
        <w:rPr>
          <w:bCs/>
          <w:lang w:eastAsia="ko-KR"/>
        </w:rPr>
        <w:t>diuji</w:t>
      </w:r>
      <w:proofErr w:type="spellEnd"/>
      <w:r w:rsidRPr="00DF1A5E">
        <w:rPr>
          <w:bCs/>
          <w:lang w:eastAsia="ko-KR"/>
        </w:rPr>
        <w:t xml:space="preserve"> </w:t>
      </w:r>
      <w:proofErr w:type="spellStart"/>
      <w:r w:rsidRPr="00DF1A5E">
        <w:rPr>
          <w:bCs/>
          <w:lang w:eastAsia="ko-KR"/>
        </w:rPr>
        <w:t>lebih</w:t>
      </w:r>
      <w:proofErr w:type="spellEnd"/>
      <w:r w:rsidRPr="00DF1A5E">
        <w:rPr>
          <w:bCs/>
          <w:lang w:eastAsia="ko-KR"/>
        </w:rPr>
        <w:t xml:space="preserve"> </w:t>
      </w:r>
      <w:proofErr w:type="spellStart"/>
      <w:r w:rsidRPr="00DF1A5E">
        <w:rPr>
          <w:bCs/>
          <w:lang w:eastAsia="ko-KR"/>
        </w:rPr>
        <w:t>lanjut</w:t>
      </w:r>
      <w:proofErr w:type="spellEnd"/>
      <w:r w:rsidRPr="00DF1A5E">
        <w:rPr>
          <w:bCs/>
          <w:lang w:eastAsia="ko-KR"/>
        </w:rPr>
        <w:t>.</w:t>
      </w:r>
    </w:p>
    <w:p w14:paraId="56C5F6E1" w14:textId="0418FAAA" w:rsidR="00DC422F" w:rsidRDefault="00DC422F" w:rsidP="001F2D7D">
      <w:pPr>
        <w:ind w:right="14"/>
        <w:rPr>
          <w:bCs/>
          <w:lang w:val="sv-SE" w:eastAsia="ko-KR"/>
        </w:rPr>
      </w:pPr>
      <w:r w:rsidRPr="00DF1A5E">
        <w:rPr>
          <w:bCs/>
          <w:lang w:eastAsia="ko-KR"/>
        </w:rPr>
        <w:t xml:space="preserve">Referensi </w:t>
      </w:r>
      <w:proofErr w:type="spellStart"/>
      <w:r w:rsidRPr="00DF1A5E">
        <w:rPr>
          <w:bCs/>
          <w:lang w:eastAsia="ko-KR"/>
        </w:rPr>
        <w:t>keempat</w:t>
      </w:r>
      <w:proofErr w:type="spellEnd"/>
      <w:r w:rsidRPr="00DF1A5E">
        <w:rPr>
          <w:bCs/>
          <w:lang w:eastAsia="ko-KR"/>
        </w:rPr>
        <w:t xml:space="preserve"> </w:t>
      </w:r>
      <w:proofErr w:type="spellStart"/>
      <w:r w:rsidRPr="00DF1A5E">
        <w:rPr>
          <w:bCs/>
          <w:lang w:eastAsia="ko-KR"/>
        </w:rPr>
        <w:t>adalah</w:t>
      </w:r>
      <w:proofErr w:type="spellEnd"/>
      <w:r w:rsidRPr="00DF1A5E">
        <w:rPr>
          <w:bCs/>
          <w:lang w:eastAsia="ko-KR"/>
        </w:rPr>
        <w:t xml:space="preserve"> </w:t>
      </w:r>
      <w:proofErr w:type="spellStart"/>
      <w:r w:rsidRPr="00DF1A5E">
        <w:rPr>
          <w:bCs/>
          <w:lang w:eastAsia="ko-KR"/>
        </w:rPr>
        <w:t>artikel</w:t>
      </w:r>
      <w:proofErr w:type="spellEnd"/>
      <w:r w:rsidRPr="00DF1A5E">
        <w:rPr>
          <w:bCs/>
          <w:lang w:eastAsia="ko-KR"/>
        </w:rPr>
        <w:t xml:space="preserve"> </w:t>
      </w:r>
      <w:proofErr w:type="spellStart"/>
      <w:r w:rsidRPr="00DF1A5E">
        <w:rPr>
          <w:bCs/>
          <w:lang w:eastAsia="ko-KR"/>
        </w:rPr>
        <w:t>jurnal</w:t>
      </w:r>
      <w:proofErr w:type="spellEnd"/>
      <w:r w:rsidRPr="00DF1A5E">
        <w:rPr>
          <w:bCs/>
          <w:lang w:eastAsia="ko-KR"/>
        </w:rPr>
        <w:t xml:space="preserve"> yang </w:t>
      </w:r>
      <w:proofErr w:type="spellStart"/>
      <w:r w:rsidRPr="00DF1A5E">
        <w:rPr>
          <w:bCs/>
          <w:lang w:eastAsia="ko-KR"/>
        </w:rPr>
        <w:t>berjudul</w:t>
      </w:r>
      <w:proofErr w:type="spellEnd"/>
      <w:r w:rsidRPr="00DF1A5E">
        <w:rPr>
          <w:bCs/>
          <w:lang w:eastAsia="ko-KR"/>
        </w:rPr>
        <w:t xml:space="preserve"> "</w:t>
      </w:r>
      <w:r w:rsidRPr="003156C7">
        <w:rPr>
          <w:bCs/>
          <w:i/>
          <w:iCs/>
          <w:lang w:eastAsia="ko-KR"/>
        </w:rPr>
        <w:t>Detection of Abnormal Hydroponic Lettuce Leaves Based on Image Processing and Machine Learning</w:t>
      </w:r>
      <w:r w:rsidRPr="00DF1A5E">
        <w:rPr>
          <w:bCs/>
          <w:lang w:eastAsia="ko-KR"/>
        </w:rPr>
        <w:t xml:space="preserve">" </w:t>
      </w:r>
      <w:sdt>
        <w:sdtPr>
          <w:rPr>
            <w:bCs/>
            <w:color w:val="000000"/>
            <w:lang w:eastAsia="ko-KR"/>
          </w:rPr>
          <w:tag w:val="MENDELEY_CITATION_v3_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"/>
          <w:id w:val="-1452241010"/>
          <w:placeholder>
            <w:docPart w:val="B5E13EBC943445788AB77A98D6624D84"/>
          </w:placeholder>
        </w:sdtPr>
        <w:sdtContent>
          <w:r w:rsidR="003E531C" w:rsidRPr="003E531C">
            <w:rPr>
              <w:bCs/>
              <w:color w:val="000000"/>
              <w:lang w:eastAsia="ko-KR"/>
            </w:rPr>
            <w:t xml:space="preserve">(Yang </w:t>
          </w:r>
          <w:proofErr w:type="spellStart"/>
          <w:r w:rsidR="003E531C" w:rsidRPr="003E531C">
            <w:rPr>
              <w:bCs/>
              <w:color w:val="000000"/>
              <w:lang w:eastAsia="ko-KR"/>
            </w:rPr>
            <w:t>dkk</w:t>
          </w:r>
          <w:proofErr w:type="spellEnd"/>
          <w:r w:rsidR="003E531C" w:rsidRPr="003E531C">
            <w:rPr>
              <w:bCs/>
              <w:color w:val="000000"/>
              <w:lang w:eastAsia="ko-KR"/>
            </w:rPr>
            <w:t>., 2023)</w:t>
          </w:r>
        </w:sdtContent>
      </w:sdt>
      <w:r w:rsidRPr="00DF1A5E">
        <w:rPr>
          <w:bCs/>
          <w:lang w:eastAsia="ko-KR"/>
        </w:rPr>
        <w:t xml:space="preserve">. Penelitian ini </w:t>
      </w:r>
      <w:proofErr w:type="spellStart"/>
      <w:r w:rsidRPr="00DF1A5E">
        <w:rPr>
          <w:bCs/>
          <w:lang w:eastAsia="ko-KR"/>
        </w:rPr>
        <w:t>mendeteksi</w:t>
      </w:r>
      <w:proofErr w:type="spellEnd"/>
      <w:r w:rsidRPr="00DF1A5E">
        <w:rPr>
          <w:bCs/>
          <w:lang w:eastAsia="ko-KR"/>
        </w:rPr>
        <w:t xml:space="preserve"> </w:t>
      </w:r>
      <w:proofErr w:type="spellStart"/>
      <w:r w:rsidRPr="00DF1A5E">
        <w:rPr>
          <w:bCs/>
          <w:lang w:eastAsia="ko-KR"/>
        </w:rPr>
        <w:t>kondisi</w:t>
      </w:r>
      <w:proofErr w:type="spellEnd"/>
      <w:r w:rsidRPr="00DF1A5E">
        <w:rPr>
          <w:bCs/>
          <w:lang w:eastAsia="ko-KR"/>
        </w:rPr>
        <w:t xml:space="preserve"> abnormal pada </w:t>
      </w:r>
      <w:proofErr w:type="spellStart"/>
      <w:r w:rsidRPr="00DF1A5E">
        <w:rPr>
          <w:bCs/>
          <w:lang w:eastAsia="ko-KR"/>
        </w:rPr>
        <w:t>daun</w:t>
      </w:r>
      <w:proofErr w:type="spellEnd"/>
      <w:r w:rsidRPr="00DF1A5E">
        <w:rPr>
          <w:bCs/>
          <w:lang w:eastAsia="ko-KR"/>
        </w:rPr>
        <w:t xml:space="preserve"> </w:t>
      </w:r>
      <w:proofErr w:type="spellStart"/>
      <w:r w:rsidRPr="00DF1A5E">
        <w:rPr>
          <w:bCs/>
          <w:lang w:eastAsia="ko-KR"/>
        </w:rPr>
        <w:t>selada</w:t>
      </w:r>
      <w:proofErr w:type="spellEnd"/>
      <w:r w:rsidRPr="00DF1A5E">
        <w:rPr>
          <w:bCs/>
          <w:lang w:eastAsia="ko-KR"/>
        </w:rPr>
        <w:t xml:space="preserve"> hidroponik </w:t>
      </w:r>
      <w:proofErr w:type="spellStart"/>
      <w:r w:rsidRPr="00DF1A5E">
        <w:rPr>
          <w:bCs/>
          <w:lang w:eastAsia="ko-KR"/>
        </w:rPr>
        <w:t>menggunakan</w:t>
      </w:r>
      <w:proofErr w:type="spellEnd"/>
      <w:r w:rsidRPr="00DF1A5E">
        <w:rPr>
          <w:bCs/>
          <w:lang w:eastAsia="ko-KR"/>
        </w:rPr>
        <w:t xml:space="preserve"> </w:t>
      </w:r>
      <w:proofErr w:type="spellStart"/>
      <w:r w:rsidRPr="00DF1A5E">
        <w:rPr>
          <w:bCs/>
          <w:lang w:eastAsia="ko-KR"/>
        </w:rPr>
        <w:t>pengolahan</w:t>
      </w:r>
      <w:proofErr w:type="spellEnd"/>
      <w:r w:rsidRPr="00DF1A5E">
        <w:rPr>
          <w:bCs/>
          <w:lang w:eastAsia="ko-KR"/>
        </w:rPr>
        <w:t xml:space="preserve"> </w:t>
      </w:r>
      <w:proofErr w:type="spellStart"/>
      <w:r w:rsidRPr="00DF1A5E">
        <w:rPr>
          <w:bCs/>
          <w:lang w:eastAsia="ko-KR"/>
        </w:rPr>
        <w:t>citra</w:t>
      </w:r>
      <w:proofErr w:type="spellEnd"/>
      <w:r w:rsidRPr="00DF1A5E">
        <w:rPr>
          <w:bCs/>
          <w:lang w:eastAsia="ko-KR"/>
        </w:rPr>
        <w:t xml:space="preserve"> dan </w:t>
      </w:r>
      <w:r w:rsidRPr="00DF1A5E">
        <w:rPr>
          <w:bCs/>
          <w:i/>
          <w:iCs/>
          <w:lang w:eastAsia="ko-KR"/>
        </w:rPr>
        <w:t>machine learning</w:t>
      </w:r>
      <w:r w:rsidRPr="00DF1A5E">
        <w:rPr>
          <w:bCs/>
          <w:lang w:eastAsia="ko-KR"/>
        </w:rPr>
        <w:t xml:space="preserve">. </w:t>
      </w:r>
      <w:r w:rsidRPr="00DC422F">
        <w:rPr>
          <w:bCs/>
          <w:lang w:val="sv-SE" w:eastAsia="ko-KR"/>
        </w:rPr>
        <w:t>Namun, hasil deteksi sistem tersebut belum dikirimkan ke pengelola secara otomatis</w:t>
      </w:r>
      <w:r w:rsidR="001F2D7D">
        <w:rPr>
          <w:bCs/>
          <w:lang w:val="sv-SE" w:eastAsia="ko-KR"/>
        </w:rPr>
        <w:t>.</w:t>
      </w:r>
    </w:p>
    <w:p w14:paraId="6F855484" w14:textId="77777777" w:rsidR="001F2D7D" w:rsidRDefault="001F2D7D" w:rsidP="001F2D7D">
      <w:pPr>
        <w:rPr>
          <w:bCs/>
          <w:lang w:val="pt-PT" w:eastAsia="ko-KR"/>
        </w:rPr>
      </w:pPr>
      <w:r w:rsidRPr="001F2D7D">
        <w:rPr>
          <w:bCs/>
          <w:lang w:val="sv-SE" w:eastAsia="ko-KR"/>
        </w:rPr>
        <w:t xml:space="preserve">Berdasarkan beberapa penelitian sebelumnya, deteksi penyakit pada daun selada hidroponik menggunakan AI sudah banyak dilakukan. Namun, belum dilakukan deteksi perubahan akibat ketidakseimbangan nutrisi serta perancangan alat yang terintegrasi dengan model deteksi penyakit secara langsung saat penyakit terdeteksi. </w:t>
      </w:r>
      <w:r w:rsidRPr="001F2D7D">
        <w:rPr>
          <w:bCs/>
          <w:lang w:val="pt-PT" w:eastAsia="ko-KR"/>
        </w:rPr>
        <w:t>Padahal, hal ini penting agar selada dapat tumbuh secara optimal.</w:t>
      </w:r>
    </w:p>
    <w:p w14:paraId="29E64A0B" w14:textId="69083D78" w:rsidR="005209A9" w:rsidRPr="001F2D7D" w:rsidRDefault="00C925A8" w:rsidP="007204A9">
      <w:pPr>
        <w:pStyle w:val="ListParagraph"/>
        <w:numPr>
          <w:ilvl w:val="0"/>
          <w:numId w:val="3"/>
        </w:numPr>
        <w:spacing w:before="240" w:line="360" w:lineRule="auto"/>
        <w:ind w:left="360" w:hanging="360"/>
        <w:jc w:val="center"/>
        <w:rPr>
          <w:lang w:val="pt-PT"/>
        </w:rPr>
      </w:pPr>
      <w:r w:rsidRPr="001F2D7D">
        <w:rPr>
          <w:spacing w:val="1"/>
          <w:lang w:val="pt-PT"/>
        </w:rPr>
        <w:t>P</w:t>
      </w:r>
      <w:r w:rsidRPr="001F2D7D">
        <w:rPr>
          <w:lang w:val="pt-PT"/>
        </w:rPr>
        <w:t>ERANCA</w:t>
      </w:r>
      <w:r w:rsidRPr="001F2D7D">
        <w:rPr>
          <w:spacing w:val="-1"/>
          <w:lang w:val="pt-PT"/>
        </w:rPr>
        <w:t>N</w:t>
      </w:r>
      <w:r w:rsidRPr="001F2D7D">
        <w:rPr>
          <w:lang w:val="pt-PT"/>
        </w:rPr>
        <w:t>G</w:t>
      </w:r>
      <w:r w:rsidRPr="001F2D7D">
        <w:rPr>
          <w:spacing w:val="-1"/>
          <w:lang w:val="pt-PT"/>
        </w:rPr>
        <w:t>A</w:t>
      </w:r>
      <w:r w:rsidRPr="001F2D7D">
        <w:rPr>
          <w:lang w:val="pt-PT"/>
        </w:rPr>
        <w:t>N</w:t>
      </w:r>
      <w:r w:rsidRPr="001F2D7D">
        <w:rPr>
          <w:spacing w:val="-10"/>
          <w:lang w:val="pt-PT"/>
        </w:rPr>
        <w:t xml:space="preserve"> </w:t>
      </w:r>
      <w:r w:rsidRPr="001F2D7D">
        <w:rPr>
          <w:spacing w:val="3"/>
          <w:lang w:val="pt-PT"/>
        </w:rPr>
        <w:t>S</w:t>
      </w:r>
      <w:r w:rsidRPr="001F2D7D">
        <w:rPr>
          <w:spacing w:val="-3"/>
          <w:lang w:val="pt-PT"/>
        </w:rPr>
        <w:t>I</w:t>
      </w:r>
      <w:r w:rsidRPr="001F2D7D">
        <w:rPr>
          <w:spacing w:val="1"/>
          <w:lang w:val="pt-PT"/>
        </w:rPr>
        <w:t>S</w:t>
      </w:r>
      <w:r w:rsidRPr="001F2D7D">
        <w:rPr>
          <w:lang w:val="pt-PT"/>
        </w:rPr>
        <w:t>TEM</w:t>
      </w:r>
    </w:p>
    <w:p w14:paraId="0D9A7B68" w14:textId="235025A2" w:rsidR="001F2D7D" w:rsidRPr="001F2D7D" w:rsidRDefault="001F2D7D" w:rsidP="001F2D7D">
      <w:pPr>
        <w:pStyle w:val="ListParagraph"/>
        <w:numPr>
          <w:ilvl w:val="0"/>
          <w:numId w:val="4"/>
        </w:numPr>
        <w:ind w:right="989"/>
        <w:rPr>
          <w:lang w:val="pt-PT"/>
        </w:rPr>
      </w:pPr>
      <w:r>
        <w:rPr>
          <w:lang w:val="pt-PT"/>
        </w:rPr>
        <w:t>Perancangan Perangkat Keras</w:t>
      </w:r>
    </w:p>
    <w:p w14:paraId="1A5E35BC" w14:textId="06FE1A3E" w:rsidR="001F2D7D" w:rsidRPr="007204A9" w:rsidRDefault="001F2D7D" w:rsidP="001F2D7D">
      <w:pPr>
        <w:rPr>
          <w:lang w:val="sv-SE"/>
        </w:rPr>
      </w:pPr>
      <w:r w:rsidRPr="007204A9">
        <w:rPr>
          <w:lang w:val="sv-SE"/>
        </w:rPr>
        <w:t xml:space="preserve">Tahap perancangan perangkat keras mencakup dua elemen, yaitu rancangan alat pengondisian selada dan </w:t>
      </w:r>
      <w:r w:rsidR="00142C91">
        <w:rPr>
          <w:lang w:val="sv-SE"/>
        </w:rPr>
        <w:t>alat identifikasi warna daun selada</w:t>
      </w:r>
      <w:r w:rsidRPr="007204A9">
        <w:rPr>
          <w:lang w:val="sv-SE"/>
        </w:rPr>
        <w:t xml:space="preserve">. Rancangan alat pengondisian selada bertujuan untuk menghasilkan kondisi tanaman yang bervariasi yang diperlukan sebagai data latih dalam pengembangan model deteksi penyakit. Sementara itu, diagram blok sistem disusun untuk memberikan gambaran visual mengenai alur kerja serta hubungan antar komponen dalam sistem. Kedua elemen ini menjadi landasan penting dalam mendukung proses implementasi sistem secara keseluruhan. </w:t>
      </w:r>
    </w:p>
    <w:p w14:paraId="6199BFD1" w14:textId="4DFA676A" w:rsidR="001F2D7D" w:rsidRPr="007204A9" w:rsidRDefault="001F2D7D" w:rsidP="007204A9">
      <w:pPr>
        <w:rPr>
          <w:lang w:val="sv-SE"/>
        </w:rPr>
      </w:pPr>
      <w:r w:rsidRPr="007204A9">
        <w:rPr>
          <w:bCs/>
          <w:lang w:val="sv-SE" w:eastAsia="ko-KR"/>
        </w:rPr>
        <w:t xml:space="preserve">Secara umum, rancangan alat pengondisian selada menggunakan sistem hidroponik NFT sederhana yang dimodifikasi untuk memberikan perlakuan yang berbeda pada tanaman selada. Tujuannya adalah menghasilkan dataset gambar selada dalam berbagai kondisi, seperti sehat, layu, kekurangan nutrisi, dan pH berlebih, yang dibutuhkan untuk pelatihan model deteksi penyakit. Komponen utama dalam </w:t>
      </w:r>
      <w:r w:rsidRPr="007204A9">
        <w:rPr>
          <w:bCs/>
          <w:lang w:val="sv-SE" w:eastAsia="ko-KR"/>
        </w:rPr>
        <w:t>pengondisian selada ini terdiri dari pipa hidroponik sebagai tempat peletakan tanaman selada, wadah larutan nutrisi yang dapat disesuaikan kadar pH dan nutrisinya, serta pompa air dan selang untuk mengalirkan larutan ke pipa hidroponik. Melalui pengondisian ini, setiap kategori tanaman selada mendapatkan perlakuan spesifik yang akan memengaruhi kondisi visualnya, sehingga mempermudah proses pelabelan dan klasifikasi gambar saat pembuatan dataset.</w:t>
      </w:r>
    </w:p>
    <w:p w14:paraId="6260932F" w14:textId="77777777" w:rsidR="001F2D7D" w:rsidRPr="007204A9" w:rsidRDefault="001F2D7D" w:rsidP="007204A9">
      <w:pPr>
        <w:spacing w:after="0"/>
        <w:jc w:val="center"/>
        <w:rPr>
          <w:b/>
          <w:bCs/>
        </w:rPr>
      </w:pPr>
      <w:r w:rsidRPr="007204A9">
        <w:rPr>
          <w:b/>
          <w:bCs/>
          <w:noProof/>
        </w:rPr>
        <w:drawing>
          <wp:inline distT="0" distB="0" distL="0" distR="0" wp14:anchorId="56617BF0" wp14:editId="5EE532CA">
            <wp:extent cx="3028950" cy="2569271"/>
            <wp:effectExtent l="0" t="0" r="0" b="2540"/>
            <wp:docPr id="1056694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4131" name="Picture 1056694131"/>
                    <pic:cNvPicPr/>
                  </pic:nvPicPr>
                  <pic:blipFill rotWithShape="1">
                    <a:blip r:embed="rId17" cstate="print">
                      <a:extLst>
                        <a:ext uri="{28A0092B-C50C-407E-A947-70E740481C1C}">
                          <a14:useLocalDpi xmlns:a14="http://schemas.microsoft.com/office/drawing/2010/main" val="0"/>
                        </a:ext>
                      </a:extLst>
                    </a:blip>
                    <a:srcRect b="4110"/>
                    <a:stretch>
                      <a:fillRect/>
                    </a:stretch>
                  </pic:blipFill>
                  <pic:spPr bwMode="auto">
                    <a:xfrm>
                      <a:off x="0" y="0"/>
                      <a:ext cx="3048880" cy="2586176"/>
                    </a:xfrm>
                    <a:prstGeom prst="rect">
                      <a:avLst/>
                    </a:prstGeom>
                    <a:ln>
                      <a:noFill/>
                    </a:ln>
                    <a:extLst>
                      <a:ext uri="{53640926-AAD7-44D8-BBD7-CCE9431645EC}">
                        <a14:shadowObscured xmlns:a14="http://schemas.microsoft.com/office/drawing/2010/main"/>
                      </a:ext>
                    </a:extLst>
                  </pic:spPr>
                </pic:pic>
              </a:graphicData>
            </a:graphic>
          </wp:inline>
        </w:drawing>
      </w:r>
    </w:p>
    <w:p w14:paraId="2DFB5F3F" w14:textId="4A33492E" w:rsidR="001F2D7D" w:rsidRPr="007204A9" w:rsidRDefault="001F2D7D" w:rsidP="007204A9">
      <w:pPr>
        <w:pStyle w:val="Caption"/>
        <w:jc w:val="center"/>
        <w:rPr>
          <w:i w:val="0"/>
          <w:iCs w:val="0"/>
          <w:color w:val="auto"/>
          <w:sz w:val="20"/>
          <w:szCs w:val="20"/>
        </w:rPr>
      </w:pPr>
      <w:bookmarkStart w:id="1" w:name="_Toc199148743"/>
      <w:bookmarkStart w:id="2" w:name="_Toc200574182"/>
      <w:r w:rsidRPr="007204A9">
        <w:rPr>
          <w:i w:val="0"/>
          <w:iCs w:val="0"/>
          <w:color w:val="auto"/>
          <w:sz w:val="20"/>
          <w:szCs w:val="20"/>
        </w:rPr>
        <w:t xml:space="preserve">Gambar </w:t>
      </w:r>
      <w:r w:rsidR="007204A9">
        <w:rPr>
          <w:i w:val="0"/>
          <w:iCs w:val="0"/>
          <w:color w:val="auto"/>
          <w:sz w:val="20"/>
          <w:szCs w:val="20"/>
        </w:rPr>
        <w:t xml:space="preserve">1 </w:t>
      </w:r>
      <w:r w:rsidRPr="007204A9">
        <w:rPr>
          <w:i w:val="0"/>
          <w:iCs w:val="0"/>
          <w:color w:val="auto"/>
          <w:sz w:val="20"/>
          <w:szCs w:val="20"/>
        </w:rPr>
        <w:t>Diagram Blok Sistem</w:t>
      </w:r>
      <w:bookmarkEnd w:id="1"/>
      <w:bookmarkEnd w:id="2"/>
      <w:r w:rsidR="00142C91">
        <w:rPr>
          <w:i w:val="0"/>
          <w:iCs w:val="0"/>
          <w:color w:val="auto"/>
          <w:sz w:val="20"/>
          <w:szCs w:val="20"/>
        </w:rPr>
        <w:t xml:space="preserve"> Identifikasi Warna Daun</w:t>
      </w:r>
    </w:p>
    <w:p w14:paraId="1F81C051" w14:textId="243B9C2A" w:rsidR="001F2D7D" w:rsidRPr="007204A9" w:rsidRDefault="001F2D7D" w:rsidP="001F2D7D">
      <w:pPr>
        <w:spacing w:before="240"/>
        <w:rPr>
          <w:bCs/>
          <w:lang w:val="sv-SE" w:eastAsia="ko-KR"/>
        </w:rPr>
      </w:pPr>
      <w:r w:rsidRPr="007204A9">
        <w:rPr>
          <w:bCs/>
          <w:lang w:val="id-ID" w:eastAsia="ko-KR"/>
        </w:rPr>
        <w:t xml:space="preserve">Gambar </w:t>
      </w:r>
      <w:r w:rsidR="007204A9" w:rsidRPr="007204A9">
        <w:rPr>
          <w:bCs/>
          <w:lang w:val="id-ID" w:eastAsia="ko-KR"/>
        </w:rPr>
        <w:t>1</w:t>
      </w:r>
      <w:r w:rsidRPr="007204A9">
        <w:rPr>
          <w:bCs/>
          <w:lang w:val="id-ID" w:eastAsia="ko-KR"/>
        </w:rPr>
        <w:t xml:space="preserve"> menunjukkan diagram blok sistem identifikasi warna daun selada secara otomatis yang terhubung dengan layanan </w:t>
      </w:r>
      <w:proofErr w:type="spellStart"/>
      <w:r w:rsidRPr="00041864">
        <w:rPr>
          <w:bCs/>
          <w:i/>
          <w:iCs/>
          <w:lang w:val="id-ID" w:eastAsia="ko-KR"/>
        </w:rPr>
        <w:t>cloud</w:t>
      </w:r>
      <w:proofErr w:type="spellEnd"/>
      <w:r w:rsidRPr="007204A9">
        <w:rPr>
          <w:bCs/>
          <w:lang w:val="id-ID" w:eastAsia="ko-KR"/>
        </w:rPr>
        <w:t xml:space="preserve"> dan dapat diakses oleh pengguna melalui antarmuka </w:t>
      </w:r>
      <w:proofErr w:type="spellStart"/>
      <w:r w:rsidRPr="007204A9">
        <w:rPr>
          <w:bCs/>
          <w:i/>
          <w:iCs/>
          <w:lang w:val="id-ID" w:eastAsia="ko-KR"/>
        </w:rPr>
        <w:t>website</w:t>
      </w:r>
      <w:proofErr w:type="spellEnd"/>
      <w:r w:rsidRPr="007204A9">
        <w:rPr>
          <w:bCs/>
          <w:lang w:val="id-ID" w:eastAsia="ko-KR"/>
        </w:rPr>
        <w:t xml:space="preserve">, Android, dan Telegram. </w:t>
      </w:r>
      <w:r w:rsidRPr="00A010EF">
        <w:rPr>
          <w:bCs/>
          <w:lang w:val="id-ID" w:eastAsia="ko-KR"/>
        </w:rPr>
        <w:t xml:space="preserve">Sistem ini menggunakan dua unit </w:t>
      </w:r>
      <w:proofErr w:type="spellStart"/>
      <w:r w:rsidRPr="00A010EF">
        <w:rPr>
          <w:bCs/>
          <w:lang w:val="id-ID" w:eastAsia="ko-KR"/>
        </w:rPr>
        <w:t>Raspberry</w:t>
      </w:r>
      <w:proofErr w:type="spellEnd"/>
      <w:r w:rsidRPr="00A010EF">
        <w:rPr>
          <w:bCs/>
          <w:lang w:val="id-ID" w:eastAsia="ko-KR"/>
        </w:rPr>
        <w:t xml:space="preserve"> </w:t>
      </w:r>
      <w:proofErr w:type="spellStart"/>
      <w:r w:rsidRPr="00A010EF">
        <w:rPr>
          <w:bCs/>
          <w:lang w:val="id-ID" w:eastAsia="ko-KR"/>
        </w:rPr>
        <w:t>Pi</w:t>
      </w:r>
      <w:proofErr w:type="spellEnd"/>
      <w:r w:rsidRPr="00A010EF">
        <w:rPr>
          <w:bCs/>
          <w:lang w:val="id-ID" w:eastAsia="ko-KR"/>
        </w:rPr>
        <w:t xml:space="preserve"> yang masing-masing terhubung dengan sensor intensitas cahaya dan </w:t>
      </w:r>
      <w:proofErr w:type="spellStart"/>
      <w:r w:rsidRPr="00A010EF">
        <w:rPr>
          <w:bCs/>
          <w:lang w:val="id-ID" w:eastAsia="ko-KR"/>
        </w:rPr>
        <w:t>Raspberry</w:t>
      </w:r>
      <w:proofErr w:type="spellEnd"/>
      <w:r w:rsidRPr="00A010EF">
        <w:rPr>
          <w:bCs/>
          <w:lang w:val="id-ID" w:eastAsia="ko-KR"/>
        </w:rPr>
        <w:t xml:space="preserve"> </w:t>
      </w:r>
      <w:proofErr w:type="spellStart"/>
      <w:r w:rsidRPr="00A010EF">
        <w:rPr>
          <w:bCs/>
          <w:lang w:val="id-ID" w:eastAsia="ko-KR"/>
        </w:rPr>
        <w:t>Pi</w:t>
      </w:r>
      <w:proofErr w:type="spellEnd"/>
      <w:r w:rsidRPr="00A010EF">
        <w:rPr>
          <w:bCs/>
          <w:lang w:val="id-ID" w:eastAsia="ko-KR"/>
        </w:rPr>
        <w:t xml:space="preserve"> </w:t>
      </w:r>
      <w:proofErr w:type="spellStart"/>
      <w:r w:rsidRPr="00A010EF">
        <w:rPr>
          <w:bCs/>
          <w:lang w:val="id-ID" w:eastAsia="ko-KR"/>
        </w:rPr>
        <w:t>Camera</w:t>
      </w:r>
      <w:proofErr w:type="spellEnd"/>
      <w:r w:rsidRPr="00A010EF">
        <w:rPr>
          <w:bCs/>
          <w:lang w:val="id-ID" w:eastAsia="ko-KR"/>
        </w:rPr>
        <w:t xml:space="preserve"> yang diarahkan ke tanaman selada. </w:t>
      </w:r>
      <w:r w:rsidRPr="007204A9">
        <w:rPr>
          <w:bCs/>
          <w:lang w:val="sv-SE" w:eastAsia="ko-KR"/>
        </w:rPr>
        <w:t>Sensor intensitas cahaya digunakan untuk memastikan pencahayaan saat pengambilan gambar tetap stabil, agar hasil gambar lebih akurat. Raspberry Pi Camera akan mengambil gambar daun selada, yang kemudian akan diproses lebih lanjut untuk identifikasi warna daun guna mendeteksi kondisi tanaman.</w:t>
      </w:r>
    </w:p>
    <w:p w14:paraId="41DD80BF" w14:textId="343B536E" w:rsidR="001F2D7D" w:rsidRPr="007204A9" w:rsidRDefault="001F2D7D" w:rsidP="001F2D7D">
      <w:pPr>
        <w:ind w:right="15"/>
        <w:rPr>
          <w:lang w:val="sv-SE"/>
        </w:rPr>
      </w:pPr>
      <w:r w:rsidRPr="007204A9">
        <w:rPr>
          <w:bCs/>
          <w:lang w:val="sv-SE" w:eastAsia="ko-KR"/>
        </w:rPr>
        <w:t xml:space="preserve">Proses identifikasi penyakit pada daun tanaman ini menggunakan teknik pengolahan citra digital yang merupakan bagian dari </w:t>
      </w:r>
      <w:r w:rsidRPr="007204A9">
        <w:rPr>
          <w:bCs/>
          <w:i/>
          <w:iCs/>
          <w:lang w:val="sv-SE" w:eastAsia="ko-KR"/>
        </w:rPr>
        <w:t>computer vision</w:t>
      </w:r>
      <w:r w:rsidR="00AA481E">
        <w:rPr>
          <w:bCs/>
          <w:lang w:val="sv-SE" w:eastAsia="ko-KR"/>
        </w:rPr>
        <w:t xml:space="preserve"> </w:t>
      </w:r>
      <w:r w:rsidRPr="007204A9">
        <w:rPr>
          <w:bCs/>
          <w:lang w:val="sv-SE" w:eastAsia="ko-KR"/>
        </w:rPr>
        <w:t xml:space="preserve">dalam </w:t>
      </w:r>
      <w:r w:rsidRPr="007204A9">
        <w:rPr>
          <w:bCs/>
          <w:i/>
          <w:iCs/>
          <w:lang w:val="sv-SE"/>
        </w:rPr>
        <w:t xml:space="preserve">Artificial Intelligence </w:t>
      </w:r>
      <w:r w:rsidRPr="007204A9">
        <w:rPr>
          <w:bCs/>
          <w:lang w:val="sv-SE"/>
        </w:rPr>
        <w:t>(</w:t>
      </w:r>
      <w:r w:rsidRPr="007204A9">
        <w:rPr>
          <w:bCs/>
          <w:lang w:val="sv-SE" w:eastAsia="ko-KR"/>
        </w:rPr>
        <w:t xml:space="preserve">AI). Teknik ini menyiapkan data visual untuk diproses lebih lanjut menggunakan metode </w:t>
      </w:r>
      <w:r w:rsidRPr="007204A9">
        <w:rPr>
          <w:bCs/>
          <w:i/>
          <w:iCs/>
          <w:lang w:val="sv-SE" w:eastAsia="ko-KR"/>
        </w:rPr>
        <w:t>Convolutional Neural Network</w:t>
      </w:r>
      <w:r w:rsidRPr="007204A9">
        <w:rPr>
          <w:bCs/>
          <w:lang w:val="sv-SE" w:eastAsia="ko-KR"/>
        </w:rPr>
        <w:t xml:space="preserve"> (CNN), yang bertugas melakukan klasifikasi gambar berdasarkan kondisi daun. Seluruh hasil pengolahan ini disimpan di </w:t>
      </w:r>
      <w:r w:rsidRPr="007204A9">
        <w:rPr>
          <w:bCs/>
          <w:i/>
          <w:iCs/>
          <w:lang w:val="sv-SE" w:eastAsia="ko-KR"/>
        </w:rPr>
        <w:t xml:space="preserve">cloud server </w:t>
      </w:r>
      <w:r w:rsidRPr="007204A9">
        <w:rPr>
          <w:bCs/>
          <w:lang w:val="sv-SE" w:eastAsia="ko-KR"/>
        </w:rPr>
        <w:t xml:space="preserve">dan dapat diakses secara online melalui berbagai platform, seperti </w:t>
      </w:r>
      <w:r w:rsidRPr="007204A9">
        <w:rPr>
          <w:bCs/>
          <w:i/>
          <w:iCs/>
          <w:lang w:val="sv-SE" w:eastAsia="ko-KR"/>
        </w:rPr>
        <w:t>website</w:t>
      </w:r>
      <w:r w:rsidRPr="007204A9">
        <w:rPr>
          <w:bCs/>
          <w:lang w:val="sv-SE" w:eastAsia="ko-KR"/>
        </w:rPr>
        <w:t>, Android, dan Telegram oleh pengelola</w:t>
      </w:r>
    </w:p>
    <w:p w14:paraId="32FA2BBD" w14:textId="59B279C0" w:rsidR="005209A9" w:rsidRPr="001F2D7D" w:rsidRDefault="00C925A8" w:rsidP="001F2D7D">
      <w:pPr>
        <w:pStyle w:val="ListParagraph"/>
        <w:numPr>
          <w:ilvl w:val="0"/>
          <w:numId w:val="4"/>
        </w:numPr>
        <w:ind w:right="989"/>
        <w:rPr>
          <w:lang w:val="pt-PT"/>
        </w:rPr>
      </w:pPr>
      <w:r w:rsidRPr="001F2D7D">
        <w:rPr>
          <w:spacing w:val="1"/>
          <w:lang w:val="pt-PT"/>
        </w:rPr>
        <w:t>P</w:t>
      </w:r>
      <w:r w:rsidRPr="001F2D7D">
        <w:rPr>
          <w:spacing w:val="-1"/>
          <w:lang w:val="pt-PT"/>
        </w:rPr>
        <w:t>e</w:t>
      </w:r>
      <w:r w:rsidRPr="001F2D7D">
        <w:rPr>
          <w:lang w:val="pt-PT"/>
        </w:rPr>
        <w:t>r</w:t>
      </w:r>
      <w:r w:rsidRPr="001F2D7D">
        <w:rPr>
          <w:spacing w:val="-1"/>
          <w:lang w:val="pt-PT"/>
        </w:rPr>
        <w:t>a</w:t>
      </w:r>
      <w:r w:rsidRPr="001F2D7D">
        <w:rPr>
          <w:lang w:val="pt-PT"/>
        </w:rPr>
        <w:t>n</w:t>
      </w:r>
      <w:r w:rsidRPr="001F2D7D">
        <w:rPr>
          <w:spacing w:val="-1"/>
          <w:lang w:val="pt-PT"/>
        </w:rPr>
        <w:t>ca</w:t>
      </w:r>
      <w:r w:rsidRPr="001F2D7D">
        <w:rPr>
          <w:lang w:val="pt-PT"/>
        </w:rPr>
        <w:t>n</w:t>
      </w:r>
      <w:r w:rsidRPr="001F2D7D">
        <w:rPr>
          <w:spacing w:val="2"/>
          <w:lang w:val="pt-PT"/>
        </w:rPr>
        <w:t>g</w:t>
      </w:r>
      <w:r w:rsidRPr="001F2D7D">
        <w:rPr>
          <w:spacing w:val="-1"/>
          <w:lang w:val="pt-PT"/>
        </w:rPr>
        <w:t>a</w:t>
      </w:r>
      <w:r w:rsidRPr="001F2D7D">
        <w:rPr>
          <w:lang w:val="pt-PT"/>
        </w:rPr>
        <w:t xml:space="preserve">n </w:t>
      </w:r>
      <w:r w:rsidR="007204A9">
        <w:rPr>
          <w:spacing w:val="1"/>
          <w:lang w:val="pt-PT"/>
        </w:rPr>
        <w:t>Perangkat Lunak</w:t>
      </w:r>
    </w:p>
    <w:p w14:paraId="0718B113" w14:textId="77777777" w:rsidR="007204A9" w:rsidRDefault="007204A9" w:rsidP="00A010EF">
      <w:pPr>
        <w:spacing w:after="0"/>
        <w:rPr>
          <w:lang w:val="pt-PT"/>
        </w:rPr>
      </w:pPr>
      <w:r w:rsidRPr="007204A9">
        <w:rPr>
          <w:lang w:val="pt-PT"/>
        </w:rPr>
        <w:t xml:space="preserve">Proses perancangan perangkat lunak dimulai dengan pengumpulan dataset gambar tanaman selada hidroponik dalam berbagai kondisi, yaitu selada sehat, layu, kekurangan </w:t>
      </w:r>
      <w:r w:rsidRPr="007204A9">
        <w:rPr>
          <w:lang w:val="pt-PT"/>
        </w:rPr>
        <w:lastRenderedPageBreak/>
        <w:t xml:space="preserve">nutrisi, dan pH berlebih. Data tersebut kemudian diproses melalui </w:t>
      </w:r>
      <w:r w:rsidRPr="007204A9">
        <w:rPr>
          <w:i/>
          <w:iCs/>
          <w:lang w:val="pt-PT"/>
        </w:rPr>
        <w:t>pre-processing</w:t>
      </w:r>
      <w:r w:rsidRPr="007204A9">
        <w:rPr>
          <w:lang w:val="pt-PT"/>
        </w:rPr>
        <w:t xml:space="preserve">, dibagi menggunakan </w:t>
      </w:r>
      <w:r w:rsidRPr="007204A9">
        <w:rPr>
          <w:i/>
          <w:iCs/>
          <w:lang w:val="pt-PT"/>
        </w:rPr>
        <w:t>data splitting</w:t>
      </w:r>
      <w:r w:rsidRPr="007204A9">
        <w:rPr>
          <w:lang w:val="pt-PT"/>
        </w:rPr>
        <w:t xml:space="preserve"> untuk pelatihan, dan diperbanyak dengan </w:t>
      </w:r>
      <w:r w:rsidRPr="007204A9">
        <w:rPr>
          <w:i/>
          <w:iCs/>
          <w:lang w:val="pt-PT"/>
        </w:rPr>
        <w:t>augmentasi</w:t>
      </w:r>
      <w:r w:rsidRPr="007204A9">
        <w:rPr>
          <w:lang w:val="pt-PT"/>
        </w:rPr>
        <w:t xml:space="preserve">. Selanjutnya, model dilatih untuk mengenali kondisi tanaman dan diuji akurasinya melalui evaluasi model. Jika hasilnya baik, model diterapkan dalam implementasi alat untuk mendeteksi kondisi daun selada hidroponik secara otomatis di </w:t>
      </w:r>
      <w:r w:rsidRPr="007204A9">
        <w:rPr>
          <w:i/>
          <w:iCs/>
          <w:lang w:val="pt-PT"/>
        </w:rPr>
        <w:t>greenhouse</w:t>
      </w:r>
      <w:r w:rsidRPr="007204A9">
        <w:rPr>
          <w:lang w:val="pt-PT"/>
        </w:rPr>
        <w:t xml:space="preserve">. </w:t>
      </w:r>
    </w:p>
    <w:p w14:paraId="020F9315" w14:textId="77777777" w:rsidR="007204A9" w:rsidRPr="007204A9" w:rsidRDefault="007204A9" w:rsidP="007204A9">
      <w:pPr>
        <w:spacing w:after="0"/>
        <w:jc w:val="center"/>
        <w:rPr>
          <w:color w:val="ED0000"/>
        </w:rPr>
      </w:pPr>
      <w:r w:rsidRPr="007204A9">
        <w:rPr>
          <w:noProof/>
          <w:color w:val="ED0000"/>
        </w:rPr>
        <w:drawing>
          <wp:inline distT="0" distB="0" distL="0" distR="0" wp14:anchorId="14AD5EC7" wp14:editId="3CE06821">
            <wp:extent cx="2077720" cy="4361912"/>
            <wp:effectExtent l="0" t="0" r="0" b="635"/>
            <wp:docPr id="273270225"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70225" name="Picture 2732702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6965" cy="4507282"/>
                    </a:xfrm>
                    <a:prstGeom prst="rect">
                      <a:avLst/>
                    </a:prstGeom>
                  </pic:spPr>
                </pic:pic>
              </a:graphicData>
            </a:graphic>
          </wp:inline>
        </w:drawing>
      </w:r>
    </w:p>
    <w:p w14:paraId="2A8A3F5B" w14:textId="4805DD39" w:rsidR="007204A9" w:rsidRDefault="007204A9" w:rsidP="007204A9">
      <w:pPr>
        <w:pStyle w:val="Caption"/>
        <w:jc w:val="center"/>
        <w:rPr>
          <w:i w:val="0"/>
          <w:iCs w:val="0"/>
          <w:color w:val="auto"/>
          <w:sz w:val="20"/>
          <w:szCs w:val="20"/>
        </w:rPr>
      </w:pPr>
      <w:bookmarkStart w:id="3" w:name="_Toc199148744"/>
      <w:bookmarkStart w:id="4" w:name="_Toc200574183"/>
      <w:r w:rsidRPr="007204A9">
        <w:rPr>
          <w:i w:val="0"/>
          <w:iCs w:val="0"/>
          <w:color w:val="auto"/>
          <w:sz w:val="20"/>
          <w:szCs w:val="20"/>
        </w:rPr>
        <w:t xml:space="preserve">Gambar </w:t>
      </w:r>
      <w:r>
        <w:rPr>
          <w:i w:val="0"/>
          <w:iCs w:val="0"/>
          <w:color w:val="auto"/>
          <w:sz w:val="20"/>
          <w:szCs w:val="20"/>
        </w:rPr>
        <w:t xml:space="preserve">2 </w:t>
      </w:r>
      <w:r w:rsidRPr="007204A9">
        <w:rPr>
          <w:i w:val="0"/>
          <w:iCs w:val="0"/>
          <w:color w:val="auto"/>
          <w:sz w:val="20"/>
          <w:szCs w:val="20"/>
        </w:rPr>
        <w:t>Diagram Alur Perancangan Perangkat Lunak</w:t>
      </w:r>
      <w:bookmarkEnd w:id="3"/>
      <w:bookmarkEnd w:id="4"/>
    </w:p>
    <w:p w14:paraId="3347CAE8" w14:textId="7F3C5475" w:rsidR="003E531C" w:rsidRPr="00A010EF" w:rsidRDefault="003E531C" w:rsidP="003E531C">
      <w:pPr>
        <w:rPr>
          <w:lang w:val="sv-SE"/>
        </w:rPr>
      </w:pPr>
      <w:r w:rsidRPr="003E531C">
        <w:rPr>
          <w:lang w:val="id-ID"/>
        </w:rPr>
        <w:t>Ga</w:t>
      </w:r>
      <w:r>
        <w:rPr>
          <w:lang w:val="id-ID"/>
        </w:rPr>
        <w:t xml:space="preserve">mbar 2 </w:t>
      </w:r>
      <w:proofErr w:type="spellStart"/>
      <w:r>
        <w:rPr>
          <w:lang w:val="id-ID"/>
        </w:rPr>
        <w:t>menujukkan</w:t>
      </w:r>
      <w:proofErr w:type="spellEnd"/>
      <w:r>
        <w:rPr>
          <w:lang w:val="id-ID"/>
        </w:rPr>
        <w:t xml:space="preserve"> d</w:t>
      </w:r>
      <w:r w:rsidRPr="003E531C">
        <w:rPr>
          <w:lang w:val="id-ID"/>
        </w:rPr>
        <w:t xml:space="preserve">iagram alur perancangan perangkat lunak. Proses dimulai dari pengumpulan data hingga implementasi alat dan evaluasi kinerjanya. </w:t>
      </w:r>
      <w:r w:rsidRPr="007204A9">
        <w:rPr>
          <w:lang w:val="sv-SE"/>
        </w:rPr>
        <w:t xml:space="preserve">Proses diawali dengan pengumpulan dataset, dengan data minimal 200 gambar per kelas. Setelah data lengkap, dilakukan </w:t>
      </w:r>
      <w:r w:rsidRPr="007204A9">
        <w:rPr>
          <w:i/>
          <w:iCs/>
          <w:lang w:val="sv-SE"/>
        </w:rPr>
        <w:t>pre-processing</w:t>
      </w:r>
      <w:r w:rsidRPr="007204A9">
        <w:rPr>
          <w:lang w:val="sv-SE"/>
        </w:rPr>
        <w:t xml:space="preserve"> untuk menyiapkan data sebelum masuk ke tahap</w:t>
      </w:r>
      <w:r w:rsidRPr="007204A9">
        <w:rPr>
          <w:i/>
          <w:iCs/>
          <w:lang w:val="sv-SE"/>
        </w:rPr>
        <w:t xml:space="preserve"> training</w:t>
      </w:r>
      <w:r w:rsidRPr="007204A9">
        <w:rPr>
          <w:lang w:val="sv-SE"/>
        </w:rPr>
        <w:t xml:space="preserve"> model. Model dilatih untuk mengenali pola dari data yang telah diproses. Setelah pelatihan, model dievaluasi. Jika akurasi lebih dari 90%, proses berlanjut ke implementasi alat. Jika tidak, kembali ke tahap pelatihan. Setelah model diterapkan ke alat, dilakukan evaluasi di lapangan. Jika akurasi alat lebih dari 80%, proses dinyatakan selesai. Jika belum, dilakukan perbaikan dengan kembali ke pelatihan agar mendapatkan akurasi implementasi alat yang baik. </w:t>
      </w:r>
    </w:p>
    <w:p w14:paraId="409BE6F8" w14:textId="3F275E9C" w:rsidR="00432D0F" w:rsidRPr="00432D0F" w:rsidRDefault="00C925A8" w:rsidP="003E531C">
      <w:pPr>
        <w:pStyle w:val="ListParagraph"/>
        <w:numPr>
          <w:ilvl w:val="0"/>
          <w:numId w:val="3"/>
        </w:numPr>
        <w:spacing w:before="240" w:line="480" w:lineRule="auto"/>
        <w:ind w:left="360" w:right="15" w:hanging="360"/>
        <w:jc w:val="center"/>
      </w:pPr>
      <w:r w:rsidRPr="00432D0F">
        <w:rPr>
          <w:lang w:val="sv-SE"/>
        </w:rPr>
        <w:t>H</w:t>
      </w:r>
      <w:r w:rsidRPr="00432D0F">
        <w:rPr>
          <w:spacing w:val="-1"/>
          <w:lang w:val="sv-SE"/>
        </w:rPr>
        <w:t>A</w:t>
      </w:r>
      <w:r w:rsidRPr="00432D0F">
        <w:rPr>
          <w:spacing w:val="1"/>
          <w:lang w:val="sv-SE"/>
        </w:rPr>
        <w:t>S</w:t>
      </w:r>
      <w:r w:rsidRPr="00432D0F">
        <w:rPr>
          <w:spacing w:val="-3"/>
          <w:lang w:val="sv-SE"/>
        </w:rPr>
        <w:t>I</w:t>
      </w:r>
      <w:r w:rsidRPr="00432D0F">
        <w:rPr>
          <w:lang w:val="sv-SE"/>
        </w:rPr>
        <w:t>L</w:t>
      </w:r>
      <w:r w:rsidRPr="00432D0F">
        <w:rPr>
          <w:spacing w:val="-10"/>
          <w:lang w:val="sv-SE"/>
        </w:rPr>
        <w:t xml:space="preserve"> </w:t>
      </w:r>
      <w:r w:rsidRPr="00432D0F">
        <w:rPr>
          <w:spacing w:val="1"/>
          <w:lang w:val="sv-SE"/>
        </w:rPr>
        <w:t>P</w:t>
      </w:r>
      <w:r w:rsidRPr="00432D0F">
        <w:rPr>
          <w:lang w:val="sv-SE"/>
        </w:rPr>
        <w:t>E</w:t>
      </w:r>
      <w:r w:rsidRPr="00432D0F">
        <w:rPr>
          <w:spacing w:val="1"/>
          <w:lang w:val="sv-SE"/>
        </w:rPr>
        <w:t>N</w:t>
      </w:r>
      <w:r w:rsidRPr="00432D0F">
        <w:rPr>
          <w:lang w:val="sv-SE"/>
        </w:rPr>
        <w:t>G</w:t>
      </w:r>
      <w:r w:rsidRPr="00432D0F">
        <w:rPr>
          <w:spacing w:val="-1"/>
          <w:lang w:val="sv-SE"/>
        </w:rPr>
        <w:t>U</w:t>
      </w:r>
      <w:r w:rsidRPr="00432D0F">
        <w:rPr>
          <w:spacing w:val="2"/>
          <w:lang w:val="sv-SE"/>
        </w:rPr>
        <w:t>J</w:t>
      </w:r>
      <w:r w:rsidRPr="00432D0F">
        <w:rPr>
          <w:spacing w:val="-3"/>
          <w:lang w:val="sv-SE"/>
        </w:rPr>
        <w:t>I</w:t>
      </w:r>
      <w:r w:rsidRPr="00432D0F">
        <w:rPr>
          <w:lang w:val="sv-SE"/>
        </w:rPr>
        <w:t>AN</w:t>
      </w:r>
      <w:r w:rsidRPr="00432D0F">
        <w:rPr>
          <w:spacing w:val="-10"/>
          <w:lang w:val="sv-SE"/>
        </w:rPr>
        <w:t xml:space="preserve"> </w:t>
      </w:r>
      <w:r w:rsidRPr="00432D0F">
        <w:rPr>
          <w:spacing w:val="3"/>
          <w:lang w:val="sv-SE"/>
        </w:rPr>
        <w:t>S</w:t>
      </w:r>
      <w:r w:rsidRPr="00432D0F">
        <w:rPr>
          <w:lang w:val="sv-SE"/>
        </w:rPr>
        <w:t>ISTEM</w:t>
      </w:r>
    </w:p>
    <w:p w14:paraId="0CE2CF28" w14:textId="7A429CAA" w:rsidR="005209A9" w:rsidRPr="003B0CCF" w:rsidRDefault="007204A9" w:rsidP="003B0CCF">
      <w:pPr>
        <w:pStyle w:val="ListParagraph"/>
        <w:numPr>
          <w:ilvl w:val="0"/>
          <w:numId w:val="5"/>
        </w:numPr>
        <w:spacing w:line="324" w:lineRule="auto"/>
        <w:ind w:right="1045"/>
        <w:rPr>
          <w:lang w:val="sv-SE"/>
        </w:rPr>
      </w:pPr>
      <w:r w:rsidRPr="003B0CCF">
        <w:rPr>
          <w:spacing w:val="1"/>
          <w:lang w:val="sv-SE"/>
        </w:rPr>
        <w:t>Hasil Pe</w:t>
      </w:r>
      <w:r w:rsidR="00C07360" w:rsidRPr="003B0CCF">
        <w:rPr>
          <w:spacing w:val="1"/>
          <w:lang w:val="sv-SE"/>
        </w:rPr>
        <w:t>ngujian</w:t>
      </w:r>
      <w:r w:rsidRPr="003B0CCF">
        <w:rPr>
          <w:spacing w:val="1"/>
          <w:lang w:val="sv-SE"/>
        </w:rPr>
        <w:t xml:space="preserve"> Perangkat Keras</w:t>
      </w:r>
    </w:p>
    <w:p w14:paraId="0D6231BB" w14:textId="645C3C97" w:rsidR="00C07360" w:rsidRPr="00C07360" w:rsidRDefault="00C07360" w:rsidP="00C07360">
      <w:r w:rsidRPr="00C07360">
        <w:rPr>
          <w:lang w:val="sv-SE"/>
        </w:rPr>
        <w:t>Pengujian</w:t>
      </w:r>
      <w:r>
        <w:rPr>
          <w:lang w:val="sv-SE"/>
        </w:rPr>
        <w:t xml:space="preserve"> perangkat keras berupa</w:t>
      </w:r>
      <w:r w:rsidRPr="00C07360">
        <w:rPr>
          <w:lang w:val="sv-SE"/>
        </w:rPr>
        <w:t xml:space="preserve"> alat pengondisian tanaman selada menunjukkan bahwa sistem hidroponik NFT sederhana yang dirancang mampu berfungsi dengan baik. Aliran larutan nutrisi dari masing-masing wadah ke pipa hidroponik berjalan lancar dan merata, tanpa adanya hambatan atau kebocoran. Selama masa pengondisian, lingkungan tumbuh dijaga tetap stabil untuk memastikan hasil perlakuan berlangsung secara konsisten dan terkontrol. Tanaman selada yang dikelompokkan berdasarkan perlakuan pH berlebih, kekurangan nutrisi, serta kondisi layu dan normal tumbuh sesuai dengan karakteristik yang diharapkan. Perubahan visual pada tanaman, seperti perubahan warna daun dan layunya struktur tanaman, mulai terlihat dalam beberapa hari setelah perlakuan diterapkan. Dengan demikian, alat pengondisian ini berhasil menciptakan variasi kondisi tanaman yang dibutuhkan untuk pembuatan dataset pelatihan model deteksi penyakit. </w:t>
      </w:r>
      <w:proofErr w:type="spellStart"/>
      <w:r w:rsidRPr="00C07360">
        <w:t>Tampilan</w:t>
      </w:r>
      <w:proofErr w:type="spellEnd"/>
      <w:r w:rsidRPr="00C07360">
        <w:t xml:space="preserve"> </w:t>
      </w:r>
      <w:proofErr w:type="spellStart"/>
      <w:r w:rsidRPr="00C07360">
        <w:t>alat</w:t>
      </w:r>
      <w:proofErr w:type="spellEnd"/>
      <w:r w:rsidRPr="00C07360">
        <w:t xml:space="preserve"> </w:t>
      </w:r>
      <w:proofErr w:type="spellStart"/>
      <w:r w:rsidRPr="00C07360">
        <w:t>pengondisian</w:t>
      </w:r>
      <w:proofErr w:type="spellEnd"/>
      <w:r w:rsidRPr="00C07360">
        <w:t xml:space="preserve"> </w:t>
      </w:r>
      <w:proofErr w:type="spellStart"/>
      <w:r w:rsidRPr="00C07360">
        <w:t>selada</w:t>
      </w:r>
      <w:proofErr w:type="spellEnd"/>
      <w:r w:rsidRPr="00C07360">
        <w:t xml:space="preserve"> </w:t>
      </w:r>
      <w:proofErr w:type="spellStart"/>
      <w:r w:rsidRPr="00C07360">
        <w:t>ditunjukkan</w:t>
      </w:r>
      <w:proofErr w:type="spellEnd"/>
      <w:r w:rsidRPr="00C07360">
        <w:t xml:space="preserve"> pada Gambar </w:t>
      </w:r>
      <w:r>
        <w:t>3</w:t>
      </w:r>
      <w:r w:rsidRPr="00C07360">
        <w:t xml:space="preserve">. </w:t>
      </w:r>
    </w:p>
    <w:p w14:paraId="0B1A8284" w14:textId="77777777" w:rsidR="00C07360" w:rsidRPr="00C07360" w:rsidRDefault="00C07360" w:rsidP="00C07360">
      <w:pPr>
        <w:spacing w:after="0"/>
        <w:contextualSpacing/>
        <w:jc w:val="center"/>
      </w:pPr>
      <w:r w:rsidRPr="00C07360">
        <w:rPr>
          <w:noProof/>
        </w:rPr>
        <w:drawing>
          <wp:inline distT="0" distB="0" distL="0" distR="0" wp14:anchorId="11ED1801" wp14:editId="2FA634D7">
            <wp:extent cx="2564399" cy="1923239"/>
            <wp:effectExtent l="0" t="3175" r="4445" b="4445"/>
            <wp:docPr id="841322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19" cstate="print">
                      <a:extLst>
                        <a:ext uri="{28A0092B-C50C-407E-A947-70E740481C1C}">
                          <a14:useLocalDpi xmlns:a14="http://schemas.microsoft.com/office/drawing/2010/main" val="0"/>
                        </a:ext>
                      </a:extLst>
                    </a:blip>
                    <a:srcRect l="15676" t="21119" r="9241" b="6974"/>
                    <a:stretch/>
                  </pic:blipFill>
                  <pic:spPr>
                    <a:xfrm rot="5400000">
                      <a:off x="0" y="0"/>
                      <a:ext cx="2616016" cy="1961950"/>
                    </a:xfrm>
                    <a:prstGeom prst="rect">
                      <a:avLst/>
                    </a:prstGeom>
                  </pic:spPr>
                </pic:pic>
              </a:graphicData>
            </a:graphic>
          </wp:inline>
        </w:drawing>
      </w:r>
    </w:p>
    <w:p w14:paraId="130DC28B" w14:textId="4592C265" w:rsidR="00C07360" w:rsidRPr="00C07360" w:rsidRDefault="00C07360" w:rsidP="00C07360">
      <w:pPr>
        <w:pStyle w:val="Caption"/>
        <w:jc w:val="center"/>
        <w:rPr>
          <w:i w:val="0"/>
          <w:iCs w:val="0"/>
          <w:color w:val="auto"/>
          <w:sz w:val="20"/>
          <w:szCs w:val="20"/>
        </w:rPr>
      </w:pPr>
      <w:bookmarkStart w:id="5" w:name="_Toc200574280"/>
      <w:r w:rsidRPr="00C07360">
        <w:rPr>
          <w:i w:val="0"/>
          <w:iCs w:val="0"/>
          <w:color w:val="auto"/>
          <w:sz w:val="20"/>
          <w:szCs w:val="20"/>
        </w:rPr>
        <w:t xml:space="preserve">Gambar </w:t>
      </w:r>
      <w:r>
        <w:rPr>
          <w:i w:val="0"/>
          <w:iCs w:val="0"/>
          <w:color w:val="auto"/>
          <w:sz w:val="20"/>
          <w:szCs w:val="20"/>
        </w:rPr>
        <w:t xml:space="preserve">3 </w:t>
      </w:r>
      <w:r w:rsidRPr="00C07360">
        <w:rPr>
          <w:i w:val="0"/>
          <w:iCs w:val="0"/>
          <w:color w:val="auto"/>
          <w:sz w:val="20"/>
          <w:szCs w:val="20"/>
        </w:rPr>
        <w:t xml:space="preserve">Alat </w:t>
      </w:r>
      <w:proofErr w:type="spellStart"/>
      <w:r w:rsidRPr="00C07360">
        <w:rPr>
          <w:i w:val="0"/>
          <w:iCs w:val="0"/>
          <w:color w:val="auto"/>
          <w:sz w:val="20"/>
          <w:szCs w:val="20"/>
        </w:rPr>
        <w:t>Pengondisian</w:t>
      </w:r>
      <w:proofErr w:type="spellEnd"/>
      <w:r w:rsidRPr="00C07360">
        <w:rPr>
          <w:i w:val="0"/>
          <w:iCs w:val="0"/>
          <w:color w:val="auto"/>
          <w:sz w:val="20"/>
          <w:szCs w:val="20"/>
        </w:rPr>
        <w:t xml:space="preserve"> Selada</w:t>
      </w:r>
      <w:bookmarkEnd w:id="5"/>
    </w:p>
    <w:p w14:paraId="7CF262AA" w14:textId="77777777" w:rsidR="00C07360" w:rsidRPr="003B0CCF" w:rsidRDefault="00C07360" w:rsidP="00C07360">
      <w:pPr>
        <w:spacing w:after="0"/>
        <w:rPr>
          <w:lang w:val="id-ID"/>
        </w:rPr>
      </w:pPr>
      <w:r w:rsidRPr="003B0CCF">
        <w:rPr>
          <w:lang w:val="id-ID"/>
        </w:rPr>
        <w:t xml:space="preserve">Hasil pengujian alat </w:t>
      </w:r>
      <w:proofErr w:type="spellStart"/>
      <w:r w:rsidRPr="003B0CCF">
        <w:rPr>
          <w:lang w:val="id-ID"/>
        </w:rPr>
        <w:t>pengondisian</w:t>
      </w:r>
      <w:proofErr w:type="spellEnd"/>
      <w:r w:rsidRPr="003B0CCF">
        <w:rPr>
          <w:lang w:val="id-ID"/>
        </w:rPr>
        <w:t xml:space="preserve"> selada dalam berbagai kondisi menunjukkan bahwa sistem hidroponik dengan pengaturan nutrisi dan </w:t>
      </w:r>
      <w:proofErr w:type="spellStart"/>
      <w:r w:rsidRPr="003B0CCF">
        <w:rPr>
          <w:lang w:val="id-ID"/>
        </w:rPr>
        <w:t>pH</w:t>
      </w:r>
      <w:proofErr w:type="spellEnd"/>
      <w:r w:rsidRPr="003B0CCF">
        <w:rPr>
          <w:lang w:val="id-ID"/>
        </w:rPr>
        <w:t xml:space="preserve"> yang optimal mampu menjaga pertumbuhan selada tetap dalam kondisi prima. Hal ini terlihat dari kumpulan gambar tanaman yang diambil secara berkala dan konsisten, dengan </w:t>
      </w:r>
      <w:proofErr w:type="spellStart"/>
      <w:r w:rsidRPr="00424838">
        <w:rPr>
          <w:i/>
          <w:iCs/>
          <w:lang w:val="id-ID"/>
        </w:rPr>
        <w:t>timestamp</w:t>
      </w:r>
      <w:proofErr w:type="spellEnd"/>
      <w:r w:rsidRPr="003B0CCF">
        <w:rPr>
          <w:lang w:val="id-ID"/>
        </w:rPr>
        <w:t xml:space="preserve"> pada nama </w:t>
      </w:r>
      <w:proofErr w:type="spellStart"/>
      <w:r w:rsidRPr="003B0CCF">
        <w:rPr>
          <w:lang w:val="id-ID"/>
        </w:rPr>
        <w:t>file</w:t>
      </w:r>
      <w:proofErr w:type="spellEnd"/>
      <w:r w:rsidRPr="003B0CCF">
        <w:rPr>
          <w:lang w:val="id-ID"/>
        </w:rPr>
        <w:t xml:space="preserve"> sebagai bukti bahwa dokumentasi dilakukan secara teratur. Foto-foto tersebut menampilkan visual daun berwarna hijau segar, bentuk daun yang utuh, dan tidak menunjukkan gejala stres seperti layu, perubahan warna, atau kerusakan jaringan. Kondisi ini menggambarkan karakteristik tanaman selada yang sehat, seperti yang ditunjukkan pada Gambar 4. Sementara itu, kondisi tanaman lain seperti selada layu, kekurangan nutrisi, maupun yang mengalami kelebihan </w:t>
      </w:r>
      <w:proofErr w:type="spellStart"/>
      <w:r w:rsidRPr="003B0CCF">
        <w:rPr>
          <w:lang w:val="id-ID"/>
        </w:rPr>
        <w:t>pH</w:t>
      </w:r>
      <w:proofErr w:type="spellEnd"/>
      <w:r w:rsidRPr="003B0CCF">
        <w:rPr>
          <w:lang w:val="id-ID"/>
        </w:rPr>
        <w:t xml:space="preserve"> juga didokumentasikan dengan pendekatan serupa, yaitu pengambilan gambar secara teratur di lingkungan terkendali. Citra-citra tersebut merepresentasikan ciri khas masing-masing kategori kondisi tanaman dan digunakan sebagai data </w:t>
      </w:r>
      <w:r w:rsidRPr="003B0CCF">
        <w:rPr>
          <w:lang w:val="id-ID"/>
        </w:rPr>
        <w:lastRenderedPageBreak/>
        <w:t>penting dalam proses pelatihan model deteksi penyakit berbasis citra.</w:t>
      </w:r>
    </w:p>
    <w:p w14:paraId="5AAE5B82" w14:textId="6CCFDA30" w:rsidR="00C07360" w:rsidRPr="003B0CCF" w:rsidRDefault="00C07360" w:rsidP="00C07360">
      <w:pPr>
        <w:spacing w:after="0"/>
        <w:rPr>
          <w:lang w:val="id-ID"/>
        </w:rPr>
      </w:pPr>
      <w:r w:rsidRPr="003B0CCF">
        <w:rPr>
          <w:noProof/>
        </w:rPr>
        <w:drawing>
          <wp:inline distT="0" distB="0" distL="0" distR="0" wp14:anchorId="129D9C11" wp14:editId="7B6E7D32">
            <wp:extent cx="3016250" cy="1592942"/>
            <wp:effectExtent l="0" t="0" r="0" b="7620"/>
            <wp:docPr id="103457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72761" name=""/>
                    <pic:cNvPicPr/>
                  </pic:nvPicPr>
                  <pic:blipFill rotWithShape="1">
                    <a:blip r:embed="rId20"/>
                    <a:srcRect b="6058"/>
                    <a:stretch/>
                  </pic:blipFill>
                  <pic:spPr bwMode="auto">
                    <a:xfrm>
                      <a:off x="0" y="0"/>
                      <a:ext cx="3056578" cy="1614240"/>
                    </a:xfrm>
                    <a:prstGeom prst="rect">
                      <a:avLst/>
                    </a:prstGeom>
                    <a:ln>
                      <a:noFill/>
                    </a:ln>
                    <a:extLst>
                      <a:ext uri="{53640926-AAD7-44D8-BBD7-CCE9431645EC}">
                        <a14:shadowObscured xmlns:a14="http://schemas.microsoft.com/office/drawing/2010/main"/>
                      </a:ext>
                    </a:extLst>
                  </pic:spPr>
                </pic:pic>
              </a:graphicData>
            </a:graphic>
          </wp:inline>
        </w:drawing>
      </w:r>
    </w:p>
    <w:p w14:paraId="6DF95E25" w14:textId="5748720D" w:rsidR="00C07360" w:rsidRDefault="00C07360" w:rsidP="00041864">
      <w:pPr>
        <w:pStyle w:val="Caption"/>
        <w:spacing w:after="120" w:line="360" w:lineRule="auto"/>
        <w:jc w:val="center"/>
        <w:rPr>
          <w:i w:val="0"/>
          <w:iCs w:val="0"/>
          <w:color w:val="auto"/>
          <w:sz w:val="20"/>
          <w:szCs w:val="20"/>
        </w:rPr>
      </w:pPr>
      <w:bookmarkStart w:id="6" w:name="_Toc200574281"/>
      <w:r w:rsidRPr="003B0CCF">
        <w:rPr>
          <w:i w:val="0"/>
          <w:iCs w:val="0"/>
          <w:color w:val="auto"/>
          <w:sz w:val="20"/>
          <w:szCs w:val="20"/>
        </w:rPr>
        <w:t>Gambar 4</w:t>
      </w:r>
      <w:r w:rsidR="003B0CCF">
        <w:rPr>
          <w:i w:val="0"/>
          <w:iCs w:val="0"/>
          <w:color w:val="auto"/>
          <w:sz w:val="20"/>
          <w:szCs w:val="20"/>
        </w:rPr>
        <w:t xml:space="preserve"> </w:t>
      </w:r>
      <w:r w:rsidRPr="003B0CCF">
        <w:rPr>
          <w:i w:val="0"/>
          <w:iCs w:val="0"/>
          <w:color w:val="auto"/>
          <w:sz w:val="20"/>
          <w:szCs w:val="20"/>
        </w:rPr>
        <w:t xml:space="preserve">Hasil </w:t>
      </w:r>
      <w:proofErr w:type="spellStart"/>
      <w:r w:rsidRPr="003B0CCF">
        <w:rPr>
          <w:i w:val="0"/>
          <w:iCs w:val="0"/>
          <w:color w:val="auto"/>
          <w:sz w:val="20"/>
          <w:szCs w:val="20"/>
        </w:rPr>
        <w:t>Pengondisian</w:t>
      </w:r>
      <w:proofErr w:type="spellEnd"/>
      <w:r w:rsidRPr="003B0CCF">
        <w:rPr>
          <w:i w:val="0"/>
          <w:iCs w:val="0"/>
          <w:color w:val="auto"/>
          <w:sz w:val="20"/>
          <w:szCs w:val="20"/>
        </w:rPr>
        <w:t xml:space="preserve"> Selada Sehat</w:t>
      </w:r>
      <w:bookmarkEnd w:id="6"/>
    </w:p>
    <w:p w14:paraId="6BE0E38D" w14:textId="30761D54" w:rsidR="00424838" w:rsidRPr="00424838" w:rsidRDefault="00424838" w:rsidP="00041864">
      <w:r w:rsidRPr="00816CBE">
        <w:rPr>
          <w:lang w:val="id-ID"/>
        </w:rPr>
        <w:t xml:space="preserve">Pengujian alat deteksi selada menunjukkan bahwa seluruh komponen perangkat dapat berfungsi dengan baik dan terintegrasi secara optimal. </w:t>
      </w:r>
      <w:proofErr w:type="spellStart"/>
      <w:r w:rsidRPr="00816CBE">
        <w:rPr>
          <w:lang w:val="id-ID"/>
        </w:rPr>
        <w:t>Raspberry</w:t>
      </w:r>
      <w:proofErr w:type="spellEnd"/>
      <w:r w:rsidRPr="00816CBE">
        <w:rPr>
          <w:lang w:val="id-ID"/>
        </w:rPr>
        <w:t xml:space="preserve"> </w:t>
      </w:r>
      <w:proofErr w:type="spellStart"/>
      <w:r w:rsidRPr="00816CBE">
        <w:rPr>
          <w:lang w:val="id-ID"/>
        </w:rPr>
        <w:t>Pi</w:t>
      </w:r>
      <w:proofErr w:type="spellEnd"/>
      <w:r w:rsidRPr="00816CBE">
        <w:rPr>
          <w:lang w:val="id-ID"/>
        </w:rPr>
        <w:t xml:space="preserve"> mampu menjalankan proses pengambilan gambar secara otomatis melalui </w:t>
      </w:r>
      <w:proofErr w:type="spellStart"/>
      <w:r w:rsidRPr="00816CBE">
        <w:rPr>
          <w:lang w:val="id-ID"/>
        </w:rPr>
        <w:t>Raspberry</w:t>
      </w:r>
      <w:proofErr w:type="spellEnd"/>
      <w:r w:rsidRPr="00816CBE">
        <w:rPr>
          <w:lang w:val="id-ID"/>
        </w:rPr>
        <w:t xml:space="preserve"> </w:t>
      </w:r>
      <w:proofErr w:type="spellStart"/>
      <w:r w:rsidRPr="00816CBE">
        <w:rPr>
          <w:lang w:val="id-ID"/>
        </w:rPr>
        <w:t>Pi</w:t>
      </w:r>
      <w:proofErr w:type="spellEnd"/>
      <w:r w:rsidRPr="00816CBE">
        <w:rPr>
          <w:lang w:val="id-ID"/>
        </w:rPr>
        <w:t xml:space="preserve"> </w:t>
      </w:r>
      <w:proofErr w:type="spellStart"/>
      <w:r w:rsidRPr="00816CBE">
        <w:rPr>
          <w:lang w:val="id-ID"/>
        </w:rPr>
        <w:t>Camera</w:t>
      </w:r>
      <w:proofErr w:type="spellEnd"/>
      <w:r w:rsidRPr="00816CBE">
        <w:rPr>
          <w:lang w:val="id-ID"/>
        </w:rPr>
        <w:t xml:space="preserve"> yang telah diposisikan dengan tepat menghadap tanaman selada. </w:t>
      </w:r>
      <w:r w:rsidRPr="00424838">
        <w:rPr>
          <w:lang w:val="sv-SE"/>
        </w:rPr>
        <w:t xml:space="preserve">Hasil tangkapan gambar memiliki kualitas visual yang jelas dan sesuai dengan kebutuhan pembuatan dataset. Sensor intensitas cahaya juga bekerja dengan baik dalam mencatat tingkat pencahayaan lingkungan sekitar secara </w:t>
      </w:r>
      <w:r w:rsidRPr="00424838">
        <w:rPr>
          <w:i/>
          <w:iCs/>
          <w:lang w:val="sv-SE"/>
        </w:rPr>
        <w:t>real-time</w:t>
      </w:r>
      <w:r w:rsidRPr="00424838">
        <w:rPr>
          <w:lang w:val="sv-SE"/>
        </w:rPr>
        <w:t xml:space="preserve">, sehingga mendukung analisis kondisi pencahayaan saat proses pengambilan gambar. Selain itu, box pelindung terbukti mampu melindungi perangkat dari gangguan cuaca ringan dan kondisi lapangan seperti debu dan air. Perangkat tetap stabil saat dipasang di atas sistem hidroponik menggunakan penyangga, tanpa mengalami pergeseran atau gangguan selama pengujian berlangsung. </w:t>
      </w:r>
      <w:proofErr w:type="spellStart"/>
      <w:r w:rsidRPr="00424838">
        <w:t>Tampilan</w:t>
      </w:r>
      <w:proofErr w:type="spellEnd"/>
      <w:r w:rsidRPr="00424838">
        <w:t xml:space="preserve"> </w:t>
      </w:r>
      <w:proofErr w:type="spellStart"/>
      <w:r w:rsidRPr="00424838">
        <w:t>alat</w:t>
      </w:r>
      <w:proofErr w:type="spellEnd"/>
      <w:r w:rsidRPr="00424838">
        <w:t xml:space="preserve"> </w:t>
      </w:r>
      <w:proofErr w:type="spellStart"/>
      <w:r w:rsidRPr="00424838">
        <w:t>deteksi</w:t>
      </w:r>
      <w:proofErr w:type="spellEnd"/>
      <w:r w:rsidRPr="00424838">
        <w:t xml:space="preserve"> </w:t>
      </w:r>
      <w:proofErr w:type="spellStart"/>
      <w:r w:rsidRPr="00424838">
        <w:t>selada</w:t>
      </w:r>
      <w:proofErr w:type="spellEnd"/>
      <w:r w:rsidRPr="00424838">
        <w:t xml:space="preserve"> </w:t>
      </w:r>
      <w:proofErr w:type="spellStart"/>
      <w:r w:rsidRPr="00424838">
        <w:t>ditunjukkan</w:t>
      </w:r>
      <w:proofErr w:type="spellEnd"/>
      <w:r w:rsidRPr="00424838">
        <w:t xml:space="preserve"> pada Gambar </w:t>
      </w:r>
      <w:r w:rsidR="00041864">
        <w:t>5</w:t>
      </w:r>
      <w:r w:rsidRPr="00424838">
        <w:t xml:space="preserve"> dan Gambar </w:t>
      </w:r>
      <w:r w:rsidR="00041864">
        <w:t>6</w:t>
      </w:r>
      <w:r w:rsidRPr="00424838">
        <w:t>.</w:t>
      </w:r>
    </w:p>
    <w:p w14:paraId="2D86986D" w14:textId="77777777" w:rsidR="00424838" w:rsidRPr="00424838" w:rsidRDefault="00424838" w:rsidP="00424838">
      <w:pPr>
        <w:jc w:val="center"/>
      </w:pPr>
      <w:r w:rsidRPr="00424838">
        <w:rPr>
          <w:noProof/>
        </w:rPr>
        <w:drawing>
          <wp:inline distT="0" distB="0" distL="0" distR="0" wp14:anchorId="71F6EAE3" wp14:editId="0DDA474E">
            <wp:extent cx="2291937" cy="1719898"/>
            <wp:effectExtent l="0" t="0" r="0" b="0"/>
            <wp:docPr id="524905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05351" name="Picture 524905351"/>
                    <pic:cNvPicPr/>
                  </pic:nvPicPr>
                  <pic:blipFill rotWithShape="1">
                    <a:blip r:embed="rId21" cstate="print">
                      <a:extLst>
                        <a:ext uri="{28A0092B-C50C-407E-A947-70E740481C1C}">
                          <a14:useLocalDpi xmlns:a14="http://schemas.microsoft.com/office/drawing/2010/main" val="0"/>
                        </a:ext>
                      </a:extLst>
                    </a:blip>
                    <a:srcRect l="7175" t="5626" r="11576" b="13084"/>
                    <a:stretch/>
                  </pic:blipFill>
                  <pic:spPr bwMode="auto">
                    <a:xfrm>
                      <a:off x="0" y="0"/>
                      <a:ext cx="2317766" cy="1739281"/>
                    </a:xfrm>
                    <a:prstGeom prst="rect">
                      <a:avLst/>
                    </a:prstGeom>
                    <a:ln>
                      <a:noFill/>
                    </a:ln>
                    <a:extLst>
                      <a:ext uri="{53640926-AAD7-44D8-BBD7-CCE9431645EC}">
                        <a14:shadowObscured xmlns:a14="http://schemas.microsoft.com/office/drawing/2010/main"/>
                      </a:ext>
                    </a:extLst>
                  </pic:spPr>
                </pic:pic>
              </a:graphicData>
            </a:graphic>
          </wp:inline>
        </w:drawing>
      </w:r>
    </w:p>
    <w:p w14:paraId="1F925F59" w14:textId="33A0E226" w:rsidR="00424838" w:rsidRPr="00424838" w:rsidRDefault="00424838" w:rsidP="00424838">
      <w:pPr>
        <w:pStyle w:val="Caption"/>
        <w:jc w:val="center"/>
        <w:rPr>
          <w:i w:val="0"/>
          <w:iCs w:val="0"/>
          <w:color w:val="auto"/>
          <w:sz w:val="20"/>
          <w:szCs w:val="20"/>
        </w:rPr>
      </w:pPr>
      <w:bookmarkStart w:id="7" w:name="_Toc200574285"/>
      <w:r w:rsidRPr="00424838">
        <w:rPr>
          <w:i w:val="0"/>
          <w:iCs w:val="0"/>
          <w:color w:val="auto"/>
          <w:sz w:val="20"/>
          <w:szCs w:val="20"/>
        </w:rPr>
        <w:t xml:space="preserve">Gambar </w:t>
      </w:r>
      <w:r w:rsidR="00041864">
        <w:rPr>
          <w:i w:val="0"/>
          <w:iCs w:val="0"/>
          <w:color w:val="auto"/>
          <w:sz w:val="20"/>
          <w:szCs w:val="20"/>
        </w:rPr>
        <w:t xml:space="preserve">5 </w:t>
      </w:r>
      <w:r w:rsidRPr="00424838">
        <w:rPr>
          <w:i w:val="0"/>
          <w:iCs w:val="0"/>
          <w:color w:val="auto"/>
          <w:sz w:val="20"/>
          <w:szCs w:val="20"/>
        </w:rPr>
        <w:t>Alat Deteksi Selada 1</w:t>
      </w:r>
      <w:bookmarkEnd w:id="7"/>
    </w:p>
    <w:p w14:paraId="4D609353" w14:textId="77777777" w:rsidR="00424838" w:rsidRPr="00424838" w:rsidRDefault="00424838" w:rsidP="00424838">
      <w:pPr>
        <w:jc w:val="center"/>
      </w:pPr>
      <w:r w:rsidRPr="00424838">
        <w:rPr>
          <w:noProof/>
        </w:rPr>
        <w:drawing>
          <wp:inline distT="0" distB="0" distL="0" distR="0" wp14:anchorId="4ED7BDDF" wp14:editId="44C327CA">
            <wp:extent cx="1270660" cy="1659217"/>
            <wp:effectExtent l="0" t="0" r="5715" b="0"/>
            <wp:docPr id="865751019"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51019" name="Picture 865751019"/>
                    <pic:cNvPicPr/>
                  </pic:nvPicPr>
                  <pic:blipFill rotWithShape="1">
                    <a:blip r:embed="rId22" cstate="print">
                      <a:extLst>
                        <a:ext uri="{28A0092B-C50C-407E-A947-70E740481C1C}">
                          <a14:useLocalDpi xmlns:a14="http://schemas.microsoft.com/office/drawing/2010/main" val="0"/>
                        </a:ext>
                      </a:extLst>
                    </a:blip>
                    <a:srcRect l="13968" t="12901" r="10193" b="12830"/>
                    <a:stretch>
                      <a:fillRect/>
                    </a:stretch>
                  </pic:blipFill>
                  <pic:spPr bwMode="auto">
                    <a:xfrm>
                      <a:off x="0" y="0"/>
                      <a:ext cx="1292741" cy="1688050"/>
                    </a:xfrm>
                    <a:prstGeom prst="rect">
                      <a:avLst/>
                    </a:prstGeom>
                    <a:ln>
                      <a:noFill/>
                    </a:ln>
                    <a:extLst>
                      <a:ext uri="{53640926-AAD7-44D8-BBD7-CCE9431645EC}">
                        <a14:shadowObscured xmlns:a14="http://schemas.microsoft.com/office/drawing/2010/main"/>
                      </a:ext>
                    </a:extLst>
                  </pic:spPr>
                </pic:pic>
              </a:graphicData>
            </a:graphic>
          </wp:inline>
        </w:drawing>
      </w:r>
    </w:p>
    <w:p w14:paraId="0D00C7A0" w14:textId="47C2F146" w:rsidR="00424838" w:rsidRPr="00424838" w:rsidRDefault="00424838" w:rsidP="00424838">
      <w:pPr>
        <w:pStyle w:val="Caption"/>
        <w:jc w:val="center"/>
        <w:rPr>
          <w:i w:val="0"/>
          <w:iCs w:val="0"/>
          <w:sz w:val="20"/>
          <w:szCs w:val="20"/>
        </w:rPr>
      </w:pPr>
      <w:bookmarkStart w:id="8" w:name="_Toc200574286"/>
      <w:r w:rsidRPr="00424838">
        <w:rPr>
          <w:i w:val="0"/>
          <w:iCs w:val="0"/>
          <w:color w:val="auto"/>
          <w:sz w:val="20"/>
          <w:szCs w:val="20"/>
        </w:rPr>
        <w:t xml:space="preserve">Gambar </w:t>
      </w:r>
      <w:r w:rsidR="00041864">
        <w:rPr>
          <w:i w:val="0"/>
          <w:iCs w:val="0"/>
          <w:color w:val="auto"/>
          <w:sz w:val="20"/>
          <w:szCs w:val="20"/>
        </w:rPr>
        <w:t xml:space="preserve">6 </w:t>
      </w:r>
      <w:r w:rsidRPr="00424838">
        <w:rPr>
          <w:i w:val="0"/>
          <w:iCs w:val="0"/>
          <w:color w:val="auto"/>
          <w:sz w:val="20"/>
          <w:szCs w:val="20"/>
        </w:rPr>
        <w:t>Alat Deteksi Selada 2</w:t>
      </w:r>
      <w:bookmarkEnd w:id="8"/>
    </w:p>
    <w:p w14:paraId="5051D2DA" w14:textId="3D5144B7" w:rsidR="003B0CCF" w:rsidRPr="003B0CCF" w:rsidRDefault="003B0CCF" w:rsidP="003B0CCF">
      <w:pPr>
        <w:pStyle w:val="ListParagraph"/>
        <w:numPr>
          <w:ilvl w:val="0"/>
          <w:numId w:val="5"/>
        </w:numPr>
        <w:spacing w:line="324" w:lineRule="auto"/>
        <w:ind w:right="1045"/>
        <w:rPr>
          <w:lang w:val="sv-SE"/>
        </w:rPr>
      </w:pPr>
      <w:r w:rsidRPr="003B0CCF">
        <w:rPr>
          <w:spacing w:val="1"/>
          <w:lang w:val="sv-SE"/>
        </w:rPr>
        <w:t xml:space="preserve">Hasil Pengujian Perangkat </w:t>
      </w:r>
      <w:r>
        <w:rPr>
          <w:spacing w:val="1"/>
          <w:lang w:val="sv-SE"/>
        </w:rPr>
        <w:t>Lunak</w:t>
      </w:r>
    </w:p>
    <w:p w14:paraId="08E15DFA" w14:textId="0D99AAAF" w:rsidR="003B0CCF" w:rsidRPr="003B0CCF" w:rsidRDefault="003B0CCF" w:rsidP="003B0CCF">
      <w:pPr>
        <w:spacing w:after="240"/>
        <w:rPr>
          <w:lang w:val="sv-SE"/>
        </w:rPr>
      </w:pPr>
      <w:r w:rsidRPr="003B0CCF">
        <w:rPr>
          <w:lang w:val="sv-SE"/>
        </w:rPr>
        <w:t>Pada tahap pengujian model</w:t>
      </w:r>
      <w:r w:rsidR="006A0AD1">
        <w:rPr>
          <w:lang w:val="sv-SE"/>
        </w:rPr>
        <w:t xml:space="preserve"> pada perangkat lunak</w:t>
      </w:r>
      <w:r w:rsidRPr="003B0CCF">
        <w:rPr>
          <w:lang w:val="sv-SE"/>
        </w:rPr>
        <w:t xml:space="preserve">, dilakukan evaluasi terhadap kinerja model deteksi penyakit daun selada yang telah dilatih sebelumnya, dengan menggunakan </w:t>
      </w:r>
      <w:r w:rsidRPr="003B0CCF">
        <w:rPr>
          <w:i/>
          <w:iCs/>
          <w:lang w:val="sv-SE"/>
        </w:rPr>
        <w:t xml:space="preserve">classification report, </w:t>
      </w:r>
      <w:r w:rsidRPr="003B0CCF">
        <w:rPr>
          <w:lang w:val="sv-SE"/>
        </w:rPr>
        <w:t xml:space="preserve">yang menampilkan metrik evaluasi seperti </w:t>
      </w:r>
      <w:r w:rsidRPr="003B0CCF">
        <w:rPr>
          <w:i/>
          <w:iCs/>
          <w:lang w:val="sv-SE"/>
        </w:rPr>
        <w:t>precision, recall, dan f1-score</w:t>
      </w:r>
      <w:r w:rsidRPr="003B0CCF">
        <w:rPr>
          <w:lang w:val="sv-SE"/>
        </w:rPr>
        <w:t xml:space="preserve"> untuk masing-masing kelas, yaitu Sehat, Layu, Kekurangan Nutrisi, dan pH Berlebih. Nilai </w:t>
      </w:r>
      <w:r w:rsidRPr="003B0CCF">
        <w:rPr>
          <w:i/>
          <w:iCs/>
          <w:lang w:val="sv-SE"/>
        </w:rPr>
        <w:t>precision</w:t>
      </w:r>
      <w:r w:rsidRPr="003B0CCF">
        <w:rPr>
          <w:lang w:val="sv-SE"/>
        </w:rPr>
        <w:t xml:space="preserve"> menggambarkan seberapa akurat prediksi model terhadap suatu kelas, </w:t>
      </w:r>
      <w:r w:rsidRPr="003B0CCF">
        <w:rPr>
          <w:i/>
          <w:iCs/>
          <w:lang w:val="sv-SE"/>
        </w:rPr>
        <w:t>recall</w:t>
      </w:r>
      <w:r w:rsidRPr="003B0CCF">
        <w:rPr>
          <w:lang w:val="sv-SE"/>
        </w:rPr>
        <w:t xml:space="preserve"> menunjukkan seberapa baik model mengenali seluruh data yang benar-benar termasuk dalam kelas tersebut, sedangkan </w:t>
      </w:r>
      <w:r w:rsidRPr="003B0CCF">
        <w:rPr>
          <w:i/>
          <w:iCs/>
          <w:lang w:val="sv-SE"/>
        </w:rPr>
        <w:t>F1-score</w:t>
      </w:r>
      <w:r w:rsidRPr="003B0CCF">
        <w:rPr>
          <w:lang w:val="sv-SE"/>
        </w:rPr>
        <w:t xml:space="preserve"> merupakan rata-rata harmonis antara </w:t>
      </w:r>
      <w:r w:rsidRPr="003B0CCF">
        <w:rPr>
          <w:i/>
          <w:iCs/>
          <w:lang w:val="sv-SE"/>
        </w:rPr>
        <w:t>precision</w:t>
      </w:r>
      <w:r w:rsidRPr="003B0CCF">
        <w:rPr>
          <w:lang w:val="sv-SE"/>
        </w:rPr>
        <w:t xml:space="preserve"> dan </w:t>
      </w:r>
      <w:r w:rsidRPr="003B0CCF">
        <w:rPr>
          <w:i/>
          <w:iCs/>
          <w:lang w:val="sv-SE"/>
        </w:rPr>
        <w:t>recall</w:t>
      </w:r>
      <w:r w:rsidRPr="003B0CCF">
        <w:rPr>
          <w:lang w:val="sv-SE"/>
        </w:rPr>
        <w:t>, yang memberikan gambaran menyeluruh terhadap performa model dalam setiap kategori.</w:t>
      </w:r>
    </w:p>
    <w:p w14:paraId="48DF085A" w14:textId="4216F483" w:rsidR="003B0CCF" w:rsidRPr="003B0CCF" w:rsidRDefault="003B0CCF" w:rsidP="00FE005B">
      <w:pPr>
        <w:spacing w:before="240" w:after="240"/>
        <w:rPr>
          <w:lang w:val="sv-SE"/>
        </w:rPr>
      </w:pPr>
      <w:r w:rsidRPr="003B0CCF">
        <w:rPr>
          <w:lang w:val="sv-SE"/>
        </w:rPr>
        <w:t xml:space="preserve">Berdasarkan hasil pengujian terhadap model yang telah dilatih, model berhasil mencapai akurasi keseluruhan sebesar 96,88%, melalui evaluasi terhadap 160 data uji yang terbagi rata ke dalam empat kelas: Sehat, Layu, Kekurangan Nutrisi, dan pH Berlebih, masing-masing dengan 40 sampel. Hal ini mencerminkan performa sangat baik dalam mendeteksi kondisi daun selada hidroponik. Hasil pengujian model ditunjukkan pada Gambar </w:t>
      </w:r>
      <w:r w:rsidR="00041864">
        <w:rPr>
          <w:lang w:val="sv-SE"/>
        </w:rPr>
        <w:t>7</w:t>
      </w:r>
      <w:r w:rsidRPr="003B0CCF">
        <w:rPr>
          <w:lang w:val="sv-SE"/>
        </w:rPr>
        <w:t>.</w:t>
      </w:r>
    </w:p>
    <w:p w14:paraId="27036510" w14:textId="77777777" w:rsidR="003B0CCF" w:rsidRPr="003B0CCF" w:rsidRDefault="003B0CCF" w:rsidP="00FE005B">
      <w:pPr>
        <w:spacing w:after="0"/>
        <w:jc w:val="center"/>
      </w:pPr>
      <w:r w:rsidRPr="003B0CCF">
        <w:rPr>
          <w:noProof/>
        </w:rPr>
        <w:drawing>
          <wp:inline distT="0" distB="0" distL="0" distR="0" wp14:anchorId="30567313" wp14:editId="7BA9EB37">
            <wp:extent cx="2398816" cy="1223157"/>
            <wp:effectExtent l="0" t="0" r="1905" b="0"/>
            <wp:docPr id="373127262" name="Picture 37312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96214" cy="1323810"/>
                    </a:xfrm>
                    <a:prstGeom prst="rect">
                      <a:avLst/>
                    </a:prstGeom>
                  </pic:spPr>
                </pic:pic>
              </a:graphicData>
            </a:graphic>
          </wp:inline>
        </w:drawing>
      </w:r>
    </w:p>
    <w:p w14:paraId="4848EA6F" w14:textId="287E25D8" w:rsidR="003B0CCF" w:rsidRPr="003B0CCF" w:rsidRDefault="003B0CCF" w:rsidP="00FE005B">
      <w:pPr>
        <w:spacing w:after="160"/>
        <w:jc w:val="center"/>
      </w:pPr>
      <w:bookmarkStart w:id="9" w:name="_Toc200574298"/>
      <w:r w:rsidRPr="003B0CCF">
        <w:t xml:space="preserve">Gambar </w:t>
      </w:r>
      <w:r w:rsidR="00041864">
        <w:t>7</w:t>
      </w:r>
      <w:r w:rsidR="006A0AD1">
        <w:t xml:space="preserve"> </w:t>
      </w:r>
      <w:r w:rsidRPr="003B0CCF">
        <w:t>Hasil Pengujian Model</w:t>
      </w:r>
      <w:bookmarkEnd w:id="9"/>
    </w:p>
    <w:p w14:paraId="24C11D72" w14:textId="40951499" w:rsidR="00FE005B" w:rsidRPr="009F07C3" w:rsidRDefault="006A0AD1" w:rsidP="00FE005B">
      <w:proofErr w:type="spellStart"/>
      <w:r w:rsidRPr="00FE005B">
        <w:t>Setelah</w:t>
      </w:r>
      <w:proofErr w:type="spellEnd"/>
      <w:r w:rsidRPr="00FE005B">
        <w:t xml:space="preserve"> </w:t>
      </w:r>
      <w:proofErr w:type="spellStart"/>
      <w:r w:rsidRPr="00FE005B">
        <w:t>melakukan</w:t>
      </w:r>
      <w:proofErr w:type="spellEnd"/>
      <w:r w:rsidRPr="00FE005B">
        <w:t xml:space="preserve"> </w:t>
      </w:r>
      <w:proofErr w:type="spellStart"/>
      <w:r w:rsidRPr="00FE005B">
        <w:t>tahapan</w:t>
      </w:r>
      <w:proofErr w:type="spellEnd"/>
      <w:r w:rsidRPr="00FE005B">
        <w:t xml:space="preserve"> pelatihan model, langkah </w:t>
      </w:r>
      <w:proofErr w:type="spellStart"/>
      <w:r w:rsidRPr="00FE005B">
        <w:t>selanjutnya</w:t>
      </w:r>
      <w:proofErr w:type="spellEnd"/>
      <w:r w:rsidRPr="00FE005B">
        <w:t xml:space="preserve"> </w:t>
      </w:r>
      <w:proofErr w:type="spellStart"/>
      <w:r w:rsidRPr="00FE005B">
        <w:t>adalah</w:t>
      </w:r>
      <w:proofErr w:type="spellEnd"/>
      <w:r w:rsidRPr="00FE005B">
        <w:t xml:space="preserve"> </w:t>
      </w:r>
      <w:proofErr w:type="spellStart"/>
      <w:r w:rsidRPr="00FE005B">
        <w:t>implementasi</w:t>
      </w:r>
      <w:proofErr w:type="spellEnd"/>
      <w:r w:rsidRPr="00FE005B">
        <w:t xml:space="preserve"> model </w:t>
      </w:r>
      <w:proofErr w:type="spellStart"/>
      <w:r w:rsidRPr="00FE005B">
        <w:t>untuk</w:t>
      </w:r>
      <w:proofErr w:type="spellEnd"/>
      <w:r w:rsidRPr="00FE005B">
        <w:t xml:space="preserve"> </w:t>
      </w:r>
      <w:proofErr w:type="spellStart"/>
      <w:r w:rsidRPr="00FE005B">
        <w:t>digunakan</w:t>
      </w:r>
      <w:proofErr w:type="spellEnd"/>
      <w:r w:rsidRPr="00FE005B">
        <w:t xml:space="preserve"> </w:t>
      </w:r>
      <w:proofErr w:type="spellStart"/>
      <w:r w:rsidRPr="00FE005B">
        <w:t>dalam</w:t>
      </w:r>
      <w:proofErr w:type="spellEnd"/>
      <w:r w:rsidRPr="00FE005B">
        <w:t xml:space="preserve"> </w:t>
      </w:r>
      <w:proofErr w:type="spellStart"/>
      <w:r w:rsidRPr="00FE005B">
        <w:t>aplikasi</w:t>
      </w:r>
      <w:proofErr w:type="spellEnd"/>
      <w:r w:rsidRPr="00FE005B">
        <w:t xml:space="preserve"> </w:t>
      </w:r>
      <w:proofErr w:type="spellStart"/>
      <w:r w:rsidRPr="00FE005B">
        <w:t>nyata</w:t>
      </w:r>
      <w:proofErr w:type="spellEnd"/>
      <w:r w:rsidRPr="00FE005B">
        <w:t xml:space="preserve">. Hasil </w:t>
      </w:r>
      <w:proofErr w:type="spellStart"/>
      <w:r w:rsidRPr="00FE005B">
        <w:t>implementasi</w:t>
      </w:r>
      <w:proofErr w:type="spellEnd"/>
      <w:r w:rsidRPr="00FE005B">
        <w:t xml:space="preserve"> </w:t>
      </w:r>
      <w:proofErr w:type="spellStart"/>
      <w:r w:rsidRPr="00FE005B">
        <w:t>alat</w:t>
      </w:r>
      <w:proofErr w:type="spellEnd"/>
      <w:r w:rsidRPr="00FE005B">
        <w:t xml:space="preserve"> </w:t>
      </w:r>
      <w:proofErr w:type="spellStart"/>
      <w:r w:rsidRPr="00FE005B">
        <w:t>menunjukkan</w:t>
      </w:r>
      <w:proofErr w:type="spellEnd"/>
      <w:r w:rsidRPr="00FE005B">
        <w:t xml:space="preserve"> </w:t>
      </w:r>
      <w:proofErr w:type="spellStart"/>
      <w:r w:rsidRPr="00FE005B">
        <w:t>sistem</w:t>
      </w:r>
      <w:proofErr w:type="spellEnd"/>
      <w:r w:rsidRPr="00FE005B">
        <w:t xml:space="preserve"> </w:t>
      </w:r>
      <w:proofErr w:type="spellStart"/>
      <w:r w:rsidRPr="00FE005B">
        <w:t>berjalan</w:t>
      </w:r>
      <w:proofErr w:type="spellEnd"/>
      <w:r w:rsidRPr="00FE005B">
        <w:t xml:space="preserve"> </w:t>
      </w:r>
      <w:proofErr w:type="spellStart"/>
      <w:r w:rsidRPr="00FE005B">
        <w:t>sesuai</w:t>
      </w:r>
      <w:proofErr w:type="spellEnd"/>
      <w:r w:rsidRPr="00FE005B">
        <w:t xml:space="preserve"> </w:t>
      </w:r>
      <w:proofErr w:type="spellStart"/>
      <w:r w:rsidRPr="00FE005B">
        <w:t>dengan</w:t>
      </w:r>
      <w:proofErr w:type="spellEnd"/>
      <w:r w:rsidRPr="00FE005B">
        <w:t xml:space="preserve"> </w:t>
      </w:r>
      <w:proofErr w:type="spellStart"/>
      <w:r w:rsidRPr="00FE005B">
        <w:t>fungsinya</w:t>
      </w:r>
      <w:proofErr w:type="spellEnd"/>
      <w:r w:rsidRPr="00FE005B">
        <w:t xml:space="preserve"> </w:t>
      </w:r>
      <w:proofErr w:type="spellStart"/>
      <w:r w:rsidRPr="00FE005B">
        <w:t>secara</w:t>
      </w:r>
      <w:proofErr w:type="spellEnd"/>
      <w:r w:rsidRPr="00FE005B">
        <w:t xml:space="preserve"> </w:t>
      </w:r>
      <w:proofErr w:type="spellStart"/>
      <w:proofErr w:type="gramStart"/>
      <w:r w:rsidRPr="00FE005B">
        <w:t>terpadu</w:t>
      </w:r>
      <w:proofErr w:type="spellEnd"/>
      <w:r w:rsidRPr="00FE005B">
        <w:t xml:space="preserve">,  </w:t>
      </w:r>
      <w:proofErr w:type="spellStart"/>
      <w:r w:rsidRPr="00FE005B">
        <w:t>sistem</w:t>
      </w:r>
      <w:proofErr w:type="spellEnd"/>
      <w:proofErr w:type="gramEnd"/>
      <w:r w:rsidRPr="00FE005B">
        <w:t xml:space="preserve"> ini </w:t>
      </w:r>
      <w:proofErr w:type="spellStart"/>
      <w:r w:rsidRPr="00FE005B">
        <w:t>terdiri</w:t>
      </w:r>
      <w:proofErr w:type="spellEnd"/>
      <w:r w:rsidRPr="00FE005B">
        <w:t xml:space="preserve"> </w:t>
      </w:r>
      <w:proofErr w:type="spellStart"/>
      <w:r w:rsidRPr="00FE005B">
        <w:t>dari</w:t>
      </w:r>
      <w:proofErr w:type="spellEnd"/>
      <w:r w:rsidRPr="00FE005B">
        <w:t xml:space="preserve"> </w:t>
      </w:r>
      <w:proofErr w:type="spellStart"/>
      <w:r w:rsidRPr="00FE005B">
        <w:t>empat</w:t>
      </w:r>
      <w:proofErr w:type="spellEnd"/>
      <w:r w:rsidRPr="00FE005B">
        <w:t xml:space="preserve"> </w:t>
      </w:r>
      <w:proofErr w:type="spellStart"/>
      <w:r w:rsidRPr="00FE005B">
        <w:t>modul</w:t>
      </w:r>
      <w:proofErr w:type="spellEnd"/>
      <w:r w:rsidRPr="00FE005B">
        <w:t xml:space="preserve"> </w:t>
      </w:r>
      <w:proofErr w:type="spellStart"/>
      <w:r w:rsidRPr="00FE005B">
        <w:t>utama</w:t>
      </w:r>
      <w:proofErr w:type="spellEnd"/>
      <w:r w:rsidRPr="00FE005B">
        <w:t xml:space="preserve">, </w:t>
      </w:r>
      <w:proofErr w:type="spellStart"/>
      <w:r w:rsidRPr="00FE005B">
        <w:t>yaitu</w:t>
      </w:r>
      <w:proofErr w:type="spellEnd"/>
      <w:r w:rsidRPr="00FE005B">
        <w:t xml:space="preserve"> main.py </w:t>
      </w:r>
      <w:proofErr w:type="spellStart"/>
      <w:r w:rsidRPr="00FE005B">
        <w:t>sebagai</w:t>
      </w:r>
      <w:proofErr w:type="spellEnd"/>
      <w:r w:rsidRPr="00FE005B">
        <w:t xml:space="preserve"> </w:t>
      </w:r>
      <w:proofErr w:type="spellStart"/>
      <w:r w:rsidRPr="00FE005B">
        <w:t>pengatur</w:t>
      </w:r>
      <w:proofErr w:type="spellEnd"/>
      <w:r w:rsidRPr="00FE005B">
        <w:t xml:space="preserve"> </w:t>
      </w:r>
      <w:proofErr w:type="spellStart"/>
      <w:r w:rsidRPr="00FE005B">
        <w:t>alur</w:t>
      </w:r>
      <w:proofErr w:type="spellEnd"/>
      <w:r w:rsidRPr="00FE005B">
        <w:t xml:space="preserve"> </w:t>
      </w:r>
      <w:proofErr w:type="spellStart"/>
      <w:r w:rsidRPr="00FE005B">
        <w:t>utama</w:t>
      </w:r>
      <w:proofErr w:type="spellEnd"/>
      <w:r w:rsidRPr="00FE005B">
        <w:t xml:space="preserve"> </w:t>
      </w:r>
      <w:proofErr w:type="spellStart"/>
      <w:r w:rsidRPr="00FE005B">
        <w:t>sistem</w:t>
      </w:r>
      <w:proofErr w:type="spellEnd"/>
      <w:r w:rsidRPr="00FE005B">
        <w:t xml:space="preserve">, connection_module.py yang </w:t>
      </w:r>
      <w:proofErr w:type="spellStart"/>
      <w:r w:rsidRPr="00FE005B">
        <w:t>berfungsi</w:t>
      </w:r>
      <w:proofErr w:type="spellEnd"/>
      <w:r w:rsidRPr="00FE005B">
        <w:t xml:space="preserve"> mengirim hasil </w:t>
      </w:r>
      <w:proofErr w:type="spellStart"/>
      <w:r w:rsidRPr="00FE005B">
        <w:t>deteksi</w:t>
      </w:r>
      <w:proofErr w:type="spellEnd"/>
      <w:r w:rsidRPr="00FE005B">
        <w:t xml:space="preserve"> ke API dan Telegram, detection_module.py yang </w:t>
      </w:r>
      <w:proofErr w:type="spellStart"/>
      <w:r w:rsidRPr="00FE005B">
        <w:t>bertanggung</w:t>
      </w:r>
      <w:proofErr w:type="spellEnd"/>
      <w:r w:rsidRPr="00FE005B">
        <w:t xml:space="preserve"> </w:t>
      </w:r>
      <w:proofErr w:type="spellStart"/>
      <w:r w:rsidRPr="00FE005B">
        <w:t>jawab</w:t>
      </w:r>
      <w:proofErr w:type="spellEnd"/>
      <w:r w:rsidRPr="00FE005B">
        <w:t xml:space="preserve"> </w:t>
      </w:r>
      <w:proofErr w:type="spellStart"/>
      <w:r w:rsidRPr="00FE005B">
        <w:t>dalam</w:t>
      </w:r>
      <w:proofErr w:type="spellEnd"/>
      <w:r w:rsidRPr="00FE005B">
        <w:t xml:space="preserve"> proses </w:t>
      </w:r>
      <w:r w:rsidRPr="00FE005B">
        <w:lastRenderedPageBreak/>
        <w:t xml:space="preserve">klasifikasi </w:t>
      </w:r>
      <w:proofErr w:type="spellStart"/>
      <w:r w:rsidRPr="00FE005B">
        <w:t>citra</w:t>
      </w:r>
      <w:proofErr w:type="spellEnd"/>
      <w:r w:rsidRPr="00FE005B">
        <w:t xml:space="preserve"> </w:t>
      </w:r>
      <w:proofErr w:type="spellStart"/>
      <w:r w:rsidRPr="00FE005B">
        <w:t>tanaman</w:t>
      </w:r>
      <w:proofErr w:type="spellEnd"/>
      <w:r w:rsidRPr="00FE005B">
        <w:t xml:space="preserve"> </w:t>
      </w:r>
      <w:proofErr w:type="spellStart"/>
      <w:r w:rsidRPr="00FE005B">
        <w:t>menggunakan</w:t>
      </w:r>
      <w:proofErr w:type="spellEnd"/>
      <w:r w:rsidRPr="00FE005B">
        <w:t xml:space="preserve"> model CNN, </w:t>
      </w:r>
      <w:proofErr w:type="spellStart"/>
      <w:r w:rsidRPr="00FE005B">
        <w:t>serta</w:t>
      </w:r>
      <w:proofErr w:type="spellEnd"/>
      <w:r w:rsidRPr="00FE005B">
        <w:t xml:space="preserve"> camera_module.py yang </w:t>
      </w:r>
      <w:proofErr w:type="spellStart"/>
      <w:r w:rsidRPr="00FE005B">
        <w:t>menangani</w:t>
      </w:r>
      <w:proofErr w:type="spellEnd"/>
      <w:r w:rsidRPr="00FE005B">
        <w:t xml:space="preserve"> pengambilan gambar </w:t>
      </w:r>
      <w:proofErr w:type="spellStart"/>
      <w:r w:rsidRPr="00FE005B">
        <w:t>menggunakan</w:t>
      </w:r>
      <w:proofErr w:type="spellEnd"/>
      <w:r w:rsidRPr="00FE005B">
        <w:t xml:space="preserve"> Raspberry Pi Camera. </w:t>
      </w:r>
      <w:r w:rsidRPr="009F07C3">
        <w:t xml:space="preserve">Model yang telah </w:t>
      </w:r>
      <w:proofErr w:type="spellStart"/>
      <w:r w:rsidRPr="009F07C3">
        <w:t>dilatih</w:t>
      </w:r>
      <w:proofErr w:type="spellEnd"/>
      <w:r w:rsidRPr="009F07C3">
        <w:t xml:space="preserve"> </w:t>
      </w:r>
      <w:proofErr w:type="spellStart"/>
      <w:r w:rsidRPr="009F07C3">
        <w:t>akan</w:t>
      </w:r>
      <w:proofErr w:type="spellEnd"/>
      <w:r w:rsidRPr="009F07C3">
        <w:t xml:space="preserve"> </w:t>
      </w:r>
      <w:proofErr w:type="spellStart"/>
      <w:r w:rsidRPr="009F07C3">
        <w:t>diterapkan</w:t>
      </w:r>
      <w:proofErr w:type="spellEnd"/>
      <w:r w:rsidRPr="009F07C3">
        <w:t xml:space="preserve"> </w:t>
      </w:r>
      <w:proofErr w:type="spellStart"/>
      <w:r w:rsidRPr="009F07C3">
        <w:t>untuk</w:t>
      </w:r>
      <w:proofErr w:type="spellEnd"/>
      <w:r w:rsidRPr="009F07C3">
        <w:t xml:space="preserve"> </w:t>
      </w:r>
      <w:proofErr w:type="spellStart"/>
      <w:r w:rsidRPr="009F07C3">
        <w:t>mengklasifikasikan</w:t>
      </w:r>
      <w:proofErr w:type="spellEnd"/>
      <w:r w:rsidRPr="009F07C3">
        <w:t xml:space="preserve"> gambar </w:t>
      </w:r>
      <w:proofErr w:type="spellStart"/>
      <w:r w:rsidRPr="009F07C3">
        <w:t>daun</w:t>
      </w:r>
      <w:proofErr w:type="spellEnd"/>
      <w:r w:rsidRPr="009F07C3">
        <w:t xml:space="preserve"> </w:t>
      </w:r>
      <w:proofErr w:type="spellStart"/>
      <w:r w:rsidRPr="009F07C3">
        <w:t>selada</w:t>
      </w:r>
      <w:proofErr w:type="spellEnd"/>
      <w:r w:rsidRPr="009F07C3">
        <w:t xml:space="preserve"> dan </w:t>
      </w:r>
      <w:proofErr w:type="spellStart"/>
      <w:r w:rsidRPr="009F07C3">
        <w:t>mendeteksi</w:t>
      </w:r>
      <w:proofErr w:type="spellEnd"/>
      <w:r w:rsidRPr="009F07C3">
        <w:t xml:space="preserve"> </w:t>
      </w:r>
      <w:proofErr w:type="spellStart"/>
      <w:r w:rsidRPr="009F07C3">
        <w:t>kondisi</w:t>
      </w:r>
      <w:proofErr w:type="spellEnd"/>
      <w:r w:rsidRPr="009F07C3">
        <w:t xml:space="preserve"> </w:t>
      </w:r>
      <w:proofErr w:type="spellStart"/>
      <w:r w:rsidRPr="009F07C3">
        <w:t>kesehatan</w:t>
      </w:r>
      <w:proofErr w:type="spellEnd"/>
      <w:r w:rsidRPr="009F07C3">
        <w:t xml:space="preserve"> </w:t>
      </w:r>
      <w:proofErr w:type="spellStart"/>
      <w:r w:rsidRPr="009F07C3">
        <w:t>daun</w:t>
      </w:r>
      <w:proofErr w:type="spellEnd"/>
      <w:r w:rsidRPr="009F07C3">
        <w:t xml:space="preserve"> </w:t>
      </w:r>
      <w:proofErr w:type="spellStart"/>
      <w:r w:rsidRPr="009F07C3">
        <w:t>dengan</w:t>
      </w:r>
      <w:proofErr w:type="spellEnd"/>
      <w:r w:rsidRPr="009F07C3">
        <w:t xml:space="preserve"> </w:t>
      </w:r>
      <w:proofErr w:type="spellStart"/>
      <w:r w:rsidRPr="009F07C3">
        <w:t>menggunakan</w:t>
      </w:r>
      <w:proofErr w:type="spellEnd"/>
      <w:r w:rsidRPr="009F07C3">
        <w:t xml:space="preserve"> </w:t>
      </w:r>
      <w:proofErr w:type="spellStart"/>
      <w:r w:rsidRPr="009F07C3">
        <w:t>alat</w:t>
      </w:r>
      <w:proofErr w:type="spellEnd"/>
      <w:r w:rsidRPr="009F07C3">
        <w:t xml:space="preserve"> yang telah </w:t>
      </w:r>
      <w:proofErr w:type="spellStart"/>
      <w:r w:rsidRPr="009F07C3">
        <w:t>dirancang</w:t>
      </w:r>
      <w:proofErr w:type="spellEnd"/>
      <w:r w:rsidRPr="009F07C3">
        <w:t xml:space="preserve"> dan </w:t>
      </w:r>
      <w:proofErr w:type="spellStart"/>
      <w:r w:rsidRPr="009F07C3">
        <w:t>mengirimkan</w:t>
      </w:r>
      <w:proofErr w:type="spellEnd"/>
      <w:r w:rsidRPr="009F07C3">
        <w:t xml:space="preserve"> hasilnya </w:t>
      </w:r>
      <w:proofErr w:type="spellStart"/>
      <w:r w:rsidRPr="009F07C3">
        <w:t>kepada</w:t>
      </w:r>
      <w:proofErr w:type="spellEnd"/>
      <w:r w:rsidRPr="009F07C3">
        <w:t xml:space="preserve"> </w:t>
      </w:r>
      <w:proofErr w:type="spellStart"/>
      <w:r w:rsidRPr="009F07C3">
        <w:t>pengguna</w:t>
      </w:r>
      <w:proofErr w:type="spellEnd"/>
      <w:r w:rsidRPr="009F07C3">
        <w:t>.</w:t>
      </w:r>
      <w:r w:rsidR="00FE005B" w:rsidRPr="009F07C3">
        <w:t xml:space="preserve"> </w:t>
      </w:r>
    </w:p>
    <w:p w14:paraId="3E39AC6C" w14:textId="35ED677F" w:rsidR="00335DE9" w:rsidRPr="00FE005B" w:rsidRDefault="00335DE9" w:rsidP="00146C9D">
      <w:pPr>
        <w:spacing w:after="0"/>
        <w:ind w:right="72"/>
        <w:rPr>
          <w:lang w:val="sv-SE"/>
        </w:rPr>
      </w:pPr>
      <w:r w:rsidRPr="00FE005B">
        <w:rPr>
          <w:lang w:val="sv-SE"/>
        </w:rPr>
        <w:t xml:space="preserve">Hasil deteksi sistem tersebut dapat dipantau oleh pengguna melalui tampilan antarmuka berbasis </w:t>
      </w:r>
      <w:r w:rsidRPr="00FE005B">
        <w:rPr>
          <w:i/>
          <w:iCs/>
          <w:lang w:val="sv-SE"/>
        </w:rPr>
        <w:t>website</w:t>
      </w:r>
      <w:r w:rsidRPr="00FE005B">
        <w:rPr>
          <w:lang w:val="sv-SE"/>
        </w:rPr>
        <w:t xml:space="preserve"> dan Android. Informasi yang ditampilkan mencakup kondisi terkini tanaman selada beserta presentase klasifikasi model, seperti sehat, layu, kekurangan nutrisi, atau pH berlebih. Dengan pemantauan ini, pengguna dapat mengambil tindakan lebih cepat dan tepat terhadap kondisi tanaman, tanpa harus melakukan pemeriksaan langsung ke lokasi. </w:t>
      </w:r>
      <w:proofErr w:type="spellStart"/>
      <w:r w:rsidRPr="00FE005B">
        <w:t>Tampilan</w:t>
      </w:r>
      <w:proofErr w:type="spellEnd"/>
      <w:r w:rsidRPr="00FE005B">
        <w:t xml:space="preserve"> </w:t>
      </w:r>
      <w:proofErr w:type="spellStart"/>
      <w:r w:rsidRPr="00FE005B">
        <w:t>antarmuka</w:t>
      </w:r>
      <w:proofErr w:type="spellEnd"/>
      <w:r w:rsidRPr="00FE005B">
        <w:t xml:space="preserve"> </w:t>
      </w:r>
      <w:proofErr w:type="spellStart"/>
      <w:r w:rsidRPr="00FE005B">
        <w:t>berbasis</w:t>
      </w:r>
      <w:proofErr w:type="spellEnd"/>
      <w:r w:rsidRPr="00FE005B">
        <w:t xml:space="preserve"> </w:t>
      </w:r>
      <w:r w:rsidRPr="00FE005B">
        <w:rPr>
          <w:i/>
          <w:iCs/>
        </w:rPr>
        <w:t>website</w:t>
      </w:r>
      <w:r w:rsidRPr="00FE005B">
        <w:t xml:space="preserve">, seperti </w:t>
      </w:r>
      <w:proofErr w:type="spellStart"/>
      <w:r w:rsidRPr="00FE005B">
        <w:t>ditunjukkan</w:t>
      </w:r>
      <w:proofErr w:type="spellEnd"/>
      <w:r w:rsidRPr="00FE005B">
        <w:t xml:space="preserve"> pada Gambar </w:t>
      </w:r>
      <w:r w:rsidR="00041864">
        <w:t>8</w:t>
      </w:r>
      <w:r w:rsidRPr="00FE005B">
        <w:t xml:space="preserve">. </w:t>
      </w:r>
    </w:p>
    <w:p w14:paraId="45988B24" w14:textId="77777777" w:rsidR="00335DE9" w:rsidRPr="00FE005B" w:rsidRDefault="00335DE9" w:rsidP="00FE005B">
      <w:pPr>
        <w:spacing w:before="240" w:after="0"/>
        <w:jc w:val="center"/>
        <w:rPr>
          <w:color w:val="ED0000"/>
        </w:rPr>
      </w:pPr>
      <w:r w:rsidRPr="00FE005B">
        <w:rPr>
          <w:noProof/>
          <w:color w:val="ED0000"/>
        </w:rPr>
        <w:drawing>
          <wp:inline distT="0" distB="0" distL="0" distR="0" wp14:anchorId="2EC41D65" wp14:editId="292A4E41">
            <wp:extent cx="3019044" cy="1567543"/>
            <wp:effectExtent l="0" t="0" r="0" b="0"/>
            <wp:docPr id="207622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24977" name=""/>
                    <pic:cNvPicPr/>
                  </pic:nvPicPr>
                  <pic:blipFill rotWithShape="1">
                    <a:blip r:embed="rId24"/>
                    <a:srcRect t="11225" r="1371" b="6755"/>
                    <a:stretch>
                      <a:fillRect/>
                    </a:stretch>
                  </pic:blipFill>
                  <pic:spPr bwMode="auto">
                    <a:xfrm>
                      <a:off x="0" y="0"/>
                      <a:ext cx="3149108" cy="1635075"/>
                    </a:xfrm>
                    <a:prstGeom prst="rect">
                      <a:avLst/>
                    </a:prstGeom>
                    <a:ln>
                      <a:noFill/>
                    </a:ln>
                    <a:extLst>
                      <a:ext uri="{53640926-AAD7-44D8-BBD7-CCE9431645EC}">
                        <a14:shadowObscured xmlns:a14="http://schemas.microsoft.com/office/drawing/2010/main"/>
                      </a:ext>
                    </a:extLst>
                  </pic:spPr>
                </pic:pic>
              </a:graphicData>
            </a:graphic>
          </wp:inline>
        </w:drawing>
      </w:r>
    </w:p>
    <w:p w14:paraId="081ED11A" w14:textId="24D1F930" w:rsidR="00335DE9" w:rsidRPr="00FE005B" w:rsidRDefault="00335DE9" w:rsidP="00FE005B">
      <w:pPr>
        <w:pStyle w:val="Caption"/>
        <w:jc w:val="center"/>
        <w:rPr>
          <w:rFonts w:eastAsia="Times New Roman"/>
          <w:i w:val="0"/>
          <w:iCs w:val="0"/>
          <w:color w:val="ED0000"/>
          <w:sz w:val="20"/>
          <w:szCs w:val="20"/>
        </w:rPr>
      </w:pPr>
      <w:bookmarkStart w:id="10" w:name="_Toc200574306"/>
      <w:r w:rsidRPr="00FE005B">
        <w:rPr>
          <w:i w:val="0"/>
          <w:iCs w:val="0"/>
          <w:color w:val="auto"/>
          <w:sz w:val="20"/>
          <w:szCs w:val="20"/>
        </w:rPr>
        <w:t xml:space="preserve">Gambar </w:t>
      </w:r>
      <w:r w:rsidR="00041864">
        <w:rPr>
          <w:i w:val="0"/>
          <w:iCs w:val="0"/>
          <w:color w:val="auto"/>
          <w:sz w:val="20"/>
          <w:szCs w:val="20"/>
        </w:rPr>
        <w:t>8</w:t>
      </w:r>
      <w:r w:rsidR="00FE005B">
        <w:rPr>
          <w:i w:val="0"/>
          <w:iCs w:val="0"/>
          <w:color w:val="auto"/>
          <w:sz w:val="20"/>
          <w:szCs w:val="20"/>
        </w:rPr>
        <w:t xml:space="preserve"> </w:t>
      </w:r>
      <w:r w:rsidRPr="00FE005B">
        <w:rPr>
          <w:i w:val="0"/>
          <w:iCs w:val="0"/>
          <w:color w:val="auto"/>
          <w:sz w:val="20"/>
          <w:szCs w:val="20"/>
        </w:rPr>
        <w:t xml:space="preserve">Tampilan Antarmuka pada </w:t>
      </w:r>
      <w:proofErr w:type="spellStart"/>
      <w:r w:rsidRPr="00FE005B">
        <w:rPr>
          <w:color w:val="auto"/>
          <w:sz w:val="20"/>
          <w:szCs w:val="20"/>
        </w:rPr>
        <w:t>Website</w:t>
      </w:r>
      <w:bookmarkEnd w:id="10"/>
      <w:proofErr w:type="spellEnd"/>
    </w:p>
    <w:p w14:paraId="214890F0" w14:textId="77777777" w:rsidR="00335DE9" w:rsidRPr="00FE005B" w:rsidRDefault="00335DE9" w:rsidP="00FE005B">
      <w:pPr>
        <w:spacing w:before="240" w:after="160"/>
        <w:rPr>
          <w:lang w:val="id-ID"/>
        </w:rPr>
      </w:pPr>
      <w:r w:rsidRPr="00FE005B">
        <w:rPr>
          <w:lang w:val="id-ID"/>
        </w:rPr>
        <w:t xml:space="preserve">Tampilan antarmuka pada </w:t>
      </w:r>
      <w:proofErr w:type="spellStart"/>
      <w:r w:rsidRPr="00FE005B">
        <w:rPr>
          <w:i/>
          <w:iCs/>
          <w:lang w:val="id-ID"/>
        </w:rPr>
        <w:t>website</w:t>
      </w:r>
      <w:proofErr w:type="spellEnd"/>
      <w:r w:rsidRPr="00FE005B">
        <w:rPr>
          <w:lang w:val="id-ID"/>
        </w:rPr>
        <w:t xml:space="preserve"> tersebut menyajikan informasi berupa gambar kondisi tanaman selada dengan label “</w:t>
      </w:r>
      <w:proofErr w:type="spellStart"/>
      <w:r w:rsidRPr="00FE005B">
        <w:rPr>
          <w:lang w:val="id-ID"/>
        </w:rPr>
        <w:t>Camera</w:t>
      </w:r>
      <w:proofErr w:type="spellEnd"/>
      <w:r w:rsidRPr="00FE005B">
        <w:rPr>
          <w:lang w:val="id-ID"/>
        </w:rPr>
        <w:t xml:space="preserve"> 1 dan </w:t>
      </w:r>
      <w:proofErr w:type="spellStart"/>
      <w:r w:rsidRPr="00FE005B">
        <w:rPr>
          <w:lang w:val="id-ID"/>
        </w:rPr>
        <w:t>Camera</w:t>
      </w:r>
      <w:proofErr w:type="spellEnd"/>
      <w:r w:rsidRPr="00FE005B">
        <w:rPr>
          <w:lang w:val="id-ID"/>
        </w:rPr>
        <w:t xml:space="preserve"> 2”, waktu terakhir sistem memindai kondisi tanaman selada dengan label “</w:t>
      </w:r>
      <w:proofErr w:type="spellStart"/>
      <w:r w:rsidRPr="00FE005B">
        <w:rPr>
          <w:lang w:val="id-ID"/>
        </w:rPr>
        <w:t>Last</w:t>
      </w:r>
      <w:proofErr w:type="spellEnd"/>
      <w:r w:rsidRPr="00FE005B">
        <w:rPr>
          <w:lang w:val="id-ID"/>
        </w:rPr>
        <w:t xml:space="preserve"> </w:t>
      </w:r>
      <w:proofErr w:type="spellStart"/>
      <w:r w:rsidRPr="00FE005B">
        <w:rPr>
          <w:lang w:val="id-ID"/>
        </w:rPr>
        <w:t>Check</w:t>
      </w:r>
      <w:proofErr w:type="spellEnd"/>
      <w:r w:rsidRPr="00FE005B">
        <w:rPr>
          <w:lang w:val="id-ID"/>
        </w:rPr>
        <w:t>”,  fitur mengunduh data berdasarkan rentang tanggal tertentu dengan label “</w:t>
      </w:r>
      <w:proofErr w:type="spellStart"/>
      <w:r w:rsidRPr="00FE005B">
        <w:rPr>
          <w:lang w:val="id-ID"/>
        </w:rPr>
        <w:t>Export</w:t>
      </w:r>
      <w:proofErr w:type="spellEnd"/>
      <w:r w:rsidRPr="00FE005B">
        <w:rPr>
          <w:lang w:val="id-ID"/>
        </w:rPr>
        <w:t xml:space="preserve"> Laporan”, waktu pengambil gambar dengan label “</w:t>
      </w:r>
      <w:proofErr w:type="spellStart"/>
      <w:r w:rsidRPr="00FE005B">
        <w:rPr>
          <w:lang w:val="id-ID"/>
        </w:rPr>
        <w:t>Datetime</w:t>
      </w:r>
      <w:proofErr w:type="spellEnd"/>
      <w:r w:rsidRPr="00FE005B">
        <w:rPr>
          <w:lang w:val="id-ID"/>
        </w:rPr>
        <w:t>”, serta hasil prediksi klasifikasi kondisi tanaman selada dengan label “Status”.</w:t>
      </w:r>
    </w:p>
    <w:p w14:paraId="77ED0D64" w14:textId="77777777" w:rsidR="00335DE9" w:rsidRPr="00FE005B" w:rsidRDefault="00335DE9" w:rsidP="00FE005B">
      <w:pPr>
        <w:spacing w:after="0"/>
        <w:jc w:val="center"/>
      </w:pPr>
      <w:r w:rsidRPr="00FE005B">
        <w:rPr>
          <w:noProof/>
        </w:rPr>
        <w:drawing>
          <wp:inline distT="0" distB="0" distL="0" distR="0" wp14:anchorId="3D34C551" wp14:editId="1848541B">
            <wp:extent cx="2813294" cy="1840675"/>
            <wp:effectExtent l="0" t="0" r="6350" b="7620"/>
            <wp:docPr id="1203771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71589" name="Picture 12037715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8207" cy="1928945"/>
                    </a:xfrm>
                    <a:prstGeom prst="rect">
                      <a:avLst/>
                    </a:prstGeom>
                  </pic:spPr>
                </pic:pic>
              </a:graphicData>
            </a:graphic>
          </wp:inline>
        </w:drawing>
      </w:r>
    </w:p>
    <w:p w14:paraId="5C27BD19" w14:textId="1AFBABC9" w:rsidR="00335DE9" w:rsidRPr="00FE005B" w:rsidRDefault="00335DE9" w:rsidP="00FE005B">
      <w:pPr>
        <w:pStyle w:val="Caption"/>
        <w:jc w:val="center"/>
        <w:rPr>
          <w:rFonts w:eastAsia="Times New Roman"/>
          <w:i w:val="0"/>
          <w:iCs w:val="0"/>
          <w:color w:val="auto"/>
          <w:sz w:val="20"/>
          <w:szCs w:val="20"/>
        </w:rPr>
      </w:pPr>
      <w:bookmarkStart w:id="11" w:name="_Toc200574307"/>
      <w:r w:rsidRPr="00FE005B">
        <w:rPr>
          <w:i w:val="0"/>
          <w:iCs w:val="0"/>
          <w:color w:val="auto"/>
          <w:sz w:val="20"/>
          <w:szCs w:val="20"/>
        </w:rPr>
        <w:t xml:space="preserve">Gambar </w:t>
      </w:r>
      <w:r w:rsidR="00041864">
        <w:rPr>
          <w:i w:val="0"/>
          <w:iCs w:val="0"/>
          <w:color w:val="auto"/>
          <w:sz w:val="20"/>
          <w:szCs w:val="20"/>
        </w:rPr>
        <w:t>9</w:t>
      </w:r>
      <w:r w:rsidR="00FE005B">
        <w:rPr>
          <w:i w:val="0"/>
          <w:iCs w:val="0"/>
          <w:color w:val="auto"/>
          <w:sz w:val="20"/>
          <w:szCs w:val="20"/>
        </w:rPr>
        <w:t xml:space="preserve"> </w:t>
      </w:r>
      <w:r w:rsidRPr="00FE005B">
        <w:rPr>
          <w:i w:val="0"/>
          <w:iCs w:val="0"/>
          <w:color w:val="auto"/>
          <w:sz w:val="20"/>
          <w:szCs w:val="20"/>
        </w:rPr>
        <w:t>Tampilan Antarmuka pada Aplikasi Android</w:t>
      </w:r>
      <w:bookmarkEnd w:id="11"/>
    </w:p>
    <w:p w14:paraId="7B8E4703" w14:textId="674D9FD3" w:rsidR="00335DE9" w:rsidRPr="00FE005B" w:rsidRDefault="00335DE9" w:rsidP="00FE005B">
      <w:pPr>
        <w:spacing w:before="240" w:after="160"/>
        <w:rPr>
          <w:color w:val="ED0000"/>
          <w:lang w:val="id-ID"/>
        </w:rPr>
      </w:pPr>
      <w:r w:rsidRPr="00FE005B">
        <w:rPr>
          <w:lang w:val="id-ID"/>
        </w:rPr>
        <w:t xml:space="preserve">Selain dapat dipantau melalui antarmuka </w:t>
      </w:r>
      <w:proofErr w:type="spellStart"/>
      <w:r w:rsidRPr="00FE005B">
        <w:rPr>
          <w:lang w:val="id-ID"/>
        </w:rPr>
        <w:t>wesbsite</w:t>
      </w:r>
      <w:proofErr w:type="spellEnd"/>
      <w:r w:rsidRPr="00FE005B">
        <w:rPr>
          <w:lang w:val="id-ID"/>
        </w:rPr>
        <w:t xml:space="preserve">, pengguna juga dapat mengakses hasil deteksi sistem melalui antarmuka </w:t>
      </w:r>
      <w:r w:rsidRPr="00FE005B">
        <w:rPr>
          <w:lang w:val="id-ID"/>
        </w:rPr>
        <w:t xml:space="preserve">aplikasi Android, seperti yang ditunjukkan pada Gambar </w:t>
      </w:r>
      <w:r w:rsidR="00041864">
        <w:rPr>
          <w:lang w:val="id-ID"/>
        </w:rPr>
        <w:t>9</w:t>
      </w:r>
      <w:r w:rsidRPr="00FE005B">
        <w:rPr>
          <w:lang w:val="id-ID"/>
        </w:rPr>
        <w:t xml:space="preserve">. Tampilan ini memiliki fungsi yang serupa dengan versi </w:t>
      </w:r>
      <w:proofErr w:type="spellStart"/>
      <w:r w:rsidRPr="00FE005B">
        <w:rPr>
          <w:i/>
          <w:iCs/>
          <w:lang w:val="id-ID"/>
        </w:rPr>
        <w:t>website</w:t>
      </w:r>
      <w:proofErr w:type="spellEnd"/>
      <w:r w:rsidRPr="00FE005B">
        <w:rPr>
          <w:lang w:val="id-ID"/>
        </w:rPr>
        <w:t xml:space="preserve">. Antarmuka Android dirancang khusus untuk mempermudah pemantauan melalui perangkat </w:t>
      </w:r>
      <w:proofErr w:type="spellStart"/>
      <w:r w:rsidRPr="00FE005B">
        <w:rPr>
          <w:i/>
          <w:iCs/>
          <w:lang w:val="id-ID"/>
        </w:rPr>
        <w:t>mobile</w:t>
      </w:r>
      <w:proofErr w:type="spellEnd"/>
      <w:r w:rsidRPr="00FE005B">
        <w:rPr>
          <w:lang w:val="id-ID"/>
        </w:rPr>
        <w:t>, sehingga pengguna dapat lebih fleksibel memantau kondisi tanaman di mana saja dan kapan saja, tanpa bergantung pada perangkat desktop atau laptop.</w:t>
      </w:r>
    </w:p>
    <w:p w14:paraId="2943F2BE" w14:textId="4C57236E" w:rsidR="00335DE9" w:rsidRDefault="009F07C3" w:rsidP="00AA481E">
      <w:pPr>
        <w:spacing w:after="160"/>
      </w:pPr>
      <w:r w:rsidRPr="009F07C3">
        <w:rPr>
          <w:lang w:val="sv-SE"/>
        </w:rPr>
        <w:t>Pengujian juga d</w:t>
      </w:r>
      <w:r>
        <w:rPr>
          <w:lang w:val="sv-SE"/>
        </w:rPr>
        <w:t>ilakukan dengan mengirim</w:t>
      </w:r>
      <w:r w:rsidR="00335DE9" w:rsidRPr="009F07C3">
        <w:rPr>
          <w:lang w:val="sv-SE"/>
        </w:rPr>
        <w:t xml:space="preserve"> notifikasi hasil deteksi ke Telegram. Sistem hanya akan mengirimkan notifikasi apabila hasil klasifikasi menunjukkan kondisi yang tidak sehat, yaitu "Layu", "Asam +", atau "Nutrisi -". </w:t>
      </w:r>
      <w:proofErr w:type="spellStart"/>
      <w:r w:rsidR="00335DE9" w:rsidRPr="00FE005B">
        <w:t>Contoh</w:t>
      </w:r>
      <w:proofErr w:type="spellEnd"/>
      <w:r w:rsidR="00335DE9" w:rsidRPr="00FE005B">
        <w:t xml:space="preserve"> </w:t>
      </w:r>
      <w:proofErr w:type="spellStart"/>
      <w:r w:rsidR="00335DE9" w:rsidRPr="00FE005B">
        <w:t>notifikasi</w:t>
      </w:r>
      <w:proofErr w:type="spellEnd"/>
      <w:r w:rsidR="00335DE9" w:rsidRPr="00FE005B">
        <w:t xml:space="preserve"> pada Telegram </w:t>
      </w:r>
      <w:proofErr w:type="spellStart"/>
      <w:r w:rsidR="00335DE9" w:rsidRPr="00FE005B">
        <w:t>jika</w:t>
      </w:r>
      <w:proofErr w:type="spellEnd"/>
      <w:r w:rsidR="00335DE9" w:rsidRPr="00FE005B">
        <w:t xml:space="preserve"> </w:t>
      </w:r>
      <w:proofErr w:type="spellStart"/>
      <w:r w:rsidR="00335DE9" w:rsidRPr="00FE005B">
        <w:t>kondisi</w:t>
      </w:r>
      <w:proofErr w:type="spellEnd"/>
      <w:r w:rsidR="00335DE9" w:rsidRPr="00FE005B">
        <w:t xml:space="preserve"> </w:t>
      </w:r>
      <w:proofErr w:type="spellStart"/>
      <w:r w:rsidR="00335DE9" w:rsidRPr="00FE005B">
        <w:t>selada</w:t>
      </w:r>
      <w:proofErr w:type="spellEnd"/>
      <w:r w:rsidR="00335DE9" w:rsidRPr="00FE005B">
        <w:t xml:space="preserve"> </w:t>
      </w:r>
      <w:proofErr w:type="spellStart"/>
      <w:r w:rsidR="00335DE9" w:rsidRPr="00FE005B">
        <w:t>tidak</w:t>
      </w:r>
      <w:proofErr w:type="spellEnd"/>
      <w:r w:rsidR="00335DE9" w:rsidRPr="00FE005B">
        <w:t xml:space="preserve"> sehat </w:t>
      </w:r>
      <w:proofErr w:type="spellStart"/>
      <w:r w:rsidR="00335DE9" w:rsidRPr="00FE005B">
        <w:t>ditampilkan</w:t>
      </w:r>
      <w:proofErr w:type="spellEnd"/>
      <w:r w:rsidR="00335DE9" w:rsidRPr="00FE005B">
        <w:t xml:space="preserve"> pada Gambar </w:t>
      </w:r>
      <w:r w:rsidR="00041864">
        <w:t>10</w:t>
      </w:r>
      <w:r w:rsidR="00335DE9" w:rsidRPr="00FE005B">
        <w:t>.</w:t>
      </w:r>
    </w:p>
    <w:p w14:paraId="20ACC51D" w14:textId="77777777" w:rsidR="00041864" w:rsidRPr="00FE005B" w:rsidRDefault="00041864" w:rsidP="00041864">
      <w:pPr>
        <w:spacing w:after="0"/>
        <w:jc w:val="center"/>
      </w:pPr>
      <w:r w:rsidRPr="00FE005B">
        <w:rPr>
          <w:noProof/>
        </w:rPr>
        <w:drawing>
          <wp:inline distT="0" distB="0" distL="0" distR="0" wp14:anchorId="29438092" wp14:editId="0F58AC91">
            <wp:extent cx="1888177" cy="2306272"/>
            <wp:effectExtent l="0" t="0" r="0" b="0"/>
            <wp:docPr id="1135354663" name="Picture 1135354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973112" cy="2410014"/>
                    </a:xfrm>
                    <a:prstGeom prst="rect">
                      <a:avLst/>
                    </a:prstGeom>
                  </pic:spPr>
                </pic:pic>
              </a:graphicData>
            </a:graphic>
          </wp:inline>
        </w:drawing>
      </w:r>
    </w:p>
    <w:p w14:paraId="1F12A4A8" w14:textId="77777777" w:rsidR="00041864" w:rsidRPr="00FE005B" w:rsidRDefault="00041864" w:rsidP="00041864">
      <w:pPr>
        <w:jc w:val="center"/>
      </w:pPr>
      <w:bookmarkStart w:id="12" w:name="_Toc200574308"/>
      <w:r w:rsidRPr="00FE005B">
        <w:t xml:space="preserve">Gambar </w:t>
      </w:r>
      <w:r>
        <w:t xml:space="preserve">10 </w:t>
      </w:r>
      <w:proofErr w:type="spellStart"/>
      <w:r w:rsidRPr="00FE005B">
        <w:t>Notifikasi</w:t>
      </w:r>
      <w:proofErr w:type="spellEnd"/>
      <w:r w:rsidRPr="00FE005B">
        <w:t xml:space="preserve"> Telegram</w:t>
      </w:r>
      <w:bookmarkEnd w:id="12"/>
    </w:p>
    <w:p w14:paraId="0CFFB643" w14:textId="5956C66B" w:rsidR="00FE005B" w:rsidRPr="003B0CCF" w:rsidRDefault="00FE005B" w:rsidP="00041864">
      <w:pPr>
        <w:pStyle w:val="ListParagraph"/>
        <w:numPr>
          <w:ilvl w:val="0"/>
          <w:numId w:val="5"/>
        </w:numPr>
        <w:spacing w:before="240" w:line="324" w:lineRule="auto"/>
        <w:ind w:right="1045"/>
        <w:rPr>
          <w:lang w:val="sv-SE"/>
        </w:rPr>
      </w:pPr>
      <w:r w:rsidRPr="003B0CCF">
        <w:rPr>
          <w:spacing w:val="1"/>
          <w:lang w:val="sv-SE"/>
        </w:rPr>
        <w:t xml:space="preserve">Hasil Pengujian </w:t>
      </w:r>
      <w:r>
        <w:rPr>
          <w:spacing w:val="1"/>
          <w:lang w:val="sv-SE"/>
        </w:rPr>
        <w:t>Akurasi Alat</w:t>
      </w:r>
    </w:p>
    <w:p w14:paraId="48FFDED0" w14:textId="68571849" w:rsidR="00FE005B" w:rsidRDefault="00FE005B" w:rsidP="00FE005B">
      <w:pPr>
        <w:spacing w:after="240"/>
        <w:rPr>
          <w:lang w:val="sv-SE"/>
        </w:rPr>
      </w:pPr>
      <w:r w:rsidRPr="00FE005B">
        <w:rPr>
          <w:lang w:val="sv-SE"/>
        </w:rPr>
        <w:t>Pengujian alat dilakukan dengan mengimplementasikan model prediksi yang telah dilatih ke dalam perangkat Raspberry Pi untuk mendeteksi kondisi selada secara langsung. Evaluasi performa model dilakukan dengan mengamati akurasi prediksi terhadap empat kategori kondisi tanaman, yaitu selada sehat, layu, kekurangan nutrisi, dan pH berlebih. Pengujian dilakukan sebanyak 800 kali percobaan, dengan kurang lebih 200 percobaan untuk setiap kondisi tanaman (sehat, layu, nutrisi, dan asam). Setiap percobaan menghasilkan nilai persentase prediksi untuk masing-masing kategori kondisi.</w:t>
      </w:r>
    </w:p>
    <w:p w14:paraId="50E6B752" w14:textId="7941CEDF" w:rsidR="00FE005B" w:rsidRPr="00FE005B" w:rsidRDefault="00FE005B" w:rsidP="00FE005B">
      <w:pPr>
        <w:spacing w:before="240"/>
        <w:rPr>
          <w:lang w:val="sv-SE"/>
        </w:rPr>
      </w:pPr>
      <w:r w:rsidRPr="00FE005B">
        <w:rPr>
          <w:lang w:val="sv-SE"/>
        </w:rPr>
        <w:t xml:space="preserve">Hasil ini menunjukkan bahwa model yang diintegrasikan dengan perangkat keras Raspberry Pi mampu melakukan klasifikasi kondisi tanaman dengan tingkat prediksi yang cukup andal, seperti yang ditunjukkan pada Tabel </w:t>
      </w:r>
      <w:r>
        <w:rPr>
          <w:lang w:val="sv-SE"/>
        </w:rPr>
        <w:t>1</w:t>
      </w:r>
      <w:r w:rsidRPr="00FE005B">
        <w:rPr>
          <w:lang w:val="sv-SE"/>
        </w:rPr>
        <w:t xml:space="preserve"> </w:t>
      </w:r>
      <w:r>
        <w:rPr>
          <w:lang w:val="sv-SE"/>
        </w:rPr>
        <w:t>yang</w:t>
      </w:r>
      <w:r w:rsidRPr="00FE005B">
        <w:rPr>
          <w:lang w:val="sv-SE"/>
        </w:rPr>
        <w:t xml:space="preserve"> menampilkan rata-rata akurasi prediksi untuk masing-masing kategori kondisi selada. </w:t>
      </w:r>
    </w:p>
    <w:p w14:paraId="3E13AE70" w14:textId="22A3C88A" w:rsidR="00FE005B" w:rsidRPr="00FE005B" w:rsidRDefault="00FE005B" w:rsidP="00FE005B">
      <w:pPr>
        <w:pStyle w:val="Caption"/>
        <w:rPr>
          <w:i w:val="0"/>
          <w:iCs w:val="0"/>
          <w:color w:val="auto"/>
          <w:sz w:val="20"/>
          <w:szCs w:val="20"/>
        </w:rPr>
      </w:pPr>
      <w:bookmarkStart w:id="13" w:name="_Toc204162967"/>
      <w:r w:rsidRPr="00FE005B">
        <w:rPr>
          <w:i w:val="0"/>
          <w:iCs w:val="0"/>
          <w:color w:val="auto"/>
          <w:sz w:val="20"/>
          <w:szCs w:val="20"/>
        </w:rPr>
        <w:t xml:space="preserve">Tabel </w:t>
      </w:r>
      <w:r>
        <w:rPr>
          <w:i w:val="0"/>
          <w:iCs w:val="0"/>
          <w:color w:val="auto"/>
          <w:sz w:val="20"/>
          <w:szCs w:val="20"/>
        </w:rPr>
        <w:t xml:space="preserve">1 </w:t>
      </w:r>
      <w:r w:rsidRPr="00FE005B">
        <w:rPr>
          <w:i w:val="0"/>
          <w:iCs w:val="0"/>
          <w:color w:val="auto"/>
          <w:sz w:val="20"/>
          <w:szCs w:val="20"/>
        </w:rPr>
        <w:t>Ringkasan Hasil Pengujian Akurasi Alat</w:t>
      </w:r>
      <w:bookmarkEnd w:id="13"/>
    </w:p>
    <w:tbl>
      <w:tblPr>
        <w:tblStyle w:val="TableGrid"/>
        <w:tblW w:w="4843" w:type="dxa"/>
        <w:tblLook w:val="04A0" w:firstRow="1" w:lastRow="0" w:firstColumn="1" w:lastColumn="0" w:noHBand="0" w:noVBand="1"/>
      </w:tblPr>
      <w:tblGrid>
        <w:gridCol w:w="2462"/>
        <w:gridCol w:w="1257"/>
        <w:gridCol w:w="1124"/>
      </w:tblGrid>
      <w:tr w:rsidR="00FE005B" w:rsidRPr="00FE005B" w14:paraId="665D1A12" w14:textId="77777777" w:rsidTr="00A010EF">
        <w:tc>
          <w:tcPr>
            <w:tcW w:w="2515" w:type="dxa"/>
            <w:vAlign w:val="center"/>
          </w:tcPr>
          <w:p w14:paraId="1417DCE0" w14:textId="77777777" w:rsidR="00FE005B" w:rsidRPr="00FE005B" w:rsidRDefault="00FE005B" w:rsidP="00FE005B">
            <w:pPr>
              <w:spacing w:line="276" w:lineRule="auto"/>
              <w:jc w:val="center"/>
              <w:rPr>
                <w:b/>
                <w:bCs/>
                <w:sz w:val="20"/>
                <w:szCs w:val="20"/>
              </w:rPr>
            </w:pPr>
            <w:r w:rsidRPr="00FE005B">
              <w:rPr>
                <w:b/>
                <w:bCs/>
                <w:sz w:val="20"/>
                <w:szCs w:val="20"/>
              </w:rPr>
              <w:t>Kondisi Tanaman</w:t>
            </w:r>
          </w:p>
        </w:tc>
        <w:tc>
          <w:tcPr>
            <w:tcW w:w="1204" w:type="dxa"/>
            <w:vAlign w:val="center"/>
          </w:tcPr>
          <w:p w14:paraId="72813D36" w14:textId="35BFFFD2" w:rsidR="00FE005B" w:rsidRPr="00FE005B" w:rsidRDefault="00FE005B" w:rsidP="00FE005B">
            <w:pPr>
              <w:spacing w:line="276" w:lineRule="auto"/>
              <w:jc w:val="center"/>
              <w:rPr>
                <w:b/>
                <w:bCs/>
                <w:sz w:val="20"/>
                <w:szCs w:val="20"/>
              </w:rPr>
            </w:pPr>
            <w:r w:rsidRPr="00FE005B">
              <w:rPr>
                <w:b/>
                <w:bCs/>
                <w:sz w:val="20"/>
                <w:szCs w:val="20"/>
              </w:rPr>
              <w:t>Ak</w:t>
            </w:r>
            <w:r w:rsidR="009F07C3">
              <w:rPr>
                <w:b/>
                <w:bCs/>
                <w:sz w:val="20"/>
                <w:szCs w:val="20"/>
              </w:rPr>
              <w:t>u</w:t>
            </w:r>
            <w:r w:rsidRPr="00FE005B">
              <w:rPr>
                <w:b/>
                <w:bCs/>
                <w:sz w:val="20"/>
                <w:szCs w:val="20"/>
              </w:rPr>
              <w:t>rasi Prediksi(%)</w:t>
            </w:r>
          </w:p>
        </w:tc>
        <w:tc>
          <w:tcPr>
            <w:tcW w:w="1124" w:type="dxa"/>
            <w:vAlign w:val="center"/>
          </w:tcPr>
          <w:p w14:paraId="63163787" w14:textId="77777777" w:rsidR="00FE005B" w:rsidRPr="00FE005B" w:rsidRDefault="00FE005B" w:rsidP="00FE005B">
            <w:pPr>
              <w:spacing w:line="276" w:lineRule="auto"/>
              <w:jc w:val="center"/>
              <w:rPr>
                <w:b/>
                <w:bCs/>
                <w:sz w:val="20"/>
                <w:szCs w:val="20"/>
              </w:rPr>
            </w:pPr>
            <w:r w:rsidRPr="00FE005B">
              <w:rPr>
                <w:b/>
                <w:bCs/>
                <w:sz w:val="20"/>
                <w:szCs w:val="20"/>
              </w:rPr>
              <w:t>Jumlah Percobaan</w:t>
            </w:r>
          </w:p>
        </w:tc>
      </w:tr>
      <w:tr w:rsidR="00FE005B" w:rsidRPr="00FE005B" w14:paraId="46649E64" w14:textId="77777777" w:rsidTr="00A010EF">
        <w:tc>
          <w:tcPr>
            <w:tcW w:w="2515" w:type="dxa"/>
            <w:vAlign w:val="center"/>
          </w:tcPr>
          <w:p w14:paraId="1CBE1130" w14:textId="77777777" w:rsidR="00FE005B" w:rsidRPr="00FE005B" w:rsidRDefault="00FE005B" w:rsidP="00FE005B">
            <w:pPr>
              <w:spacing w:line="276" w:lineRule="auto"/>
              <w:jc w:val="center"/>
              <w:rPr>
                <w:sz w:val="20"/>
                <w:szCs w:val="20"/>
              </w:rPr>
            </w:pPr>
            <w:r w:rsidRPr="00FE005B">
              <w:rPr>
                <w:sz w:val="20"/>
                <w:szCs w:val="20"/>
              </w:rPr>
              <w:lastRenderedPageBreak/>
              <w:t>Sehat</w:t>
            </w:r>
          </w:p>
        </w:tc>
        <w:tc>
          <w:tcPr>
            <w:tcW w:w="1204" w:type="dxa"/>
            <w:vAlign w:val="center"/>
          </w:tcPr>
          <w:p w14:paraId="42A62073" w14:textId="77777777" w:rsidR="00FE005B" w:rsidRPr="00FE005B" w:rsidRDefault="00FE005B" w:rsidP="00FE005B">
            <w:pPr>
              <w:spacing w:line="276" w:lineRule="auto"/>
              <w:jc w:val="center"/>
              <w:rPr>
                <w:rFonts w:eastAsia="Times New Roman"/>
                <w:color w:val="000000"/>
                <w:sz w:val="20"/>
                <w:szCs w:val="20"/>
              </w:rPr>
            </w:pPr>
            <w:r w:rsidRPr="00FE005B">
              <w:rPr>
                <w:color w:val="000000"/>
                <w:sz w:val="20"/>
                <w:szCs w:val="20"/>
              </w:rPr>
              <w:t>91,33</w:t>
            </w:r>
          </w:p>
        </w:tc>
        <w:tc>
          <w:tcPr>
            <w:tcW w:w="1124" w:type="dxa"/>
            <w:vAlign w:val="center"/>
          </w:tcPr>
          <w:p w14:paraId="7A37B696" w14:textId="77777777" w:rsidR="00FE005B" w:rsidRPr="00FE005B" w:rsidRDefault="00FE005B" w:rsidP="00FE005B">
            <w:pPr>
              <w:spacing w:line="276" w:lineRule="auto"/>
              <w:jc w:val="center"/>
              <w:rPr>
                <w:sz w:val="20"/>
                <w:szCs w:val="20"/>
              </w:rPr>
            </w:pPr>
            <w:r w:rsidRPr="00FE005B">
              <w:rPr>
                <w:sz w:val="20"/>
                <w:szCs w:val="20"/>
              </w:rPr>
              <w:t>265</w:t>
            </w:r>
          </w:p>
        </w:tc>
      </w:tr>
      <w:tr w:rsidR="00FE005B" w:rsidRPr="00FE005B" w14:paraId="2C30D645" w14:textId="77777777" w:rsidTr="00A010EF">
        <w:tc>
          <w:tcPr>
            <w:tcW w:w="2515" w:type="dxa"/>
            <w:vAlign w:val="center"/>
          </w:tcPr>
          <w:p w14:paraId="1D1D2C96" w14:textId="77777777" w:rsidR="00FE005B" w:rsidRPr="00FE005B" w:rsidRDefault="00FE005B" w:rsidP="00FE005B">
            <w:pPr>
              <w:spacing w:line="276" w:lineRule="auto"/>
              <w:jc w:val="center"/>
              <w:rPr>
                <w:sz w:val="20"/>
                <w:szCs w:val="20"/>
              </w:rPr>
            </w:pPr>
            <w:r w:rsidRPr="00FE005B">
              <w:rPr>
                <w:sz w:val="20"/>
                <w:szCs w:val="20"/>
              </w:rPr>
              <w:t>Layu</w:t>
            </w:r>
          </w:p>
        </w:tc>
        <w:tc>
          <w:tcPr>
            <w:tcW w:w="1204" w:type="dxa"/>
            <w:vAlign w:val="center"/>
          </w:tcPr>
          <w:p w14:paraId="03442A32" w14:textId="77777777" w:rsidR="00FE005B" w:rsidRPr="00FE005B" w:rsidRDefault="00FE005B" w:rsidP="00FE005B">
            <w:pPr>
              <w:spacing w:line="276" w:lineRule="auto"/>
              <w:jc w:val="center"/>
              <w:rPr>
                <w:rFonts w:eastAsia="Times New Roman"/>
                <w:color w:val="000000"/>
                <w:sz w:val="20"/>
                <w:szCs w:val="20"/>
              </w:rPr>
            </w:pPr>
            <w:r w:rsidRPr="00FE005B">
              <w:rPr>
                <w:color w:val="000000"/>
                <w:sz w:val="20"/>
                <w:szCs w:val="20"/>
              </w:rPr>
              <w:t>86,03</w:t>
            </w:r>
          </w:p>
        </w:tc>
        <w:tc>
          <w:tcPr>
            <w:tcW w:w="1124" w:type="dxa"/>
            <w:vAlign w:val="center"/>
          </w:tcPr>
          <w:p w14:paraId="69138060" w14:textId="77777777" w:rsidR="00FE005B" w:rsidRPr="00FE005B" w:rsidRDefault="00FE005B" w:rsidP="00FE005B">
            <w:pPr>
              <w:spacing w:line="276" w:lineRule="auto"/>
              <w:jc w:val="center"/>
              <w:rPr>
                <w:sz w:val="20"/>
                <w:szCs w:val="20"/>
              </w:rPr>
            </w:pPr>
            <w:r w:rsidRPr="00FE005B">
              <w:rPr>
                <w:sz w:val="20"/>
                <w:szCs w:val="20"/>
              </w:rPr>
              <w:t>232</w:t>
            </w:r>
          </w:p>
        </w:tc>
      </w:tr>
      <w:tr w:rsidR="00FE005B" w:rsidRPr="00FE005B" w14:paraId="332F102E" w14:textId="77777777" w:rsidTr="00A010EF">
        <w:tc>
          <w:tcPr>
            <w:tcW w:w="2515" w:type="dxa"/>
            <w:vAlign w:val="center"/>
          </w:tcPr>
          <w:p w14:paraId="6898D50E" w14:textId="77777777" w:rsidR="00FE005B" w:rsidRPr="00FE005B" w:rsidRDefault="00FE005B" w:rsidP="00FE005B">
            <w:pPr>
              <w:spacing w:line="276" w:lineRule="auto"/>
              <w:jc w:val="center"/>
              <w:rPr>
                <w:sz w:val="20"/>
                <w:szCs w:val="20"/>
              </w:rPr>
            </w:pPr>
            <w:r w:rsidRPr="00FE005B">
              <w:rPr>
                <w:sz w:val="20"/>
                <w:szCs w:val="20"/>
              </w:rPr>
              <w:t>Nutrisi -</w:t>
            </w:r>
          </w:p>
        </w:tc>
        <w:tc>
          <w:tcPr>
            <w:tcW w:w="1204" w:type="dxa"/>
            <w:vAlign w:val="center"/>
          </w:tcPr>
          <w:p w14:paraId="4A325892" w14:textId="77777777" w:rsidR="00FE005B" w:rsidRPr="00FE005B" w:rsidRDefault="00FE005B" w:rsidP="00FE005B">
            <w:pPr>
              <w:spacing w:line="276" w:lineRule="auto"/>
              <w:jc w:val="center"/>
              <w:rPr>
                <w:rFonts w:eastAsia="Times New Roman"/>
                <w:color w:val="000000"/>
                <w:sz w:val="20"/>
                <w:szCs w:val="20"/>
              </w:rPr>
            </w:pPr>
            <w:r w:rsidRPr="00FE005B">
              <w:rPr>
                <w:color w:val="000000"/>
                <w:sz w:val="20"/>
                <w:szCs w:val="20"/>
              </w:rPr>
              <w:t>88,25</w:t>
            </w:r>
          </w:p>
        </w:tc>
        <w:tc>
          <w:tcPr>
            <w:tcW w:w="1124" w:type="dxa"/>
            <w:vAlign w:val="center"/>
          </w:tcPr>
          <w:p w14:paraId="087CB4C1" w14:textId="77777777" w:rsidR="00FE005B" w:rsidRPr="00FE005B" w:rsidRDefault="00FE005B" w:rsidP="00FE005B">
            <w:pPr>
              <w:spacing w:line="276" w:lineRule="auto"/>
              <w:jc w:val="center"/>
              <w:rPr>
                <w:sz w:val="20"/>
                <w:szCs w:val="20"/>
              </w:rPr>
            </w:pPr>
            <w:r w:rsidRPr="00FE005B">
              <w:rPr>
                <w:sz w:val="20"/>
                <w:szCs w:val="20"/>
              </w:rPr>
              <w:t>203</w:t>
            </w:r>
          </w:p>
        </w:tc>
      </w:tr>
      <w:tr w:rsidR="00FE005B" w:rsidRPr="00FE005B" w14:paraId="141553F8" w14:textId="77777777" w:rsidTr="00A010EF">
        <w:tc>
          <w:tcPr>
            <w:tcW w:w="2515" w:type="dxa"/>
            <w:vAlign w:val="center"/>
          </w:tcPr>
          <w:p w14:paraId="2F8C73CD" w14:textId="77777777" w:rsidR="00FE005B" w:rsidRPr="00FE005B" w:rsidRDefault="00FE005B" w:rsidP="00FE005B">
            <w:pPr>
              <w:spacing w:line="276" w:lineRule="auto"/>
              <w:jc w:val="center"/>
              <w:rPr>
                <w:sz w:val="20"/>
                <w:szCs w:val="20"/>
              </w:rPr>
            </w:pPr>
            <w:r w:rsidRPr="00FE005B">
              <w:rPr>
                <w:sz w:val="20"/>
                <w:szCs w:val="20"/>
              </w:rPr>
              <w:t>Asam +</w:t>
            </w:r>
          </w:p>
        </w:tc>
        <w:tc>
          <w:tcPr>
            <w:tcW w:w="1204" w:type="dxa"/>
            <w:vAlign w:val="center"/>
          </w:tcPr>
          <w:p w14:paraId="3A435711" w14:textId="77777777" w:rsidR="00FE005B" w:rsidRPr="00FE005B" w:rsidRDefault="00FE005B" w:rsidP="00FE005B">
            <w:pPr>
              <w:spacing w:line="276" w:lineRule="auto"/>
              <w:jc w:val="center"/>
              <w:rPr>
                <w:rFonts w:eastAsia="Times New Roman"/>
                <w:color w:val="000000"/>
                <w:sz w:val="20"/>
                <w:szCs w:val="20"/>
              </w:rPr>
            </w:pPr>
            <w:r w:rsidRPr="00FE005B">
              <w:rPr>
                <w:color w:val="000000"/>
                <w:sz w:val="20"/>
                <w:szCs w:val="20"/>
              </w:rPr>
              <w:t>88,16</w:t>
            </w:r>
          </w:p>
        </w:tc>
        <w:tc>
          <w:tcPr>
            <w:tcW w:w="1124" w:type="dxa"/>
            <w:vAlign w:val="center"/>
          </w:tcPr>
          <w:p w14:paraId="446FE79D" w14:textId="77777777" w:rsidR="00FE005B" w:rsidRPr="00FE005B" w:rsidRDefault="00FE005B" w:rsidP="00FE005B">
            <w:pPr>
              <w:spacing w:line="276" w:lineRule="auto"/>
              <w:jc w:val="center"/>
              <w:rPr>
                <w:sz w:val="20"/>
                <w:szCs w:val="20"/>
              </w:rPr>
            </w:pPr>
            <w:r w:rsidRPr="00FE005B">
              <w:rPr>
                <w:sz w:val="20"/>
                <w:szCs w:val="20"/>
              </w:rPr>
              <w:t>198</w:t>
            </w:r>
          </w:p>
        </w:tc>
      </w:tr>
      <w:tr w:rsidR="00FE005B" w:rsidRPr="00FE005B" w14:paraId="4F193C6C" w14:textId="77777777" w:rsidTr="00A010EF">
        <w:tc>
          <w:tcPr>
            <w:tcW w:w="2515" w:type="dxa"/>
            <w:vAlign w:val="center"/>
          </w:tcPr>
          <w:p w14:paraId="11431415" w14:textId="77777777" w:rsidR="00FE005B" w:rsidRPr="00FE005B" w:rsidRDefault="00FE005B" w:rsidP="00FE005B">
            <w:pPr>
              <w:spacing w:line="276" w:lineRule="auto"/>
              <w:jc w:val="center"/>
              <w:rPr>
                <w:b/>
                <w:bCs/>
                <w:sz w:val="20"/>
                <w:szCs w:val="20"/>
              </w:rPr>
            </w:pPr>
            <w:r w:rsidRPr="00FE005B">
              <w:rPr>
                <w:b/>
                <w:bCs/>
                <w:sz w:val="20"/>
                <w:szCs w:val="20"/>
              </w:rPr>
              <w:t>Rata-rata Akurasi Alat</w:t>
            </w:r>
          </w:p>
        </w:tc>
        <w:tc>
          <w:tcPr>
            <w:tcW w:w="1204" w:type="dxa"/>
            <w:vAlign w:val="center"/>
          </w:tcPr>
          <w:p w14:paraId="55662BF1" w14:textId="77777777" w:rsidR="00FE005B" w:rsidRPr="00FE005B" w:rsidRDefault="00FE005B" w:rsidP="00FE005B">
            <w:pPr>
              <w:spacing w:line="276" w:lineRule="auto"/>
              <w:jc w:val="center"/>
              <w:rPr>
                <w:b/>
                <w:bCs/>
                <w:sz w:val="20"/>
                <w:szCs w:val="20"/>
              </w:rPr>
            </w:pPr>
            <w:r w:rsidRPr="00FE005B">
              <w:rPr>
                <w:b/>
                <w:bCs/>
                <w:sz w:val="20"/>
                <w:szCs w:val="20"/>
              </w:rPr>
              <w:t>88,44</w:t>
            </w:r>
          </w:p>
        </w:tc>
        <w:tc>
          <w:tcPr>
            <w:tcW w:w="1124" w:type="dxa"/>
            <w:vAlign w:val="center"/>
          </w:tcPr>
          <w:p w14:paraId="4BB08CE0" w14:textId="77777777" w:rsidR="00FE005B" w:rsidRPr="00FE005B" w:rsidRDefault="00FE005B" w:rsidP="00FE005B">
            <w:pPr>
              <w:spacing w:line="276" w:lineRule="auto"/>
              <w:jc w:val="center"/>
              <w:rPr>
                <w:b/>
                <w:bCs/>
                <w:sz w:val="20"/>
                <w:szCs w:val="20"/>
              </w:rPr>
            </w:pPr>
            <w:r w:rsidRPr="00FE005B">
              <w:rPr>
                <w:b/>
                <w:bCs/>
                <w:sz w:val="20"/>
                <w:szCs w:val="20"/>
              </w:rPr>
              <w:t>898</w:t>
            </w:r>
          </w:p>
        </w:tc>
      </w:tr>
    </w:tbl>
    <w:p w14:paraId="343A32DE" w14:textId="5FBE3EE6" w:rsidR="00F968EC" w:rsidRPr="003B0CCF" w:rsidRDefault="00F968EC" w:rsidP="003E531C">
      <w:pPr>
        <w:pStyle w:val="ListParagraph"/>
        <w:numPr>
          <w:ilvl w:val="0"/>
          <w:numId w:val="5"/>
        </w:numPr>
        <w:spacing w:before="240" w:line="324" w:lineRule="auto"/>
        <w:ind w:right="1045"/>
        <w:rPr>
          <w:lang w:val="sv-SE"/>
        </w:rPr>
      </w:pPr>
      <w:r w:rsidRPr="003B0CCF">
        <w:rPr>
          <w:spacing w:val="1"/>
          <w:lang w:val="sv-SE"/>
        </w:rPr>
        <w:t xml:space="preserve">Hasil Pengujian </w:t>
      </w:r>
      <w:r>
        <w:rPr>
          <w:spacing w:val="1"/>
          <w:lang w:val="sv-SE"/>
        </w:rPr>
        <w:t>Delay</w:t>
      </w:r>
    </w:p>
    <w:p w14:paraId="67471BE9" w14:textId="77777777" w:rsidR="00F968EC" w:rsidRDefault="00F968EC" w:rsidP="00146C9D">
      <w:pPr>
        <w:rPr>
          <w:lang w:val="sv-SE"/>
        </w:rPr>
      </w:pPr>
      <w:r w:rsidRPr="00F968EC">
        <w:rPr>
          <w:lang w:val="sv-SE"/>
        </w:rPr>
        <w:t xml:space="preserve">Pengujian </w:t>
      </w:r>
      <w:r w:rsidRPr="00F968EC">
        <w:rPr>
          <w:i/>
          <w:iCs/>
          <w:lang w:val="sv-SE"/>
        </w:rPr>
        <w:t xml:space="preserve">delay </w:t>
      </w:r>
      <w:r w:rsidRPr="00F968EC">
        <w:rPr>
          <w:lang w:val="sv-SE"/>
        </w:rPr>
        <w:t xml:space="preserve">dilakukan pada sistem untuk mengukur waktu tunda dalam proses pengiriman dan penerimaan data yang dapat memengaruhi kinerja keseluruhan sistem. Rata-rata </w:t>
      </w:r>
      <w:r w:rsidRPr="00F968EC">
        <w:rPr>
          <w:i/>
          <w:iCs/>
          <w:lang w:val="sv-SE"/>
        </w:rPr>
        <w:t>delay</w:t>
      </w:r>
      <w:r w:rsidRPr="00F968EC">
        <w:rPr>
          <w:lang w:val="sv-SE"/>
        </w:rPr>
        <w:t xml:space="preserve"> ini menggambarkan kecepatan respons perangkat selama periode pengujian. </w:t>
      </w:r>
      <w:r w:rsidRPr="00F968EC">
        <w:rPr>
          <w:i/>
          <w:iCs/>
          <w:lang w:val="sv-SE"/>
        </w:rPr>
        <w:t xml:space="preserve">Delay </w:t>
      </w:r>
      <w:r w:rsidRPr="00F968EC">
        <w:rPr>
          <w:lang w:val="sv-SE"/>
        </w:rPr>
        <w:t>ini menjadi salah satu indikator penting dalam mengevaluasi kinerja sistem, karena waktu respons yang terlalu lama dapat menyebabkan keterlambatan dalam pendeteksian kondisi tanaman.</w:t>
      </w:r>
    </w:p>
    <w:p w14:paraId="72F95AE9" w14:textId="6A45A6E9" w:rsidR="00F968EC" w:rsidRPr="00146C9D" w:rsidRDefault="009470F6" w:rsidP="00146C9D">
      <w:pPr>
        <w:rPr>
          <w:lang w:val="sv-SE"/>
        </w:rPr>
      </w:pPr>
      <w:r w:rsidRPr="009470F6">
        <w:rPr>
          <w:lang w:val="sv-SE"/>
        </w:rPr>
        <w:t xml:space="preserve">Hasil pengujian </w:t>
      </w:r>
      <w:r w:rsidRPr="00146C9D">
        <w:rPr>
          <w:i/>
          <w:iCs/>
          <w:lang w:val="sv-SE"/>
        </w:rPr>
        <w:t>delay</w:t>
      </w:r>
      <w:r w:rsidRPr="009470F6">
        <w:rPr>
          <w:lang w:val="sv-SE"/>
        </w:rPr>
        <w:t xml:space="preserve"> pada Kamera 1 yang dilakukan dari 23 hingga 28 Mei 2025 </w:t>
      </w:r>
      <w:r w:rsidR="00146C9D">
        <w:rPr>
          <w:lang w:val="sv-SE"/>
        </w:rPr>
        <w:t>ditunjukkan pada</w:t>
      </w:r>
      <w:r>
        <w:rPr>
          <w:lang w:val="sv-SE"/>
        </w:rPr>
        <w:t xml:space="preserve"> </w:t>
      </w:r>
      <w:r w:rsidRPr="009470F6">
        <w:rPr>
          <w:lang w:val="sv-SE"/>
        </w:rPr>
        <w:t xml:space="preserve">Tabel 2 </w:t>
      </w:r>
      <w:r w:rsidR="00146C9D">
        <w:rPr>
          <w:lang w:val="sv-SE"/>
        </w:rPr>
        <w:t>dengan</w:t>
      </w:r>
      <w:r w:rsidRPr="009470F6">
        <w:rPr>
          <w:lang w:val="sv-SE"/>
        </w:rPr>
        <w:t xml:space="preserve"> rata-rata delay sebesar 0,995 detik. Sementara itu, pengujian pada Kamera 2 dari 9 hingga 14 Mei 2025 </w:t>
      </w:r>
      <w:r w:rsidR="00146C9D">
        <w:rPr>
          <w:lang w:val="sv-SE"/>
        </w:rPr>
        <w:t xml:space="preserve">ditunjukkan </w:t>
      </w:r>
      <w:r>
        <w:rPr>
          <w:lang w:val="sv-SE"/>
        </w:rPr>
        <w:t xml:space="preserve">pada </w:t>
      </w:r>
      <w:r w:rsidRPr="009470F6">
        <w:rPr>
          <w:lang w:val="sv-SE"/>
        </w:rPr>
        <w:t xml:space="preserve">Tabel 3 </w:t>
      </w:r>
      <w:r w:rsidR="00146C9D">
        <w:rPr>
          <w:lang w:val="sv-SE"/>
        </w:rPr>
        <w:t>dengan</w:t>
      </w:r>
      <w:r w:rsidRPr="009470F6">
        <w:rPr>
          <w:lang w:val="sv-SE"/>
        </w:rPr>
        <w:t xml:space="preserve"> rata-rata </w:t>
      </w:r>
      <w:r w:rsidRPr="00146C9D">
        <w:rPr>
          <w:i/>
          <w:iCs/>
          <w:lang w:val="sv-SE"/>
        </w:rPr>
        <w:t>delay</w:t>
      </w:r>
      <w:r w:rsidRPr="009470F6">
        <w:rPr>
          <w:lang w:val="sv-SE"/>
        </w:rPr>
        <w:t xml:space="preserve"> sebesar 1,13 detik.</w:t>
      </w:r>
      <w:r>
        <w:rPr>
          <w:lang w:val="sv-SE"/>
        </w:rPr>
        <w:t xml:space="preserve"> </w:t>
      </w:r>
      <w:r w:rsidR="00146C9D" w:rsidRPr="00146C9D">
        <w:rPr>
          <w:lang w:val="sv-SE"/>
        </w:rPr>
        <w:t xml:space="preserve">Dari kedua hasil tersebut, diperoleh rata-rata keseluruhan </w:t>
      </w:r>
      <w:r w:rsidR="00146C9D" w:rsidRPr="00146C9D">
        <w:rPr>
          <w:i/>
          <w:iCs/>
          <w:lang w:val="sv-SE"/>
        </w:rPr>
        <w:t xml:space="preserve">delay </w:t>
      </w:r>
      <w:r w:rsidR="00146C9D" w:rsidRPr="00146C9D">
        <w:rPr>
          <w:lang w:val="sv-SE"/>
        </w:rPr>
        <w:t>sistem sebesar 1,0625 detik. Nilai ini berada di bawah ambang batas satu detik, yang menunjukkan bahwa sistem memiliki kemampuan respons yang cepat dan konsisten. Dengan demikian, sistem ini telah memenuhi kriteria kecepatan respons yang baik dan layak diterapkan untuk deteksi dini kondisi tanaman secara real-time berbasis IoT.</w:t>
      </w:r>
    </w:p>
    <w:p w14:paraId="63218DDC" w14:textId="77777777" w:rsidR="00F968EC" w:rsidRPr="00F968EC" w:rsidRDefault="00F968EC" w:rsidP="00146C9D">
      <w:pPr>
        <w:rPr>
          <w:lang w:val="sv-SE"/>
        </w:rPr>
      </w:pPr>
      <w:r w:rsidRPr="00F968EC">
        <w:rPr>
          <w:lang w:val="sv-SE"/>
        </w:rPr>
        <w:t xml:space="preserve">Adapun penyebab </w:t>
      </w:r>
      <w:r w:rsidRPr="00F968EC">
        <w:rPr>
          <w:i/>
          <w:iCs/>
          <w:lang w:val="sv-SE"/>
        </w:rPr>
        <w:t>delay</w:t>
      </w:r>
      <w:r w:rsidRPr="00F968EC">
        <w:rPr>
          <w:lang w:val="sv-SE"/>
        </w:rPr>
        <w:t xml:space="preserve"> yang lebih tinggi pada beberapa waktu tertentu bisa disebabkan oleh berbagai faktor, seperti lonjakan trafik jaringan, performa </w:t>
      </w:r>
      <w:r w:rsidRPr="00F968EC">
        <w:rPr>
          <w:i/>
          <w:iCs/>
          <w:lang w:val="sv-SE"/>
        </w:rPr>
        <w:t>hardware</w:t>
      </w:r>
      <w:r w:rsidRPr="00F968EC">
        <w:rPr>
          <w:lang w:val="sv-SE"/>
        </w:rPr>
        <w:t xml:space="preserve"> (misalnya beban CPU pada Raspberry Pi), serta gangguan komunikasi data antara perangkat dan server. Oleh karena itu, pemantauan rutin dan optimasi konfigurasi jaringan serta perangkat keras perlu dilakukan untuk mempertahankan performa yang stabil. Dengan demikian, sistem dapat tetap memberikan respons yang cepat dan akurat dalam menyampaikan informasi kondisi tanaman kepada pengguna.</w:t>
      </w:r>
    </w:p>
    <w:p w14:paraId="194C1C72" w14:textId="61DDF68A" w:rsidR="00F968EC" w:rsidRPr="00F968EC" w:rsidRDefault="00F968EC" w:rsidP="00F968EC">
      <w:pPr>
        <w:pStyle w:val="Caption"/>
        <w:rPr>
          <w:i w:val="0"/>
          <w:iCs w:val="0"/>
          <w:color w:val="auto"/>
          <w:sz w:val="20"/>
          <w:szCs w:val="20"/>
        </w:rPr>
      </w:pPr>
      <w:bookmarkStart w:id="14" w:name="_Toc204162969"/>
      <w:r w:rsidRPr="00F968EC">
        <w:rPr>
          <w:i w:val="0"/>
          <w:iCs w:val="0"/>
          <w:color w:val="auto"/>
          <w:sz w:val="20"/>
          <w:szCs w:val="20"/>
        </w:rPr>
        <w:t xml:space="preserve">Tabel </w:t>
      </w:r>
      <w:r>
        <w:rPr>
          <w:i w:val="0"/>
          <w:iCs w:val="0"/>
          <w:color w:val="auto"/>
          <w:sz w:val="20"/>
          <w:szCs w:val="20"/>
        </w:rPr>
        <w:t xml:space="preserve">2 </w:t>
      </w:r>
      <w:r w:rsidRPr="00F968EC">
        <w:rPr>
          <w:i w:val="0"/>
          <w:iCs w:val="0"/>
          <w:color w:val="auto"/>
          <w:sz w:val="20"/>
          <w:szCs w:val="20"/>
        </w:rPr>
        <w:t xml:space="preserve">Hasil Pengujian </w:t>
      </w:r>
      <w:proofErr w:type="spellStart"/>
      <w:r w:rsidRPr="00F968EC">
        <w:rPr>
          <w:color w:val="auto"/>
          <w:sz w:val="20"/>
          <w:szCs w:val="20"/>
        </w:rPr>
        <w:t>Delay</w:t>
      </w:r>
      <w:proofErr w:type="spellEnd"/>
      <w:r w:rsidRPr="00F968EC">
        <w:rPr>
          <w:color w:val="auto"/>
          <w:sz w:val="20"/>
          <w:szCs w:val="20"/>
        </w:rPr>
        <w:t xml:space="preserve"> </w:t>
      </w:r>
      <w:r w:rsidRPr="00F968EC">
        <w:rPr>
          <w:i w:val="0"/>
          <w:iCs w:val="0"/>
          <w:color w:val="auto"/>
          <w:sz w:val="20"/>
          <w:szCs w:val="20"/>
        </w:rPr>
        <w:t>pada Kamera 1</w:t>
      </w:r>
      <w:bookmarkEnd w:id="14"/>
    </w:p>
    <w:tbl>
      <w:tblPr>
        <w:tblW w:w="4315" w:type="dxa"/>
        <w:jc w:val="center"/>
        <w:tblLook w:val="04A0" w:firstRow="1" w:lastRow="0" w:firstColumn="1" w:lastColumn="0" w:noHBand="0" w:noVBand="1"/>
      </w:tblPr>
      <w:tblGrid>
        <w:gridCol w:w="2875"/>
        <w:gridCol w:w="1440"/>
      </w:tblGrid>
      <w:tr w:rsidR="00F968EC" w:rsidRPr="00F968EC" w14:paraId="4A24B943" w14:textId="77777777" w:rsidTr="009470F6">
        <w:trPr>
          <w:trHeight w:val="480"/>
          <w:tblHeader/>
          <w:jc w:val="center"/>
        </w:trPr>
        <w:tc>
          <w:tcPr>
            <w:tcW w:w="2875" w:type="dxa"/>
            <w:tcBorders>
              <w:top w:val="single" w:sz="4" w:space="0" w:color="auto"/>
              <w:left w:val="single" w:sz="4" w:space="0" w:color="auto"/>
              <w:bottom w:val="single" w:sz="4" w:space="0" w:color="auto"/>
              <w:right w:val="single" w:sz="4" w:space="0" w:color="auto"/>
            </w:tcBorders>
            <w:noWrap/>
            <w:vAlign w:val="center"/>
          </w:tcPr>
          <w:p w14:paraId="17EC0DFE" w14:textId="77777777" w:rsidR="00F968EC" w:rsidRPr="00F968EC" w:rsidRDefault="00F968EC" w:rsidP="00A010EF">
            <w:pPr>
              <w:spacing w:after="0" w:line="240" w:lineRule="auto"/>
              <w:jc w:val="center"/>
              <w:rPr>
                <w:b/>
                <w:bCs/>
              </w:rPr>
            </w:pPr>
            <w:proofErr w:type="spellStart"/>
            <w:r w:rsidRPr="00F968EC">
              <w:rPr>
                <w:b/>
                <w:bCs/>
              </w:rPr>
              <w:t>Tanggal</w:t>
            </w:r>
            <w:proofErr w:type="spellEnd"/>
          </w:p>
        </w:tc>
        <w:tc>
          <w:tcPr>
            <w:tcW w:w="1440" w:type="dxa"/>
            <w:tcBorders>
              <w:top w:val="single" w:sz="4" w:space="0" w:color="auto"/>
              <w:left w:val="single" w:sz="4" w:space="0" w:color="auto"/>
              <w:bottom w:val="single" w:sz="4" w:space="0" w:color="auto"/>
              <w:right w:val="single" w:sz="4" w:space="0" w:color="auto"/>
            </w:tcBorders>
            <w:vAlign w:val="center"/>
          </w:tcPr>
          <w:p w14:paraId="55E1952D" w14:textId="77777777" w:rsidR="00F968EC" w:rsidRPr="00F968EC" w:rsidRDefault="00F968EC" w:rsidP="00A010EF">
            <w:pPr>
              <w:spacing w:after="0" w:line="240" w:lineRule="auto"/>
              <w:jc w:val="center"/>
              <w:rPr>
                <w:b/>
                <w:bCs/>
              </w:rPr>
            </w:pPr>
            <w:r w:rsidRPr="00F968EC">
              <w:rPr>
                <w:b/>
                <w:bCs/>
              </w:rPr>
              <w:t xml:space="preserve">Rata-rata </w:t>
            </w:r>
            <w:r w:rsidRPr="00F968EC">
              <w:rPr>
                <w:b/>
                <w:bCs/>
                <w:i/>
                <w:iCs/>
              </w:rPr>
              <w:t xml:space="preserve">Delay </w:t>
            </w:r>
            <w:r w:rsidRPr="00F968EC">
              <w:rPr>
                <w:b/>
                <w:bCs/>
              </w:rPr>
              <w:t>(detik)</w:t>
            </w:r>
          </w:p>
        </w:tc>
      </w:tr>
      <w:tr w:rsidR="00F968EC" w:rsidRPr="00F968EC" w14:paraId="5F6EA9E3" w14:textId="77777777" w:rsidTr="009470F6">
        <w:trPr>
          <w:trHeight w:val="300"/>
          <w:tblHeader/>
          <w:jc w:val="center"/>
        </w:trPr>
        <w:tc>
          <w:tcPr>
            <w:tcW w:w="2875" w:type="dxa"/>
            <w:tcBorders>
              <w:top w:val="nil"/>
              <w:left w:val="single" w:sz="4" w:space="0" w:color="auto"/>
              <w:bottom w:val="single" w:sz="4" w:space="0" w:color="auto"/>
              <w:right w:val="single" w:sz="4" w:space="0" w:color="auto"/>
            </w:tcBorders>
            <w:noWrap/>
          </w:tcPr>
          <w:p w14:paraId="7DE417FA" w14:textId="77777777" w:rsidR="00F968EC" w:rsidRPr="00F968EC" w:rsidRDefault="00F968EC" w:rsidP="00A010EF">
            <w:pPr>
              <w:spacing w:after="0" w:line="240" w:lineRule="auto"/>
              <w:jc w:val="center"/>
            </w:pPr>
            <w:r w:rsidRPr="00F968EC">
              <w:t>5/23/2025</w:t>
            </w:r>
          </w:p>
        </w:tc>
        <w:tc>
          <w:tcPr>
            <w:tcW w:w="1440" w:type="dxa"/>
            <w:tcBorders>
              <w:top w:val="nil"/>
              <w:left w:val="single" w:sz="4" w:space="0" w:color="auto"/>
              <w:bottom w:val="single" w:sz="4" w:space="0" w:color="auto"/>
              <w:right w:val="single" w:sz="4" w:space="0" w:color="auto"/>
            </w:tcBorders>
            <w:vAlign w:val="center"/>
          </w:tcPr>
          <w:p w14:paraId="3278CD74" w14:textId="77777777" w:rsidR="00F968EC" w:rsidRPr="00F968EC" w:rsidRDefault="00F968EC" w:rsidP="00A010EF">
            <w:pPr>
              <w:spacing w:after="0" w:line="240" w:lineRule="auto"/>
              <w:jc w:val="center"/>
            </w:pPr>
            <w:r w:rsidRPr="00F968EC">
              <w:t>1</w:t>
            </w:r>
          </w:p>
        </w:tc>
      </w:tr>
      <w:tr w:rsidR="00F968EC" w:rsidRPr="00F968EC" w14:paraId="377D7E7E" w14:textId="77777777" w:rsidTr="009470F6">
        <w:trPr>
          <w:trHeight w:val="300"/>
          <w:tblHeader/>
          <w:jc w:val="center"/>
        </w:trPr>
        <w:tc>
          <w:tcPr>
            <w:tcW w:w="2875" w:type="dxa"/>
            <w:tcBorders>
              <w:top w:val="single" w:sz="4" w:space="0" w:color="auto"/>
              <w:left w:val="single" w:sz="4" w:space="0" w:color="auto"/>
              <w:bottom w:val="single" w:sz="4" w:space="0" w:color="auto"/>
              <w:right w:val="single" w:sz="4" w:space="0" w:color="auto"/>
            </w:tcBorders>
            <w:noWrap/>
          </w:tcPr>
          <w:p w14:paraId="337865FF" w14:textId="77777777" w:rsidR="00F968EC" w:rsidRPr="00F968EC" w:rsidRDefault="00F968EC" w:rsidP="00A010EF">
            <w:pPr>
              <w:spacing w:after="0" w:line="240" w:lineRule="auto"/>
              <w:jc w:val="center"/>
            </w:pPr>
            <w:r w:rsidRPr="00F968EC">
              <w:t>5/24/2025</w:t>
            </w:r>
          </w:p>
        </w:tc>
        <w:tc>
          <w:tcPr>
            <w:tcW w:w="1440" w:type="dxa"/>
            <w:tcBorders>
              <w:top w:val="single" w:sz="4" w:space="0" w:color="auto"/>
              <w:left w:val="single" w:sz="4" w:space="0" w:color="auto"/>
              <w:bottom w:val="single" w:sz="4" w:space="0" w:color="auto"/>
              <w:right w:val="single" w:sz="4" w:space="0" w:color="auto"/>
            </w:tcBorders>
            <w:vAlign w:val="center"/>
          </w:tcPr>
          <w:p w14:paraId="2CEDBD22" w14:textId="77777777" w:rsidR="00F968EC" w:rsidRPr="00F968EC" w:rsidRDefault="00F968EC" w:rsidP="00A010EF">
            <w:pPr>
              <w:spacing w:after="0" w:line="240" w:lineRule="auto"/>
              <w:jc w:val="center"/>
            </w:pPr>
            <w:r w:rsidRPr="00F968EC">
              <w:t>1</w:t>
            </w:r>
          </w:p>
        </w:tc>
      </w:tr>
      <w:tr w:rsidR="00F968EC" w:rsidRPr="00F968EC" w14:paraId="53168DE6" w14:textId="77777777" w:rsidTr="009470F6">
        <w:trPr>
          <w:trHeight w:val="300"/>
          <w:tblHeader/>
          <w:jc w:val="center"/>
        </w:trPr>
        <w:tc>
          <w:tcPr>
            <w:tcW w:w="2875" w:type="dxa"/>
            <w:tcBorders>
              <w:top w:val="single" w:sz="4" w:space="0" w:color="auto"/>
              <w:left w:val="single" w:sz="4" w:space="0" w:color="auto"/>
              <w:bottom w:val="single" w:sz="4" w:space="0" w:color="auto"/>
              <w:right w:val="single" w:sz="4" w:space="0" w:color="auto"/>
            </w:tcBorders>
            <w:noWrap/>
          </w:tcPr>
          <w:p w14:paraId="646A8A01" w14:textId="77777777" w:rsidR="00F968EC" w:rsidRPr="00F968EC" w:rsidRDefault="00F968EC" w:rsidP="00A010EF">
            <w:pPr>
              <w:spacing w:after="0" w:line="240" w:lineRule="auto"/>
              <w:jc w:val="center"/>
            </w:pPr>
            <w:r w:rsidRPr="00F968EC">
              <w:t>5/25/2025</w:t>
            </w:r>
          </w:p>
        </w:tc>
        <w:tc>
          <w:tcPr>
            <w:tcW w:w="1440" w:type="dxa"/>
            <w:tcBorders>
              <w:top w:val="single" w:sz="4" w:space="0" w:color="auto"/>
              <w:left w:val="single" w:sz="4" w:space="0" w:color="auto"/>
              <w:bottom w:val="single" w:sz="4" w:space="0" w:color="auto"/>
              <w:right w:val="single" w:sz="4" w:space="0" w:color="auto"/>
            </w:tcBorders>
            <w:vAlign w:val="center"/>
          </w:tcPr>
          <w:p w14:paraId="663D2738" w14:textId="77777777" w:rsidR="00F968EC" w:rsidRPr="00F968EC" w:rsidRDefault="00F968EC" w:rsidP="00A010EF">
            <w:pPr>
              <w:spacing w:after="0" w:line="240" w:lineRule="auto"/>
              <w:jc w:val="center"/>
            </w:pPr>
            <w:r w:rsidRPr="00F968EC">
              <w:t>1</w:t>
            </w:r>
          </w:p>
        </w:tc>
      </w:tr>
      <w:tr w:rsidR="00F968EC" w:rsidRPr="00F968EC" w14:paraId="2D9884E0" w14:textId="77777777" w:rsidTr="009470F6">
        <w:trPr>
          <w:trHeight w:val="300"/>
          <w:tblHeader/>
          <w:jc w:val="center"/>
        </w:trPr>
        <w:tc>
          <w:tcPr>
            <w:tcW w:w="2875" w:type="dxa"/>
            <w:tcBorders>
              <w:top w:val="nil"/>
              <w:left w:val="single" w:sz="4" w:space="0" w:color="auto"/>
              <w:bottom w:val="single" w:sz="4" w:space="0" w:color="auto"/>
              <w:right w:val="single" w:sz="4" w:space="0" w:color="auto"/>
            </w:tcBorders>
            <w:noWrap/>
          </w:tcPr>
          <w:p w14:paraId="234E8261" w14:textId="77777777" w:rsidR="00F968EC" w:rsidRPr="00F968EC" w:rsidRDefault="00F968EC" w:rsidP="00A010EF">
            <w:pPr>
              <w:spacing w:after="0" w:line="240" w:lineRule="auto"/>
              <w:jc w:val="center"/>
            </w:pPr>
            <w:r w:rsidRPr="00F968EC">
              <w:t>5/26/2025</w:t>
            </w:r>
          </w:p>
        </w:tc>
        <w:tc>
          <w:tcPr>
            <w:tcW w:w="1440" w:type="dxa"/>
            <w:tcBorders>
              <w:top w:val="nil"/>
              <w:left w:val="single" w:sz="4" w:space="0" w:color="auto"/>
              <w:bottom w:val="single" w:sz="4" w:space="0" w:color="auto"/>
              <w:right w:val="single" w:sz="4" w:space="0" w:color="auto"/>
            </w:tcBorders>
            <w:vAlign w:val="center"/>
          </w:tcPr>
          <w:p w14:paraId="15EC8434" w14:textId="77777777" w:rsidR="00F968EC" w:rsidRPr="00F968EC" w:rsidRDefault="00F968EC" w:rsidP="00A010EF">
            <w:pPr>
              <w:spacing w:after="0" w:line="240" w:lineRule="auto"/>
              <w:jc w:val="center"/>
            </w:pPr>
            <w:r w:rsidRPr="00F968EC">
              <w:t>0,97</w:t>
            </w:r>
          </w:p>
        </w:tc>
      </w:tr>
      <w:tr w:rsidR="00F968EC" w:rsidRPr="00F968EC" w14:paraId="2D9C4985" w14:textId="77777777" w:rsidTr="009470F6">
        <w:trPr>
          <w:trHeight w:val="300"/>
          <w:tblHeader/>
          <w:jc w:val="center"/>
        </w:trPr>
        <w:tc>
          <w:tcPr>
            <w:tcW w:w="2875" w:type="dxa"/>
            <w:tcBorders>
              <w:top w:val="nil"/>
              <w:left w:val="single" w:sz="4" w:space="0" w:color="auto"/>
              <w:bottom w:val="single" w:sz="4" w:space="0" w:color="auto"/>
              <w:right w:val="single" w:sz="4" w:space="0" w:color="auto"/>
            </w:tcBorders>
            <w:noWrap/>
          </w:tcPr>
          <w:p w14:paraId="4F2E51E0" w14:textId="77777777" w:rsidR="00F968EC" w:rsidRPr="00F968EC" w:rsidRDefault="00F968EC" w:rsidP="00A010EF">
            <w:pPr>
              <w:spacing w:after="0" w:line="240" w:lineRule="auto"/>
              <w:jc w:val="center"/>
            </w:pPr>
            <w:r w:rsidRPr="00F968EC">
              <w:t>5/27/2025</w:t>
            </w:r>
          </w:p>
        </w:tc>
        <w:tc>
          <w:tcPr>
            <w:tcW w:w="1440" w:type="dxa"/>
            <w:tcBorders>
              <w:top w:val="nil"/>
              <w:left w:val="single" w:sz="4" w:space="0" w:color="auto"/>
              <w:bottom w:val="single" w:sz="4" w:space="0" w:color="auto"/>
              <w:right w:val="single" w:sz="4" w:space="0" w:color="auto"/>
            </w:tcBorders>
            <w:vAlign w:val="center"/>
          </w:tcPr>
          <w:p w14:paraId="3F07E9AC" w14:textId="77777777" w:rsidR="00F968EC" w:rsidRPr="00F968EC" w:rsidRDefault="00F968EC" w:rsidP="00A010EF">
            <w:pPr>
              <w:spacing w:after="0" w:line="240" w:lineRule="auto"/>
              <w:jc w:val="center"/>
            </w:pPr>
            <w:r w:rsidRPr="00F968EC">
              <w:t>1</w:t>
            </w:r>
          </w:p>
        </w:tc>
      </w:tr>
      <w:tr w:rsidR="00F968EC" w:rsidRPr="00F968EC" w14:paraId="107DF994" w14:textId="77777777" w:rsidTr="009470F6">
        <w:trPr>
          <w:trHeight w:val="300"/>
          <w:tblHeader/>
          <w:jc w:val="center"/>
        </w:trPr>
        <w:tc>
          <w:tcPr>
            <w:tcW w:w="2875" w:type="dxa"/>
            <w:tcBorders>
              <w:top w:val="nil"/>
              <w:left w:val="single" w:sz="4" w:space="0" w:color="auto"/>
              <w:bottom w:val="single" w:sz="4" w:space="0" w:color="auto"/>
              <w:right w:val="single" w:sz="4" w:space="0" w:color="auto"/>
            </w:tcBorders>
            <w:noWrap/>
          </w:tcPr>
          <w:p w14:paraId="5FBD4B95" w14:textId="77777777" w:rsidR="00F968EC" w:rsidRPr="00F968EC" w:rsidRDefault="00F968EC" w:rsidP="00A010EF">
            <w:pPr>
              <w:spacing w:after="0" w:line="240" w:lineRule="auto"/>
              <w:jc w:val="center"/>
            </w:pPr>
            <w:r w:rsidRPr="00F968EC">
              <w:t>5/28/2025</w:t>
            </w:r>
          </w:p>
        </w:tc>
        <w:tc>
          <w:tcPr>
            <w:tcW w:w="1440" w:type="dxa"/>
            <w:tcBorders>
              <w:top w:val="nil"/>
              <w:left w:val="single" w:sz="4" w:space="0" w:color="auto"/>
              <w:bottom w:val="single" w:sz="4" w:space="0" w:color="auto"/>
              <w:right w:val="single" w:sz="4" w:space="0" w:color="auto"/>
            </w:tcBorders>
            <w:vAlign w:val="center"/>
          </w:tcPr>
          <w:p w14:paraId="7C096BEA" w14:textId="77777777" w:rsidR="00F968EC" w:rsidRPr="00F968EC" w:rsidRDefault="00F968EC" w:rsidP="00A010EF">
            <w:pPr>
              <w:spacing w:after="0" w:line="240" w:lineRule="auto"/>
              <w:jc w:val="center"/>
            </w:pPr>
            <w:r w:rsidRPr="00F968EC">
              <w:t>1</w:t>
            </w:r>
          </w:p>
        </w:tc>
      </w:tr>
      <w:tr w:rsidR="00F968EC" w:rsidRPr="00F968EC" w14:paraId="2D124601" w14:textId="77777777" w:rsidTr="009470F6">
        <w:trPr>
          <w:trHeight w:val="300"/>
          <w:tblHeader/>
          <w:jc w:val="center"/>
        </w:trPr>
        <w:tc>
          <w:tcPr>
            <w:tcW w:w="2875" w:type="dxa"/>
            <w:tcBorders>
              <w:top w:val="nil"/>
              <w:left w:val="single" w:sz="4" w:space="0" w:color="auto"/>
              <w:bottom w:val="single" w:sz="4" w:space="0" w:color="auto"/>
              <w:right w:val="single" w:sz="4" w:space="0" w:color="auto"/>
            </w:tcBorders>
            <w:noWrap/>
            <w:vAlign w:val="center"/>
          </w:tcPr>
          <w:p w14:paraId="4BDC691F" w14:textId="77777777" w:rsidR="00F968EC" w:rsidRPr="00F968EC" w:rsidRDefault="00F968EC" w:rsidP="00A010EF">
            <w:pPr>
              <w:spacing w:after="0" w:line="240" w:lineRule="auto"/>
              <w:jc w:val="center"/>
              <w:rPr>
                <w:b/>
                <w:bCs/>
              </w:rPr>
            </w:pPr>
            <w:r w:rsidRPr="00F968EC">
              <w:rPr>
                <w:b/>
                <w:bCs/>
              </w:rPr>
              <w:t xml:space="preserve">Total Rata-rata </w:t>
            </w:r>
            <w:r w:rsidRPr="00F968EC">
              <w:rPr>
                <w:b/>
                <w:bCs/>
                <w:i/>
                <w:iCs/>
              </w:rPr>
              <w:t xml:space="preserve">Delay </w:t>
            </w:r>
            <w:r w:rsidRPr="00F968EC">
              <w:rPr>
                <w:b/>
                <w:bCs/>
              </w:rPr>
              <w:t>(detik)</w:t>
            </w:r>
          </w:p>
        </w:tc>
        <w:tc>
          <w:tcPr>
            <w:tcW w:w="1440" w:type="dxa"/>
            <w:tcBorders>
              <w:top w:val="nil"/>
              <w:left w:val="single" w:sz="4" w:space="0" w:color="auto"/>
              <w:bottom w:val="single" w:sz="4" w:space="0" w:color="auto"/>
              <w:right w:val="single" w:sz="4" w:space="0" w:color="auto"/>
            </w:tcBorders>
            <w:vAlign w:val="center"/>
          </w:tcPr>
          <w:p w14:paraId="61B9B99A" w14:textId="77777777" w:rsidR="00F968EC" w:rsidRPr="00F968EC" w:rsidRDefault="00F968EC" w:rsidP="00A010EF">
            <w:pPr>
              <w:spacing w:after="0" w:line="240" w:lineRule="auto"/>
              <w:jc w:val="center"/>
              <w:rPr>
                <w:b/>
                <w:bCs/>
              </w:rPr>
            </w:pPr>
            <w:r w:rsidRPr="00F968EC">
              <w:rPr>
                <w:b/>
                <w:bCs/>
              </w:rPr>
              <w:t>0,995</w:t>
            </w:r>
          </w:p>
        </w:tc>
      </w:tr>
    </w:tbl>
    <w:p w14:paraId="72FDAA4D" w14:textId="551B74EB" w:rsidR="00F968EC" w:rsidRPr="00F968EC" w:rsidRDefault="00F968EC" w:rsidP="00A010EF">
      <w:pPr>
        <w:pStyle w:val="Caption"/>
        <w:spacing w:before="240"/>
        <w:rPr>
          <w:i w:val="0"/>
          <w:iCs w:val="0"/>
          <w:color w:val="auto"/>
          <w:sz w:val="20"/>
          <w:szCs w:val="20"/>
        </w:rPr>
      </w:pPr>
      <w:bookmarkStart w:id="15" w:name="_Toc204162970"/>
      <w:r w:rsidRPr="00F968EC">
        <w:rPr>
          <w:i w:val="0"/>
          <w:iCs w:val="0"/>
          <w:color w:val="auto"/>
          <w:sz w:val="20"/>
          <w:szCs w:val="20"/>
        </w:rPr>
        <w:t xml:space="preserve">Tabel </w:t>
      </w:r>
      <w:r>
        <w:rPr>
          <w:i w:val="0"/>
          <w:iCs w:val="0"/>
          <w:color w:val="auto"/>
          <w:sz w:val="20"/>
          <w:szCs w:val="20"/>
        </w:rPr>
        <w:t xml:space="preserve">3 </w:t>
      </w:r>
      <w:r w:rsidRPr="00F968EC">
        <w:rPr>
          <w:i w:val="0"/>
          <w:iCs w:val="0"/>
          <w:color w:val="auto"/>
          <w:sz w:val="20"/>
          <w:szCs w:val="20"/>
        </w:rPr>
        <w:t xml:space="preserve">Hasil Pengujian </w:t>
      </w:r>
      <w:proofErr w:type="spellStart"/>
      <w:r w:rsidRPr="00F968EC">
        <w:rPr>
          <w:color w:val="auto"/>
          <w:sz w:val="20"/>
          <w:szCs w:val="20"/>
        </w:rPr>
        <w:t>Delay</w:t>
      </w:r>
      <w:proofErr w:type="spellEnd"/>
      <w:r w:rsidRPr="00F968EC">
        <w:rPr>
          <w:color w:val="auto"/>
          <w:sz w:val="20"/>
          <w:szCs w:val="20"/>
        </w:rPr>
        <w:t xml:space="preserve"> </w:t>
      </w:r>
      <w:r w:rsidRPr="00F968EC">
        <w:rPr>
          <w:i w:val="0"/>
          <w:iCs w:val="0"/>
          <w:color w:val="auto"/>
          <w:sz w:val="20"/>
          <w:szCs w:val="20"/>
        </w:rPr>
        <w:t>pada Kamera 2</w:t>
      </w:r>
      <w:bookmarkEnd w:id="15"/>
    </w:p>
    <w:tbl>
      <w:tblPr>
        <w:tblW w:w="4415" w:type="dxa"/>
        <w:jc w:val="center"/>
        <w:tblLook w:val="04A0" w:firstRow="1" w:lastRow="0" w:firstColumn="1" w:lastColumn="0" w:noHBand="0" w:noVBand="1"/>
      </w:tblPr>
      <w:tblGrid>
        <w:gridCol w:w="2885"/>
        <w:gridCol w:w="1530"/>
      </w:tblGrid>
      <w:tr w:rsidR="00F968EC" w:rsidRPr="00F968EC" w14:paraId="02145ADC" w14:textId="77777777" w:rsidTr="009470F6">
        <w:trPr>
          <w:trHeight w:val="480"/>
          <w:tblHeader/>
          <w:jc w:val="center"/>
        </w:trPr>
        <w:tc>
          <w:tcPr>
            <w:tcW w:w="2885" w:type="dxa"/>
            <w:tcBorders>
              <w:top w:val="single" w:sz="4" w:space="0" w:color="auto"/>
              <w:left w:val="single" w:sz="4" w:space="0" w:color="auto"/>
              <w:bottom w:val="single" w:sz="4" w:space="0" w:color="auto"/>
              <w:right w:val="single" w:sz="4" w:space="0" w:color="auto"/>
            </w:tcBorders>
            <w:noWrap/>
            <w:vAlign w:val="center"/>
          </w:tcPr>
          <w:p w14:paraId="087B30D4" w14:textId="77777777" w:rsidR="00F968EC" w:rsidRPr="00F968EC" w:rsidRDefault="00F968EC" w:rsidP="00A010EF">
            <w:pPr>
              <w:spacing w:after="0" w:line="240" w:lineRule="auto"/>
              <w:jc w:val="center"/>
              <w:rPr>
                <w:b/>
                <w:bCs/>
              </w:rPr>
            </w:pPr>
            <w:proofErr w:type="spellStart"/>
            <w:r w:rsidRPr="00F968EC">
              <w:rPr>
                <w:b/>
                <w:bCs/>
              </w:rPr>
              <w:t>Tanggal</w:t>
            </w:r>
            <w:proofErr w:type="spellEnd"/>
          </w:p>
        </w:tc>
        <w:tc>
          <w:tcPr>
            <w:tcW w:w="1530" w:type="dxa"/>
            <w:tcBorders>
              <w:top w:val="single" w:sz="4" w:space="0" w:color="auto"/>
              <w:left w:val="single" w:sz="4" w:space="0" w:color="auto"/>
              <w:bottom w:val="single" w:sz="4" w:space="0" w:color="auto"/>
              <w:right w:val="single" w:sz="4" w:space="0" w:color="auto"/>
            </w:tcBorders>
            <w:vAlign w:val="center"/>
          </w:tcPr>
          <w:p w14:paraId="790CFB5F" w14:textId="77777777" w:rsidR="00F968EC" w:rsidRPr="00F968EC" w:rsidRDefault="00F968EC" w:rsidP="00A010EF">
            <w:pPr>
              <w:spacing w:after="0" w:line="240" w:lineRule="auto"/>
              <w:jc w:val="center"/>
              <w:rPr>
                <w:b/>
                <w:bCs/>
              </w:rPr>
            </w:pPr>
            <w:r w:rsidRPr="00F968EC">
              <w:rPr>
                <w:b/>
                <w:bCs/>
              </w:rPr>
              <w:t xml:space="preserve">Rata-rata </w:t>
            </w:r>
            <w:r w:rsidRPr="00F968EC">
              <w:rPr>
                <w:b/>
                <w:bCs/>
                <w:i/>
                <w:iCs/>
              </w:rPr>
              <w:t xml:space="preserve">Delay </w:t>
            </w:r>
            <w:r w:rsidRPr="00F968EC">
              <w:rPr>
                <w:b/>
                <w:bCs/>
              </w:rPr>
              <w:t>(detik)</w:t>
            </w:r>
          </w:p>
        </w:tc>
      </w:tr>
      <w:tr w:rsidR="00F968EC" w:rsidRPr="00F968EC" w14:paraId="2709BB57" w14:textId="77777777" w:rsidTr="009470F6">
        <w:trPr>
          <w:trHeight w:val="300"/>
          <w:jc w:val="center"/>
        </w:trPr>
        <w:tc>
          <w:tcPr>
            <w:tcW w:w="2885" w:type="dxa"/>
            <w:tcBorders>
              <w:top w:val="nil"/>
              <w:left w:val="single" w:sz="4" w:space="0" w:color="auto"/>
              <w:bottom w:val="single" w:sz="4" w:space="0" w:color="auto"/>
              <w:right w:val="single" w:sz="4" w:space="0" w:color="auto"/>
            </w:tcBorders>
            <w:noWrap/>
          </w:tcPr>
          <w:p w14:paraId="61EE5A66" w14:textId="77777777" w:rsidR="00F968EC" w:rsidRPr="00F968EC" w:rsidRDefault="00F968EC" w:rsidP="00A010EF">
            <w:pPr>
              <w:spacing w:after="0" w:line="240" w:lineRule="auto"/>
              <w:jc w:val="center"/>
            </w:pPr>
            <w:r w:rsidRPr="00F968EC">
              <w:t>5/9/2025</w:t>
            </w:r>
          </w:p>
        </w:tc>
        <w:tc>
          <w:tcPr>
            <w:tcW w:w="1530" w:type="dxa"/>
            <w:tcBorders>
              <w:top w:val="nil"/>
              <w:left w:val="single" w:sz="4" w:space="0" w:color="auto"/>
              <w:bottom w:val="single" w:sz="4" w:space="0" w:color="auto"/>
              <w:right w:val="single" w:sz="4" w:space="0" w:color="auto"/>
            </w:tcBorders>
            <w:vAlign w:val="center"/>
          </w:tcPr>
          <w:p w14:paraId="100EE8E8" w14:textId="77777777" w:rsidR="00F968EC" w:rsidRPr="00F968EC" w:rsidRDefault="00F968EC" w:rsidP="00A010EF">
            <w:pPr>
              <w:spacing w:after="0" w:line="240" w:lineRule="auto"/>
              <w:jc w:val="center"/>
            </w:pPr>
            <w:r w:rsidRPr="00F968EC">
              <w:t>1</w:t>
            </w:r>
          </w:p>
        </w:tc>
      </w:tr>
      <w:tr w:rsidR="00F968EC" w:rsidRPr="00F968EC" w14:paraId="197D0E6E" w14:textId="77777777" w:rsidTr="009470F6">
        <w:trPr>
          <w:trHeight w:val="300"/>
          <w:jc w:val="center"/>
        </w:trPr>
        <w:tc>
          <w:tcPr>
            <w:tcW w:w="2885" w:type="dxa"/>
            <w:tcBorders>
              <w:top w:val="single" w:sz="4" w:space="0" w:color="auto"/>
              <w:left w:val="single" w:sz="4" w:space="0" w:color="auto"/>
              <w:bottom w:val="single" w:sz="4" w:space="0" w:color="auto"/>
              <w:right w:val="single" w:sz="4" w:space="0" w:color="auto"/>
            </w:tcBorders>
            <w:noWrap/>
          </w:tcPr>
          <w:p w14:paraId="3B64AEC7" w14:textId="77777777" w:rsidR="00F968EC" w:rsidRPr="00F968EC" w:rsidRDefault="00F968EC" w:rsidP="00A010EF">
            <w:pPr>
              <w:spacing w:after="0" w:line="240" w:lineRule="auto"/>
              <w:jc w:val="center"/>
            </w:pPr>
            <w:r w:rsidRPr="00F968EC">
              <w:t>5/10/2025</w:t>
            </w:r>
          </w:p>
        </w:tc>
        <w:tc>
          <w:tcPr>
            <w:tcW w:w="1530" w:type="dxa"/>
            <w:tcBorders>
              <w:top w:val="single" w:sz="4" w:space="0" w:color="auto"/>
              <w:left w:val="single" w:sz="4" w:space="0" w:color="auto"/>
              <w:bottom w:val="single" w:sz="4" w:space="0" w:color="auto"/>
              <w:right w:val="single" w:sz="4" w:space="0" w:color="auto"/>
            </w:tcBorders>
            <w:vAlign w:val="center"/>
          </w:tcPr>
          <w:p w14:paraId="2091EEA6" w14:textId="77777777" w:rsidR="00F968EC" w:rsidRPr="00F968EC" w:rsidRDefault="00F968EC" w:rsidP="00A010EF">
            <w:pPr>
              <w:spacing w:after="0" w:line="240" w:lineRule="auto"/>
              <w:jc w:val="center"/>
            </w:pPr>
            <w:r w:rsidRPr="00F968EC">
              <w:t>0,97</w:t>
            </w:r>
          </w:p>
        </w:tc>
      </w:tr>
      <w:tr w:rsidR="00F968EC" w:rsidRPr="00F968EC" w14:paraId="41961927" w14:textId="77777777" w:rsidTr="009470F6">
        <w:trPr>
          <w:trHeight w:val="300"/>
          <w:jc w:val="center"/>
        </w:trPr>
        <w:tc>
          <w:tcPr>
            <w:tcW w:w="2885" w:type="dxa"/>
            <w:tcBorders>
              <w:top w:val="single" w:sz="4" w:space="0" w:color="auto"/>
              <w:left w:val="single" w:sz="4" w:space="0" w:color="auto"/>
              <w:bottom w:val="single" w:sz="4" w:space="0" w:color="auto"/>
              <w:right w:val="single" w:sz="4" w:space="0" w:color="auto"/>
            </w:tcBorders>
            <w:noWrap/>
          </w:tcPr>
          <w:p w14:paraId="6D9F474F" w14:textId="77777777" w:rsidR="00F968EC" w:rsidRPr="00F968EC" w:rsidRDefault="00F968EC" w:rsidP="00A010EF">
            <w:pPr>
              <w:spacing w:after="0" w:line="240" w:lineRule="auto"/>
              <w:jc w:val="center"/>
            </w:pPr>
            <w:r w:rsidRPr="00F968EC">
              <w:t>5/11/2025</w:t>
            </w:r>
          </w:p>
        </w:tc>
        <w:tc>
          <w:tcPr>
            <w:tcW w:w="1530" w:type="dxa"/>
            <w:tcBorders>
              <w:top w:val="single" w:sz="4" w:space="0" w:color="auto"/>
              <w:left w:val="single" w:sz="4" w:space="0" w:color="auto"/>
              <w:bottom w:val="single" w:sz="4" w:space="0" w:color="auto"/>
              <w:right w:val="single" w:sz="4" w:space="0" w:color="auto"/>
            </w:tcBorders>
            <w:vAlign w:val="center"/>
          </w:tcPr>
          <w:p w14:paraId="127F8821" w14:textId="77777777" w:rsidR="00F968EC" w:rsidRPr="00F968EC" w:rsidRDefault="00F968EC" w:rsidP="00A010EF">
            <w:pPr>
              <w:spacing w:after="0" w:line="240" w:lineRule="auto"/>
              <w:jc w:val="center"/>
            </w:pPr>
            <w:r w:rsidRPr="00F968EC">
              <w:t>1,06</w:t>
            </w:r>
          </w:p>
        </w:tc>
      </w:tr>
      <w:tr w:rsidR="00F968EC" w:rsidRPr="00F968EC" w14:paraId="0836568F" w14:textId="77777777" w:rsidTr="009470F6">
        <w:trPr>
          <w:trHeight w:val="300"/>
          <w:jc w:val="center"/>
        </w:trPr>
        <w:tc>
          <w:tcPr>
            <w:tcW w:w="2885" w:type="dxa"/>
            <w:tcBorders>
              <w:top w:val="nil"/>
              <w:left w:val="single" w:sz="4" w:space="0" w:color="auto"/>
              <w:bottom w:val="single" w:sz="4" w:space="0" w:color="auto"/>
              <w:right w:val="single" w:sz="4" w:space="0" w:color="auto"/>
            </w:tcBorders>
            <w:noWrap/>
          </w:tcPr>
          <w:p w14:paraId="364FCBBA" w14:textId="77777777" w:rsidR="00F968EC" w:rsidRPr="00F968EC" w:rsidRDefault="00F968EC" w:rsidP="00A010EF">
            <w:pPr>
              <w:spacing w:after="0" w:line="240" w:lineRule="auto"/>
              <w:jc w:val="center"/>
            </w:pPr>
            <w:r w:rsidRPr="00F968EC">
              <w:t>5/12/2025</w:t>
            </w:r>
          </w:p>
        </w:tc>
        <w:tc>
          <w:tcPr>
            <w:tcW w:w="1530" w:type="dxa"/>
            <w:tcBorders>
              <w:top w:val="nil"/>
              <w:left w:val="single" w:sz="4" w:space="0" w:color="auto"/>
              <w:bottom w:val="single" w:sz="4" w:space="0" w:color="auto"/>
              <w:right w:val="single" w:sz="4" w:space="0" w:color="auto"/>
            </w:tcBorders>
            <w:vAlign w:val="center"/>
          </w:tcPr>
          <w:p w14:paraId="2E478141" w14:textId="77777777" w:rsidR="00F968EC" w:rsidRPr="00F968EC" w:rsidRDefault="00F968EC" w:rsidP="00A010EF">
            <w:pPr>
              <w:spacing w:after="0" w:line="240" w:lineRule="auto"/>
              <w:jc w:val="center"/>
            </w:pPr>
            <w:r w:rsidRPr="00F968EC">
              <w:t>1,75</w:t>
            </w:r>
          </w:p>
        </w:tc>
      </w:tr>
      <w:tr w:rsidR="00F968EC" w:rsidRPr="00F968EC" w14:paraId="51E320F6" w14:textId="77777777" w:rsidTr="009470F6">
        <w:trPr>
          <w:trHeight w:val="300"/>
          <w:jc w:val="center"/>
        </w:trPr>
        <w:tc>
          <w:tcPr>
            <w:tcW w:w="2885" w:type="dxa"/>
            <w:tcBorders>
              <w:top w:val="nil"/>
              <w:left w:val="single" w:sz="4" w:space="0" w:color="auto"/>
              <w:bottom w:val="single" w:sz="4" w:space="0" w:color="auto"/>
              <w:right w:val="single" w:sz="4" w:space="0" w:color="auto"/>
            </w:tcBorders>
            <w:noWrap/>
          </w:tcPr>
          <w:p w14:paraId="27A36B6A" w14:textId="77777777" w:rsidR="00F968EC" w:rsidRPr="00F968EC" w:rsidRDefault="00F968EC" w:rsidP="00A010EF">
            <w:pPr>
              <w:spacing w:after="0" w:line="240" w:lineRule="auto"/>
              <w:jc w:val="center"/>
            </w:pPr>
            <w:r w:rsidRPr="00F968EC">
              <w:t>5/13/2025</w:t>
            </w:r>
          </w:p>
        </w:tc>
        <w:tc>
          <w:tcPr>
            <w:tcW w:w="1530" w:type="dxa"/>
            <w:tcBorders>
              <w:top w:val="nil"/>
              <w:left w:val="single" w:sz="4" w:space="0" w:color="auto"/>
              <w:bottom w:val="single" w:sz="4" w:space="0" w:color="auto"/>
              <w:right w:val="single" w:sz="4" w:space="0" w:color="auto"/>
            </w:tcBorders>
            <w:vAlign w:val="center"/>
          </w:tcPr>
          <w:p w14:paraId="435C9594" w14:textId="77777777" w:rsidR="00F968EC" w:rsidRPr="00F968EC" w:rsidRDefault="00F968EC" w:rsidP="00A010EF">
            <w:pPr>
              <w:spacing w:after="0" w:line="240" w:lineRule="auto"/>
              <w:jc w:val="center"/>
            </w:pPr>
            <w:r w:rsidRPr="00F968EC">
              <w:t>1</w:t>
            </w:r>
          </w:p>
        </w:tc>
      </w:tr>
      <w:tr w:rsidR="00F968EC" w:rsidRPr="00F968EC" w14:paraId="52AF29F2" w14:textId="77777777" w:rsidTr="009470F6">
        <w:trPr>
          <w:trHeight w:val="300"/>
          <w:jc w:val="center"/>
        </w:trPr>
        <w:tc>
          <w:tcPr>
            <w:tcW w:w="2885" w:type="dxa"/>
            <w:tcBorders>
              <w:top w:val="nil"/>
              <w:left w:val="single" w:sz="4" w:space="0" w:color="auto"/>
              <w:bottom w:val="single" w:sz="4" w:space="0" w:color="auto"/>
              <w:right w:val="single" w:sz="4" w:space="0" w:color="auto"/>
            </w:tcBorders>
            <w:noWrap/>
          </w:tcPr>
          <w:p w14:paraId="1174612D" w14:textId="77777777" w:rsidR="00F968EC" w:rsidRPr="00F968EC" w:rsidRDefault="00F968EC" w:rsidP="00A010EF">
            <w:pPr>
              <w:spacing w:after="0" w:line="240" w:lineRule="auto"/>
              <w:jc w:val="center"/>
            </w:pPr>
            <w:r w:rsidRPr="00F968EC">
              <w:t>5/14/2025</w:t>
            </w:r>
          </w:p>
        </w:tc>
        <w:tc>
          <w:tcPr>
            <w:tcW w:w="1530" w:type="dxa"/>
            <w:tcBorders>
              <w:top w:val="nil"/>
              <w:left w:val="single" w:sz="4" w:space="0" w:color="auto"/>
              <w:bottom w:val="single" w:sz="4" w:space="0" w:color="auto"/>
              <w:right w:val="single" w:sz="4" w:space="0" w:color="auto"/>
            </w:tcBorders>
            <w:vAlign w:val="center"/>
          </w:tcPr>
          <w:p w14:paraId="38C0ACBA" w14:textId="77777777" w:rsidR="00F968EC" w:rsidRPr="00F968EC" w:rsidRDefault="00F968EC" w:rsidP="00A010EF">
            <w:pPr>
              <w:spacing w:after="0" w:line="240" w:lineRule="auto"/>
              <w:jc w:val="center"/>
            </w:pPr>
            <w:r w:rsidRPr="00F968EC">
              <w:t>1</w:t>
            </w:r>
          </w:p>
        </w:tc>
      </w:tr>
      <w:tr w:rsidR="00F968EC" w:rsidRPr="00F968EC" w14:paraId="4E425FA1" w14:textId="77777777" w:rsidTr="009470F6">
        <w:trPr>
          <w:trHeight w:val="300"/>
          <w:jc w:val="center"/>
        </w:trPr>
        <w:tc>
          <w:tcPr>
            <w:tcW w:w="2885" w:type="dxa"/>
            <w:tcBorders>
              <w:top w:val="nil"/>
              <w:left w:val="single" w:sz="4" w:space="0" w:color="auto"/>
              <w:bottom w:val="single" w:sz="4" w:space="0" w:color="auto"/>
              <w:right w:val="single" w:sz="4" w:space="0" w:color="auto"/>
            </w:tcBorders>
            <w:noWrap/>
            <w:vAlign w:val="center"/>
          </w:tcPr>
          <w:p w14:paraId="24E9029B" w14:textId="77777777" w:rsidR="00F968EC" w:rsidRPr="00F968EC" w:rsidRDefault="00F968EC" w:rsidP="00A010EF">
            <w:pPr>
              <w:spacing w:after="0" w:line="240" w:lineRule="auto"/>
              <w:jc w:val="center"/>
              <w:rPr>
                <w:b/>
                <w:bCs/>
              </w:rPr>
            </w:pPr>
            <w:r w:rsidRPr="00F968EC">
              <w:rPr>
                <w:b/>
                <w:bCs/>
              </w:rPr>
              <w:t xml:space="preserve">Total Rata-rata </w:t>
            </w:r>
            <w:r w:rsidRPr="00F968EC">
              <w:rPr>
                <w:b/>
                <w:bCs/>
                <w:i/>
                <w:iCs/>
              </w:rPr>
              <w:t xml:space="preserve">Delay </w:t>
            </w:r>
            <w:r w:rsidRPr="00F968EC">
              <w:rPr>
                <w:b/>
                <w:bCs/>
              </w:rPr>
              <w:t>(detik)</w:t>
            </w:r>
          </w:p>
        </w:tc>
        <w:tc>
          <w:tcPr>
            <w:tcW w:w="1530" w:type="dxa"/>
            <w:tcBorders>
              <w:top w:val="nil"/>
              <w:left w:val="single" w:sz="4" w:space="0" w:color="auto"/>
              <w:bottom w:val="single" w:sz="4" w:space="0" w:color="auto"/>
              <w:right w:val="single" w:sz="4" w:space="0" w:color="auto"/>
            </w:tcBorders>
            <w:vAlign w:val="center"/>
          </w:tcPr>
          <w:p w14:paraId="1A15B80C" w14:textId="77777777" w:rsidR="00F968EC" w:rsidRPr="00F968EC" w:rsidRDefault="00F968EC" w:rsidP="00A010EF">
            <w:pPr>
              <w:spacing w:after="0" w:line="240" w:lineRule="auto"/>
              <w:jc w:val="center"/>
              <w:rPr>
                <w:b/>
                <w:bCs/>
              </w:rPr>
            </w:pPr>
            <w:r w:rsidRPr="00F968EC">
              <w:rPr>
                <w:b/>
                <w:bCs/>
              </w:rPr>
              <w:t>1,13</w:t>
            </w:r>
          </w:p>
        </w:tc>
      </w:tr>
    </w:tbl>
    <w:p w14:paraId="40DB5898" w14:textId="457E2177" w:rsidR="00146C9D" w:rsidRPr="00146C9D" w:rsidRDefault="00146C9D" w:rsidP="00146C9D">
      <w:pPr>
        <w:spacing w:before="240"/>
        <w:ind w:right="1045"/>
        <w:rPr>
          <w:lang w:val="sv-SE"/>
        </w:rPr>
      </w:pPr>
    </w:p>
    <w:p w14:paraId="639CE239" w14:textId="576E6311" w:rsidR="00F968EC" w:rsidRPr="00AD4136" w:rsidRDefault="00F968EC" w:rsidP="00A010EF">
      <w:pPr>
        <w:pStyle w:val="ListParagraph"/>
        <w:numPr>
          <w:ilvl w:val="0"/>
          <w:numId w:val="5"/>
        </w:numPr>
        <w:spacing w:before="240"/>
        <w:ind w:right="1045"/>
        <w:rPr>
          <w:lang w:val="sv-SE"/>
        </w:rPr>
      </w:pPr>
      <w:r w:rsidRPr="00F968EC">
        <w:rPr>
          <w:spacing w:val="1"/>
          <w:lang w:val="sv-SE"/>
        </w:rPr>
        <w:t xml:space="preserve">Hasil Pengujian </w:t>
      </w:r>
      <w:r w:rsidRPr="00F968EC">
        <w:rPr>
          <w:i/>
          <w:iCs/>
          <w:spacing w:val="1"/>
          <w:lang w:val="sv-SE"/>
        </w:rPr>
        <w:t>Data Loss</w:t>
      </w:r>
    </w:p>
    <w:p w14:paraId="27D377D2" w14:textId="77777777" w:rsidR="00AD4136" w:rsidRPr="00F968EC" w:rsidRDefault="00AD4136" w:rsidP="00A010EF">
      <w:pPr>
        <w:pStyle w:val="ListParagraph"/>
        <w:numPr>
          <w:ilvl w:val="0"/>
          <w:numId w:val="5"/>
        </w:numPr>
        <w:spacing w:before="240"/>
        <w:ind w:right="1045"/>
        <w:rPr>
          <w:lang w:val="sv-SE"/>
        </w:rPr>
      </w:pPr>
    </w:p>
    <w:p w14:paraId="13455067" w14:textId="77777777" w:rsidR="00F968EC" w:rsidRPr="00F968EC" w:rsidRDefault="00F968EC" w:rsidP="00F968EC">
      <w:pPr>
        <w:rPr>
          <w:lang w:val="sv-SE"/>
        </w:rPr>
      </w:pPr>
      <w:r w:rsidRPr="00F968EC">
        <w:rPr>
          <w:lang w:val="sv-SE"/>
        </w:rPr>
        <w:t xml:space="preserve">Pengujian </w:t>
      </w:r>
      <w:r w:rsidRPr="00F968EC">
        <w:rPr>
          <w:i/>
          <w:iCs/>
          <w:lang w:val="sv-SE"/>
        </w:rPr>
        <w:t>data loss</w:t>
      </w:r>
      <w:r w:rsidRPr="00F968EC">
        <w:rPr>
          <w:lang w:val="sv-SE"/>
        </w:rPr>
        <w:t xml:space="preserve"> dilakukan untuk mengukur persentase kehilangan data selama proses pengiriman dan penerimaan informasi dari perangkat ke server. Kehilangan data ini dapat disebabkan oleh gangguan konektivitas, gangguan daya, atau keterbatasan perangkat keras yang berdampak pada keandalan sistem secara keseluruhan. </w:t>
      </w:r>
    </w:p>
    <w:p w14:paraId="652A2E05" w14:textId="289CC5BD" w:rsidR="00F968EC" w:rsidRPr="00F968EC" w:rsidRDefault="00F968EC" w:rsidP="00F968EC">
      <w:pPr>
        <w:spacing w:after="0"/>
        <w:rPr>
          <w:lang w:val="sv-SE"/>
        </w:rPr>
      </w:pPr>
      <w:r w:rsidRPr="00F968EC">
        <w:rPr>
          <w:lang w:val="sv-SE"/>
        </w:rPr>
        <w:t>Berdasarkan hasil pengujian yang ditunjukkan pada Tabel 4 dan Tabel</w:t>
      </w:r>
      <w:r>
        <w:rPr>
          <w:lang w:val="sv-SE"/>
        </w:rPr>
        <w:t xml:space="preserve"> 5</w:t>
      </w:r>
      <w:r w:rsidRPr="00F968EC">
        <w:rPr>
          <w:lang w:val="sv-SE"/>
        </w:rPr>
        <w:t xml:space="preserve">, pengujian </w:t>
      </w:r>
      <w:r w:rsidRPr="00F968EC">
        <w:rPr>
          <w:i/>
          <w:iCs/>
          <w:lang w:val="sv-SE"/>
        </w:rPr>
        <w:t>data loss</w:t>
      </w:r>
      <w:r w:rsidRPr="00F968EC">
        <w:rPr>
          <w:lang w:val="sv-SE"/>
        </w:rPr>
        <w:t xml:space="preserve"> dilakukan dengan ketentuan jumlah data yang dikirimkan sebanyak 36 data per hari. Pengujian pada Kamera 1 dilaksanakan pada tanggal 23 hingga 27 Mei 2025, sementara pengujian pada Kamera 2 dilakukan pada tanggal 9 hingga 14 Mei 2025. Dari pengujian tersebut, total data yang seharusnya diterima oleh masing-masing kamera adalah sebanyak 216 data. Dengan demikian, menurut persamaan, didapatkan nilai </w:t>
      </w:r>
      <w:r w:rsidRPr="00F968EC">
        <w:rPr>
          <w:i/>
          <w:iCs/>
          <w:lang w:val="sv-SE"/>
        </w:rPr>
        <w:t>data loss</w:t>
      </w:r>
      <w:r w:rsidRPr="00F968EC">
        <w:rPr>
          <w:lang w:val="sv-SE"/>
        </w:rPr>
        <w:t xml:space="preserve"> pada Kamera 1 sebesar: </w:t>
      </w:r>
    </w:p>
    <w:p w14:paraId="1E347546" w14:textId="77777777" w:rsidR="00F968EC" w:rsidRPr="00F968EC" w:rsidRDefault="00F968EC" w:rsidP="00F968EC">
      <m:oMathPara>
        <m:oMathParaPr>
          <m:jc m:val="center"/>
        </m:oMathParaPr>
        <m:oMath>
          <m:r>
            <w:rPr>
              <w:rFonts w:ascii="Cambria Math" w:hAnsi="Cambria Math"/>
            </w:rPr>
            <m:t xml:space="preserve">Data Loss </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0</m:t>
              </m:r>
            </m:num>
            <m:den>
              <m:r>
                <w:rPr>
                  <w:rFonts w:ascii="Cambria Math" w:hAnsi="Cambria Math"/>
                </w:rPr>
                <m:t>216</m:t>
              </m:r>
            </m:den>
          </m:f>
          <m:r>
            <w:rPr>
              <w:rFonts w:ascii="Cambria Math" w:hAnsi="Cambria Math"/>
            </w:rPr>
            <m:t>×100%=0%</m:t>
          </m:r>
        </m:oMath>
      </m:oMathPara>
    </w:p>
    <w:p w14:paraId="5D83B0C8" w14:textId="77777777" w:rsidR="00F968EC" w:rsidRPr="00F968EC" w:rsidRDefault="00F968EC" w:rsidP="00F968EC">
      <w:pPr>
        <w:spacing w:after="0"/>
      </w:pPr>
      <w:r w:rsidRPr="00F968EC">
        <w:t xml:space="preserve">dan pada Kamera 2 </w:t>
      </w:r>
      <w:proofErr w:type="spellStart"/>
      <w:r w:rsidRPr="00F968EC">
        <w:t>sebesar</w:t>
      </w:r>
      <w:proofErr w:type="spellEnd"/>
      <w:r w:rsidRPr="00F968EC">
        <w:t>:</w:t>
      </w:r>
    </w:p>
    <w:p w14:paraId="2021C4E5" w14:textId="77777777" w:rsidR="00F968EC" w:rsidRPr="00F968EC" w:rsidRDefault="00F968EC" w:rsidP="00F968EC">
      <w:pPr>
        <w:spacing w:after="0"/>
        <w:ind w:right="-1"/>
        <w:rPr>
          <w:iCs/>
        </w:rPr>
      </w:pPr>
      <m:oMathPara>
        <m:oMathParaPr>
          <m:jc m:val="center"/>
        </m:oMathParaPr>
        <m:oMath>
          <m:r>
            <w:rPr>
              <w:rFonts w:ascii="Cambria Math" w:hAnsi="Cambria Math"/>
            </w:rPr>
            <m:t>Data</m:t>
          </m:r>
          <m:r>
            <m:rPr>
              <m:sty m:val="p"/>
            </m:rPr>
            <w:rPr>
              <w:rFonts w:ascii="Cambria Math" w:hAnsi="Cambria Math"/>
            </w:rPr>
            <m:t xml:space="preserve"> </m:t>
          </m:r>
          <m:r>
            <w:rPr>
              <w:rFonts w:ascii="Cambria Math" w:hAnsi="Cambria Math"/>
            </w:rPr>
            <m:t xml:space="preserve">Loss </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0</m:t>
              </m:r>
            </m:num>
            <m:den>
              <m:r>
                <w:rPr>
                  <w:rFonts w:ascii="Cambria Math" w:hAnsi="Cambria Math"/>
                </w:rPr>
                <m:t>216</m:t>
              </m:r>
            </m:den>
          </m:f>
          <m:r>
            <w:rPr>
              <w:rFonts w:ascii="Cambria Math" w:hAnsi="Cambria Math"/>
            </w:rPr>
            <m:t>×100%=0%</m:t>
          </m:r>
        </m:oMath>
      </m:oMathPara>
    </w:p>
    <w:p w14:paraId="4A8B4FAB" w14:textId="77777777" w:rsidR="00F968EC" w:rsidRPr="00F968EC" w:rsidRDefault="00F968EC" w:rsidP="00F968EC">
      <w:pPr>
        <w:rPr>
          <w:lang w:val="sv-SE"/>
        </w:rPr>
      </w:pPr>
      <w:r w:rsidRPr="00F968EC">
        <w:rPr>
          <w:lang w:val="sv-SE"/>
        </w:rPr>
        <w:t xml:space="preserve">Secara keseluruhan, </w:t>
      </w:r>
      <w:r w:rsidRPr="00F968EC">
        <w:rPr>
          <w:i/>
          <w:iCs/>
          <w:lang w:val="sv-SE"/>
        </w:rPr>
        <w:t>data loss</w:t>
      </w:r>
      <w:r w:rsidRPr="00F968EC">
        <w:rPr>
          <w:lang w:val="sv-SE"/>
        </w:rPr>
        <w:t xml:space="preserve"> pada kedua kamera tergolong rendah, dengan rata-rata masing-masing 0% untuk Kamera 1 dan 0% untuk Kamera 2. Angka ini mengindikasikan bahwa sistem pengiriman data berfungsi dengan baik dan stabil, dengan tingkat kehilangan data yang minimal.</w:t>
      </w:r>
    </w:p>
    <w:p w14:paraId="5D7C4217" w14:textId="778661C1" w:rsidR="00F968EC" w:rsidRPr="00F968EC" w:rsidRDefault="00F968EC" w:rsidP="00F968EC">
      <w:pPr>
        <w:pStyle w:val="Caption"/>
        <w:rPr>
          <w:i w:val="0"/>
          <w:iCs w:val="0"/>
          <w:color w:val="auto"/>
          <w:sz w:val="20"/>
          <w:szCs w:val="20"/>
        </w:rPr>
      </w:pPr>
      <w:bookmarkStart w:id="16" w:name="_Toc204162971"/>
      <w:r w:rsidRPr="00F968EC">
        <w:rPr>
          <w:i w:val="0"/>
          <w:iCs w:val="0"/>
          <w:color w:val="auto"/>
          <w:sz w:val="20"/>
          <w:szCs w:val="20"/>
        </w:rPr>
        <w:t>Tabel 4</w:t>
      </w:r>
      <w:r>
        <w:rPr>
          <w:i w:val="0"/>
          <w:iCs w:val="0"/>
          <w:color w:val="auto"/>
          <w:sz w:val="20"/>
          <w:szCs w:val="20"/>
        </w:rPr>
        <w:t xml:space="preserve"> </w:t>
      </w:r>
      <w:r w:rsidRPr="00F968EC">
        <w:rPr>
          <w:i w:val="0"/>
          <w:iCs w:val="0"/>
          <w:color w:val="auto"/>
          <w:sz w:val="20"/>
          <w:szCs w:val="20"/>
        </w:rPr>
        <w:t xml:space="preserve">Hasil Pengujian </w:t>
      </w:r>
      <w:r w:rsidRPr="00F968EC">
        <w:rPr>
          <w:color w:val="auto"/>
          <w:sz w:val="20"/>
          <w:szCs w:val="20"/>
        </w:rPr>
        <w:t xml:space="preserve">Data </w:t>
      </w:r>
      <w:proofErr w:type="spellStart"/>
      <w:r w:rsidRPr="00F968EC">
        <w:rPr>
          <w:color w:val="auto"/>
          <w:sz w:val="20"/>
          <w:szCs w:val="20"/>
        </w:rPr>
        <w:t>loss</w:t>
      </w:r>
      <w:proofErr w:type="spellEnd"/>
      <w:r w:rsidRPr="00F968EC">
        <w:rPr>
          <w:i w:val="0"/>
          <w:iCs w:val="0"/>
          <w:color w:val="auto"/>
          <w:sz w:val="20"/>
          <w:szCs w:val="20"/>
        </w:rPr>
        <w:t xml:space="preserve"> pada Kamera 1</w:t>
      </w:r>
      <w:bookmarkEnd w:id="16"/>
    </w:p>
    <w:tbl>
      <w:tblPr>
        <w:tblW w:w="4675" w:type="dxa"/>
        <w:jc w:val="center"/>
        <w:tblLook w:val="04A0" w:firstRow="1" w:lastRow="0" w:firstColumn="1" w:lastColumn="0" w:noHBand="0" w:noVBand="1"/>
      </w:tblPr>
      <w:tblGrid>
        <w:gridCol w:w="2155"/>
        <w:gridCol w:w="1440"/>
        <w:gridCol w:w="1080"/>
      </w:tblGrid>
      <w:tr w:rsidR="00F968EC" w:rsidRPr="00F968EC" w14:paraId="5FB95298" w14:textId="77777777" w:rsidTr="00A010EF">
        <w:trPr>
          <w:trHeight w:val="300"/>
          <w:tblHeader/>
          <w:jc w:val="center"/>
        </w:trPr>
        <w:tc>
          <w:tcPr>
            <w:tcW w:w="2155" w:type="dxa"/>
            <w:tcBorders>
              <w:top w:val="single" w:sz="4" w:space="0" w:color="auto"/>
              <w:left w:val="single" w:sz="4" w:space="0" w:color="auto"/>
              <w:bottom w:val="single" w:sz="4" w:space="0" w:color="auto"/>
              <w:right w:val="single" w:sz="4" w:space="0" w:color="auto"/>
            </w:tcBorders>
            <w:noWrap/>
            <w:hideMark/>
          </w:tcPr>
          <w:p w14:paraId="03004693" w14:textId="77777777" w:rsidR="00F968EC" w:rsidRPr="00F968EC" w:rsidRDefault="00F968EC" w:rsidP="00F968EC">
            <w:pPr>
              <w:spacing w:after="0"/>
              <w:jc w:val="center"/>
              <w:rPr>
                <w:b/>
                <w:bCs/>
                <w:color w:val="000000"/>
                <w:lang w:eastAsia="en-ID"/>
              </w:rPr>
            </w:pPr>
            <w:proofErr w:type="spellStart"/>
            <w:r w:rsidRPr="00F968EC">
              <w:rPr>
                <w:b/>
                <w:bCs/>
                <w:lang w:eastAsia="en-ID"/>
              </w:rPr>
              <w:lastRenderedPageBreak/>
              <w:t>Tanggal</w:t>
            </w:r>
            <w:proofErr w:type="spellEnd"/>
          </w:p>
        </w:tc>
        <w:tc>
          <w:tcPr>
            <w:tcW w:w="1440" w:type="dxa"/>
            <w:tcBorders>
              <w:top w:val="single" w:sz="4" w:space="0" w:color="auto"/>
              <w:left w:val="nil"/>
              <w:bottom w:val="single" w:sz="4" w:space="0" w:color="auto"/>
              <w:right w:val="single" w:sz="4" w:space="0" w:color="auto"/>
            </w:tcBorders>
          </w:tcPr>
          <w:p w14:paraId="3CA01D31" w14:textId="77777777" w:rsidR="00F968EC" w:rsidRPr="00F968EC" w:rsidRDefault="00F968EC" w:rsidP="00F968EC">
            <w:pPr>
              <w:spacing w:after="0"/>
              <w:jc w:val="center"/>
              <w:rPr>
                <w:b/>
                <w:bCs/>
                <w:color w:val="000000"/>
                <w:lang w:eastAsia="en-ID"/>
              </w:rPr>
            </w:pPr>
            <w:r w:rsidRPr="00F968EC">
              <w:rPr>
                <w:b/>
                <w:bCs/>
                <w:lang w:eastAsia="en-ID"/>
              </w:rPr>
              <w:t>Kamera 1 (Data Masuk)</w:t>
            </w:r>
          </w:p>
        </w:tc>
        <w:tc>
          <w:tcPr>
            <w:tcW w:w="1080" w:type="dxa"/>
            <w:tcBorders>
              <w:top w:val="single" w:sz="4" w:space="0" w:color="auto"/>
              <w:left w:val="single" w:sz="4" w:space="0" w:color="auto"/>
              <w:bottom w:val="single" w:sz="4" w:space="0" w:color="auto"/>
              <w:right w:val="single" w:sz="4" w:space="0" w:color="auto"/>
            </w:tcBorders>
            <w:noWrap/>
            <w:hideMark/>
          </w:tcPr>
          <w:p w14:paraId="658CA596" w14:textId="77777777" w:rsidR="00F968EC" w:rsidRPr="00F968EC" w:rsidRDefault="00F968EC" w:rsidP="00F968EC">
            <w:pPr>
              <w:spacing w:after="0"/>
              <w:jc w:val="center"/>
              <w:rPr>
                <w:b/>
                <w:bCs/>
                <w:lang w:eastAsia="en-ID"/>
              </w:rPr>
            </w:pPr>
            <w:r w:rsidRPr="00F968EC">
              <w:rPr>
                <w:b/>
                <w:bCs/>
                <w:i/>
                <w:iCs/>
                <w:lang w:eastAsia="en-ID"/>
              </w:rPr>
              <w:t xml:space="preserve">Data loss </w:t>
            </w:r>
            <w:r w:rsidRPr="00F968EC">
              <w:rPr>
                <w:b/>
                <w:bCs/>
                <w:lang w:eastAsia="en-ID"/>
              </w:rPr>
              <w:t>Kamera 1</w:t>
            </w:r>
          </w:p>
        </w:tc>
      </w:tr>
      <w:tr w:rsidR="00F968EC" w:rsidRPr="00F968EC" w14:paraId="33D00468" w14:textId="77777777" w:rsidTr="00F968EC">
        <w:trPr>
          <w:trHeight w:val="300"/>
          <w:tblHeader/>
          <w:jc w:val="center"/>
        </w:trPr>
        <w:tc>
          <w:tcPr>
            <w:tcW w:w="2155" w:type="dxa"/>
            <w:tcBorders>
              <w:top w:val="nil"/>
              <w:left w:val="single" w:sz="4" w:space="0" w:color="auto"/>
              <w:bottom w:val="single" w:sz="4" w:space="0" w:color="auto"/>
              <w:right w:val="single" w:sz="4" w:space="0" w:color="auto"/>
            </w:tcBorders>
            <w:noWrap/>
          </w:tcPr>
          <w:p w14:paraId="63A268A9" w14:textId="77777777" w:rsidR="00F968EC" w:rsidRPr="00F968EC" w:rsidRDefault="00F968EC" w:rsidP="00F968EC">
            <w:pPr>
              <w:spacing w:after="0"/>
              <w:jc w:val="center"/>
            </w:pPr>
            <w:r w:rsidRPr="00F968EC">
              <w:t>5/23/2025</w:t>
            </w:r>
          </w:p>
        </w:tc>
        <w:tc>
          <w:tcPr>
            <w:tcW w:w="1440" w:type="dxa"/>
            <w:tcBorders>
              <w:top w:val="single" w:sz="4" w:space="0" w:color="auto"/>
              <w:left w:val="nil"/>
              <w:bottom w:val="single" w:sz="4" w:space="0" w:color="auto"/>
              <w:right w:val="single" w:sz="4" w:space="0" w:color="auto"/>
            </w:tcBorders>
          </w:tcPr>
          <w:p w14:paraId="6895F442" w14:textId="77777777" w:rsidR="00F968EC" w:rsidRPr="00F968EC" w:rsidRDefault="00F968EC" w:rsidP="00F968EC">
            <w:pPr>
              <w:spacing w:after="0"/>
              <w:jc w:val="center"/>
            </w:pPr>
            <w:r w:rsidRPr="00F968EC">
              <w:t>36</w:t>
            </w:r>
          </w:p>
        </w:tc>
        <w:tc>
          <w:tcPr>
            <w:tcW w:w="1080" w:type="dxa"/>
            <w:tcBorders>
              <w:top w:val="nil"/>
              <w:left w:val="single" w:sz="4" w:space="0" w:color="auto"/>
              <w:bottom w:val="single" w:sz="4" w:space="0" w:color="auto"/>
              <w:right w:val="single" w:sz="4" w:space="0" w:color="auto"/>
            </w:tcBorders>
            <w:noWrap/>
            <w:vAlign w:val="center"/>
          </w:tcPr>
          <w:p w14:paraId="5BC87226" w14:textId="77777777" w:rsidR="00F968EC" w:rsidRPr="00F968EC" w:rsidRDefault="00F968EC" w:rsidP="00F968EC">
            <w:pPr>
              <w:spacing w:after="0"/>
              <w:jc w:val="center"/>
            </w:pPr>
            <w:r w:rsidRPr="00F968EC">
              <w:t>0,00%</w:t>
            </w:r>
          </w:p>
        </w:tc>
      </w:tr>
      <w:tr w:rsidR="00F968EC" w:rsidRPr="00F968EC" w14:paraId="31D6F919" w14:textId="77777777" w:rsidTr="00F968EC">
        <w:trPr>
          <w:trHeight w:val="300"/>
          <w:tblHeader/>
          <w:jc w:val="center"/>
        </w:trPr>
        <w:tc>
          <w:tcPr>
            <w:tcW w:w="2155" w:type="dxa"/>
            <w:tcBorders>
              <w:top w:val="nil"/>
              <w:left w:val="single" w:sz="4" w:space="0" w:color="auto"/>
              <w:bottom w:val="single" w:sz="4" w:space="0" w:color="auto"/>
              <w:right w:val="single" w:sz="4" w:space="0" w:color="auto"/>
            </w:tcBorders>
            <w:noWrap/>
          </w:tcPr>
          <w:p w14:paraId="4E45D323" w14:textId="77777777" w:rsidR="00F968EC" w:rsidRPr="00F968EC" w:rsidRDefault="00F968EC" w:rsidP="00F968EC">
            <w:pPr>
              <w:spacing w:after="0"/>
              <w:jc w:val="center"/>
            </w:pPr>
            <w:r w:rsidRPr="00F968EC">
              <w:t>5/24/2025</w:t>
            </w:r>
          </w:p>
        </w:tc>
        <w:tc>
          <w:tcPr>
            <w:tcW w:w="1440" w:type="dxa"/>
            <w:tcBorders>
              <w:top w:val="single" w:sz="4" w:space="0" w:color="auto"/>
              <w:left w:val="nil"/>
              <w:bottom w:val="single" w:sz="4" w:space="0" w:color="auto"/>
              <w:right w:val="single" w:sz="4" w:space="0" w:color="auto"/>
            </w:tcBorders>
          </w:tcPr>
          <w:p w14:paraId="67C1B8E2" w14:textId="77777777" w:rsidR="00F968EC" w:rsidRPr="00F968EC" w:rsidRDefault="00F968EC" w:rsidP="00F968EC">
            <w:pPr>
              <w:spacing w:after="0"/>
              <w:jc w:val="center"/>
            </w:pPr>
            <w:r w:rsidRPr="00F968EC">
              <w:t>36</w:t>
            </w:r>
          </w:p>
        </w:tc>
        <w:tc>
          <w:tcPr>
            <w:tcW w:w="1080" w:type="dxa"/>
            <w:tcBorders>
              <w:top w:val="nil"/>
              <w:left w:val="single" w:sz="4" w:space="0" w:color="auto"/>
              <w:bottom w:val="single" w:sz="4" w:space="0" w:color="auto"/>
              <w:right w:val="single" w:sz="4" w:space="0" w:color="auto"/>
            </w:tcBorders>
            <w:noWrap/>
          </w:tcPr>
          <w:p w14:paraId="0DDEA7C5" w14:textId="77777777" w:rsidR="00F968EC" w:rsidRPr="00F968EC" w:rsidRDefault="00F968EC" w:rsidP="00F968EC">
            <w:pPr>
              <w:spacing w:after="0"/>
              <w:jc w:val="center"/>
            </w:pPr>
            <w:r w:rsidRPr="00F968EC">
              <w:t>0,00%</w:t>
            </w:r>
          </w:p>
        </w:tc>
      </w:tr>
      <w:tr w:rsidR="00F968EC" w:rsidRPr="00F968EC" w14:paraId="1BF14F5E" w14:textId="77777777" w:rsidTr="00F968EC">
        <w:trPr>
          <w:trHeight w:val="300"/>
          <w:tblHeader/>
          <w:jc w:val="center"/>
        </w:trPr>
        <w:tc>
          <w:tcPr>
            <w:tcW w:w="2155" w:type="dxa"/>
            <w:tcBorders>
              <w:top w:val="nil"/>
              <w:left w:val="single" w:sz="4" w:space="0" w:color="auto"/>
              <w:bottom w:val="single" w:sz="4" w:space="0" w:color="auto"/>
              <w:right w:val="single" w:sz="4" w:space="0" w:color="auto"/>
            </w:tcBorders>
            <w:noWrap/>
          </w:tcPr>
          <w:p w14:paraId="1F1F0754" w14:textId="77777777" w:rsidR="00F968EC" w:rsidRPr="00F968EC" w:rsidRDefault="00F968EC" w:rsidP="00F968EC">
            <w:pPr>
              <w:spacing w:after="0"/>
              <w:jc w:val="center"/>
            </w:pPr>
            <w:r w:rsidRPr="00F968EC">
              <w:t>5/25/2025</w:t>
            </w:r>
          </w:p>
        </w:tc>
        <w:tc>
          <w:tcPr>
            <w:tcW w:w="1440" w:type="dxa"/>
            <w:tcBorders>
              <w:top w:val="single" w:sz="4" w:space="0" w:color="auto"/>
              <w:left w:val="nil"/>
              <w:bottom w:val="single" w:sz="4" w:space="0" w:color="auto"/>
              <w:right w:val="single" w:sz="4" w:space="0" w:color="auto"/>
            </w:tcBorders>
          </w:tcPr>
          <w:p w14:paraId="0468F3CA" w14:textId="77777777" w:rsidR="00F968EC" w:rsidRPr="00F968EC" w:rsidRDefault="00F968EC" w:rsidP="00F968EC">
            <w:pPr>
              <w:spacing w:after="0"/>
              <w:jc w:val="center"/>
            </w:pPr>
            <w:r w:rsidRPr="00F968EC">
              <w:t>36</w:t>
            </w:r>
          </w:p>
        </w:tc>
        <w:tc>
          <w:tcPr>
            <w:tcW w:w="1080" w:type="dxa"/>
            <w:tcBorders>
              <w:top w:val="nil"/>
              <w:left w:val="single" w:sz="4" w:space="0" w:color="auto"/>
              <w:bottom w:val="single" w:sz="4" w:space="0" w:color="auto"/>
              <w:right w:val="single" w:sz="4" w:space="0" w:color="auto"/>
            </w:tcBorders>
            <w:noWrap/>
          </w:tcPr>
          <w:p w14:paraId="495D50CB" w14:textId="77777777" w:rsidR="00F968EC" w:rsidRPr="00F968EC" w:rsidRDefault="00F968EC" w:rsidP="00F968EC">
            <w:pPr>
              <w:spacing w:after="0"/>
              <w:jc w:val="center"/>
            </w:pPr>
            <w:r w:rsidRPr="00F968EC">
              <w:t>0,00%</w:t>
            </w:r>
          </w:p>
        </w:tc>
      </w:tr>
      <w:tr w:rsidR="00F968EC" w:rsidRPr="00F968EC" w14:paraId="7164B49B" w14:textId="77777777" w:rsidTr="00F968EC">
        <w:trPr>
          <w:trHeight w:val="300"/>
          <w:tblHeader/>
          <w:jc w:val="center"/>
        </w:trPr>
        <w:tc>
          <w:tcPr>
            <w:tcW w:w="2155" w:type="dxa"/>
            <w:tcBorders>
              <w:top w:val="nil"/>
              <w:left w:val="single" w:sz="4" w:space="0" w:color="auto"/>
              <w:bottom w:val="single" w:sz="4" w:space="0" w:color="auto"/>
              <w:right w:val="single" w:sz="4" w:space="0" w:color="auto"/>
            </w:tcBorders>
            <w:noWrap/>
          </w:tcPr>
          <w:p w14:paraId="137E97E7" w14:textId="77777777" w:rsidR="00F968EC" w:rsidRPr="00F968EC" w:rsidRDefault="00F968EC" w:rsidP="00F968EC">
            <w:pPr>
              <w:spacing w:after="0"/>
              <w:jc w:val="center"/>
            </w:pPr>
            <w:r w:rsidRPr="00F968EC">
              <w:t>5/26/2025</w:t>
            </w:r>
          </w:p>
        </w:tc>
        <w:tc>
          <w:tcPr>
            <w:tcW w:w="1440" w:type="dxa"/>
            <w:tcBorders>
              <w:top w:val="single" w:sz="4" w:space="0" w:color="auto"/>
              <w:left w:val="nil"/>
              <w:bottom w:val="single" w:sz="4" w:space="0" w:color="auto"/>
              <w:right w:val="single" w:sz="4" w:space="0" w:color="auto"/>
            </w:tcBorders>
          </w:tcPr>
          <w:p w14:paraId="7A9628B8" w14:textId="77777777" w:rsidR="00F968EC" w:rsidRPr="00F968EC" w:rsidRDefault="00F968EC" w:rsidP="00F968EC">
            <w:pPr>
              <w:spacing w:after="0"/>
              <w:jc w:val="center"/>
            </w:pPr>
            <w:r w:rsidRPr="00F968EC">
              <w:t>36</w:t>
            </w:r>
          </w:p>
        </w:tc>
        <w:tc>
          <w:tcPr>
            <w:tcW w:w="1080" w:type="dxa"/>
            <w:tcBorders>
              <w:top w:val="nil"/>
              <w:left w:val="single" w:sz="4" w:space="0" w:color="auto"/>
              <w:bottom w:val="single" w:sz="4" w:space="0" w:color="auto"/>
              <w:right w:val="single" w:sz="4" w:space="0" w:color="auto"/>
            </w:tcBorders>
            <w:noWrap/>
          </w:tcPr>
          <w:p w14:paraId="6DA516B3" w14:textId="77777777" w:rsidR="00F968EC" w:rsidRPr="00F968EC" w:rsidRDefault="00F968EC" w:rsidP="00F968EC">
            <w:pPr>
              <w:spacing w:after="0"/>
              <w:jc w:val="center"/>
            </w:pPr>
            <w:r w:rsidRPr="00F968EC">
              <w:t>0,00%</w:t>
            </w:r>
          </w:p>
        </w:tc>
      </w:tr>
      <w:tr w:rsidR="00F968EC" w:rsidRPr="00F968EC" w14:paraId="1E433802" w14:textId="77777777" w:rsidTr="00F968EC">
        <w:trPr>
          <w:trHeight w:val="300"/>
          <w:tblHeader/>
          <w:jc w:val="center"/>
        </w:trPr>
        <w:tc>
          <w:tcPr>
            <w:tcW w:w="2155" w:type="dxa"/>
            <w:tcBorders>
              <w:top w:val="single" w:sz="4" w:space="0" w:color="auto"/>
              <w:left w:val="single" w:sz="4" w:space="0" w:color="auto"/>
              <w:bottom w:val="single" w:sz="4" w:space="0" w:color="auto"/>
              <w:right w:val="single" w:sz="4" w:space="0" w:color="auto"/>
            </w:tcBorders>
            <w:noWrap/>
          </w:tcPr>
          <w:p w14:paraId="3F718795" w14:textId="77777777" w:rsidR="00F968EC" w:rsidRPr="00F968EC" w:rsidRDefault="00F968EC" w:rsidP="00F968EC">
            <w:pPr>
              <w:spacing w:after="0"/>
              <w:jc w:val="center"/>
            </w:pPr>
            <w:r w:rsidRPr="00F968EC">
              <w:t>5/27/2025</w:t>
            </w:r>
          </w:p>
        </w:tc>
        <w:tc>
          <w:tcPr>
            <w:tcW w:w="1440" w:type="dxa"/>
            <w:tcBorders>
              <w:top w:val="single" w:sz="4" w:space="0" w:color="auto"/>
              <w:left w:val="single" w:sz="4" w:space="0" w:color="auto"/>
              <w:bottom w:val="single" w:sz="4" w:space="0" w:color="auto"/>
              <w:right w:val="single" w:sz="4" w:space="0" w:color="auto"/>
            </w:tcBorders>
          </w:tcPr>
          <w:p w14:paraId="016B40EA" w14:textId="77777777" w:rsidR="00F968EC" w:rsidRPr="00F968EC" w:rsidRDefault="00F968EC" w:rsidP="00F968EC">
            <w:pPr>
              <w:spacing w:after="0"/>
              <w:jc w:val="center"/>
            </w:pPr>
            <w:r w:rsidRPr="00F968EC">
              <w:t>36</w:t>
            </w:r>
          </w:p>
        </w:tc>
        <w:tc>
          <w:tcPr>
            <w:tcW w:w="1080" w:type="dxa"/>
            <w:tcBorders>
              <w:top w:val="single" w:sz="4" w:space="0" w:color="auto"/>
              <w:left w:val="single" w:sz="4" w:space="0" w:color="auto"/>
              <w:bottom w:val="single" w:sz="4" w:space="0" w:color="auto"/>
              <w:right w:val="single" w:sz="4" w:space="0" w:color="auto"/>
            </w:tcBorders>
            <w:noWrap/>
          </w:tcPr>
          <w:p w14:paraId="0AA60610" w14:textId="77777777" w:rsidR="00F968EC" w:rsidRPr="00F968EC" w:rsidRDefault="00F968EC" w:rsidP="00F968EC">
            <w:pPr>
              <w:spacing w:after="0"/>
              <w:jc w:val="center"/>
            </w:pPr>
            <w:r w:rsidRPr="00F968EC">
              <w:t>0,00%</w:t>
            </w:r>
          </w:p>
        </w:tc>
      </w:tr>
      <w:tr w:rsidR="00F968EC" w:rsidRPr="00F968EC" w14:paraId="5746BFF6" w14:textId="77777777" w:rsidTr="00F968EC">
        <w:trPr>
          <w:trHeight w:val="300"/>
          <w:tblHeader/>
          <w:jc w:val="center"/>
        </w:trPr>
        <w:tc>
          <w:tcPr>
            <w:tcW w:w="2155" w:type="dxa"/>
            <w:tcBorders>
              <w:top w:val="single" w:sz="4" w:space="0" w:color="auto"/>
              <w:left w:val="single" w:sz="4" w:space="0" w:color="auto"/>
              <w:bottom w:val="single" w:sz="4" w:space="0" w:color="auto"/>
              <w:right w:val="single" w:sz="4" w:space="0" w:color="auto"/>
            </w:tcBorders>
            <w:noWrap/>
          </w:tcPr>
          <w:p w14:paraId="13C85971" w14:textId="77777777" w:rsidR="00F968EC" w:rsidRPr="00F968EC" w:rsidRDefault="00F968EC" w:rsidP="00F968EC">
            <w:pPr>
              <w:spacing w:after="0"/>
              <w:jc w:val="center"/>
            </w:pPr>
            <w:r w:rsidRPr="00F968EC">
              <w:t>5/28/2025</w:t>
            </w:r>
          </w:p>
        </w:tc>
        <w:tc>
          <w:tcPr>
            <w:tcW w:w="1440" w:type="dxa"/>
            <w:tcBorders>
              <w:top w:val="single" w:sz="4" w:space="0" w:color="auto"/>
              <w:left w:val="nil"/>
              <w:bottom w:val="single" w:sz="4" w:space="0" w:color="auto"/>
              <w:right w:val="single" w:sz="4" w:space="0" w:color="auto"/>
            </w:tcBorders>
          </w:tcPr>
          <w:p w14:paraId="081C026F" w14:textId="77777777" w:rsidR="00F968EC" w:rsidRPr="00F968EC" w:rsidRDefault="00F968EC" w:rsidP="00F968EC">
            <w:pPr>
              <w:spacing w:after="0"/>
              <w:jc w:val="center"/>
            </w:pPr>
            <w:r w:rsidRPr="00F968EC">
              <w:t>36</w:t>
            </w:r>
          </w:p>
        </w:tc>
        <w:tc>
          <w:tcPr>
            <w:tcW w:w="1080" w:type="dxa"/>
            <w:tcBorders>
              <w:top w:val="single" w:sz="4" w:space="0" w:color="auto"/>
              <w:left w:val="single" w:sz="4" w:space="0" w:color="auto"/>
              <w:bottom w:val="single" w:sz="4" w:space="0" w:color="auto"/>
              <w:right w:val="single" w:sz="4" w:space="0" w:color="auto"/>
            </w:tcBorders>
            <w:noWrap/>
          </w:tcPr>
          <w:p w14:paraId="359604E6" w14:textId="77777777" w:rsidR="00F968EC" w:rsidRPr="00F968EC" w:rsidRDefault="00F968EC" w:rsidP="00F968EC">
            <w:pPr>
              <w:spacing w:after="0"/>
              <w:jc w:val="center"/>
            </w:pPr>
            <w:r w:rsidRPr="00F968EC">
              <w:t>0,00%</w:t>
            </w:r>
          </w:p>
        </w:tc>
      </w:tr>
      <w:tr w:rsidR="00F968EC" w:rsidRPr="00F968EC" w14:paraId="4B0B7CD1" w14:textId="77777777" w:rsidTr="00A010EF">
        <w:trPr>
          <w:trHeight w:val="300"/>
          <w:tblHeader/>
          <w:jc w:val="center"/>
        </w:trPr>
        <w:tc>
          <w:tcPr>
            <w:tcW w:w="3595" w:type="dxa"/>
            <w:gridSpan w:val="2"/>
            <w:tcBorders>
              <w:top w:val="single" w:sz="4" w:space="0" w:color="auto"/>
              <w:left w:val="single" w:sz="4" w:space="0" w:color="auto"/>
              <w:bottom w:val="single" w:sz="4" w:space="0" w:color="auto"/>
              <w:right w:val="single" w:sz="4" w:space="0" w:color="auto"/>
            </w:tcBorders>
            <w:noWrap/>
          </w:tcPr>
          <w:p w14:paraId="503F1EC7" w14:textId="77777777" w:rsidR="00F968EC" w:rsidRPr="00F968EC" w:rsidRDefault="00F968EC" w:rsidP="00F968EC">
            <w:pPr>
              <w:spacing w:after="0"/>
              <w:jc w:val="center"/>
              <w:rPr>
                <w:b/>
                <w:bCs/>
                <w:i/>
                <w:iCs/>
              </w:rPr>
            </w:pPr>
            <w:r w:rsidRPr="00F968EC">
              <w:rPr>
                <w:b/>
                <w:bCs/>
              </w:rPr>
              <w:t xml:space="preserve">Rata-rata </w:t>
            </w:r>
            <w:r w:rsidRPr="00F968EC">
              <w:rPr>
                <w:b/>
                <w:bCs/>
                <w:i/>
                <w:iCs/>
              </w:rPr>
              <w:t>Data loss</w:t>
            </w:r>
          </w:p>
        </w:tc>
        <w:tc>
          <w:tcPr>
            <w:tcW w:w="1080" w:type="dxa"/>
            <w:tcBorders>
              <w:top w:val="single" w:sz="4" w:space="0" w:color="auto"/>
              <w:left w:val="single" w:sz="4" w:space="0" w:color="auto"/>
              <w:bottom w:val="single" w:sz="4" w:space="0" w:color="auto"/>
              <w:right w:val="single" w:sz="4" w:space="0" w:color="auto"/>
            </w:tcBorders>
            <w:noWrap/>
            <w:vAlign w:val="center"/>
          </w:tcPr>
          <w:p w14:paraId="208C8D0A" w14:textId="77777777" w:rsidR="00F968EC" w:rsidRPr="00F968EC" w:rsidRDefault="00F968EC" w:rsidP="00F968EC">
            <w:pPr>
              <w:spacing w:after="0"/>
              <w:jc w:val="center"/>
            </w:pPr>
            <w:r w:rsidRPr="00F968EC">
              <w:t>0,00%</w:t>
            </w:r>
          </w:p>
        </w:tc>
      </w:tr>
    </w:tbl>
    <w:p w14:paraId="12C04302" w14:textId="51E7311B" w:rsidR="00F968EC" w:rsidRPr="00F968EC" w:rsidRDefault="00F968EC" w:rsidP="00F968EC">
      <w:pPr>
        <w:pStyle w:val="Caption"/>
        <w:spacing w:before="240"/>
        <w:rPr>
          <w:i w:val="0"/>
          <w:iCs w:val="0"/>
          <w:color w:val="auto"/>
          <w:sz w:val="20"/>
          <w:szCs w:val="20"/>
        </w:rPr>
      </w:pPr>
      <w:bookmarkStart w:id="17" w:name="_Toc204162972"/>
      <w:r w:rsidRPr="00F968EC">
        <w:rPr>
          <w:i w:val="0"/>
          <w:iCs w:val="0"/>
          <w:color w:val="auto"/>
          <w:sz w:val="20"/>
          <w:szCs w:val="20"/>
        </w:rPr>
        <w:t xml:space="preserve">Tabel </w:t>
      </w:r>
      <w:r>
        <w:rPr>
          <w:i w:val="0"/>
          <w:iCs w:val="0"/>
          <w:color w:val="auto"/>
          <w:sz w:val="20"/>
          <w:szCs w:val="20"/>
        </w:rPr>
        <w:t xml:space="preserve">5 </w:t>
      </w:r>
      <w:r w:rsidRPr="00F968EC">
        <w:rPr>
          <w:i w:val="0"/>
          <w:iCs w:val="0"/>
          <w:color w:val="auto"/>
          <w:sz w:val="20"/>
          <w:szCs w:val="20"/>
        </w:rPr>
        <w:t xml:space="preserve">Hasil Pengujian </w:t>
      </w:r>
      <w:r w:rsidRPr="00F968EC">
        <w:rPr>
          <w:color w:val="auto"/>
          <w:sz w:val="20"/>
          <w:szCs w:val="20"/>
        </w:rPr>
        <w:t xml:space="preserve">Data </w:t>
      </w:r>
      <w:proofErr w:type="spellStart"/>
      <w:r w:rsidRPr="00F968EC">
        <w:rPr>
          <w:color w:val="auto"/>
          <w:sz w:val="20"/>
          <w:szCs w:val="20"/>
        </w:rPr>
        <w:t>loss</w:t>
      </w:r>
      <w:proofErr w:type="spellEnd"/>
      <w:r w:rsidRPr="00F968EC">
        <w:rPr>
          <w:i w:val="0"/>
          <w:iCs w:val="0"/>
          <w:color w:val="auto"/>
          <w:sz w:val="20"/>
          <w:szCs w:val="20"/>
        </w:rPr>
        <w:t xml:space="preserve"> pada Kamera 2</w:t>
      </w:r>
      <w:bookmarkEnd w:id="17"/>
    </w:p>
    <w:tbl>
      <w:tblPr>
        <w:tblW w:w="4763" w:type="dxa"/>
        <w:jc w:val="center"/>
        <w:tblLook w:val="04A0" w:firstRow="1" w:lastRow="0" w:firstColumn="1" w:lastColumn="0" w:noHBand="0" w:noVBand="1"/>
      </w:tblPr>
      <w:tblGrid>
        <w:gridCol w:w="2245"/>
        <w:gridCol w:w="1440"/>
        <w:gridCol w:w="1078"/>
      </w:tblGrid>
      <w:tr w:rsidR="00F968EC" w:rsidRPr="00F968EC" w14:paraId="6272C2EF" w14:textId="77777777" w:rsidTr="00A010EF">
        <w:trPr>
          <w:trHeight w:val="300"/>
          <w:tblHeader/>
          <w:jc w:val="center"/>
        </w:trPr>
        <w:tc>
          <w:tcPr>
            <w:tcW w:w="2245" w:type="dxa"/>
            <w:tcBorders>
              <w:top w:val="single" w:sz="4" w:space="0" w:color="auto"/>
              <w:left w:val="single" w:sz="4" w:space="0" w:color="auto"/>
              <w:bottom w:val="single" w:sz="4" w:space="0" w:color="auto"/>
              <w:right w:val="single" w:sz="4" w:space="0" w:color="auto"/>
            </w:tcBorders>
            <w:noWrap/>
            <w:hideMark/>
          </w:tcPr>
          <w:p w14:paraId="74D75879" w14:textId="77777777" w:rsidR="00F968EC" w:rsidRPr="00F968EC" w:rsidRDefault="00F968EC" w:rsidP="00F968EC">
            <w:pPr>
              <w:spacing w:after="0"/>
              <w:jc w:val="center"/>
              <w:rPr>
                <w:b/>
                <w:bCs/>
                <w:color w:val="000000"/>
                <w:lang w:eastAsia="en-ID"/>
              </w:rPr>
            </w:pPr>
            <w:proofErr w:type="spellStart"/>
            <w:r w:rsidRPr="00F968EC">
              <w:rPr>
                <w:b/>
                <w:bCs/>
                <w:lang w:eastAsia="en-ID"/>
              </w:rPr>
              <w:t>Tanggal</w:t>
            </w:r>
            <w:proofErr w:type="spellEnd"/>
          </w:p>
        </w:tc>
        <w:tc>
          <w:tcPr>
            <w:tcW w:w="1440" w:type="dxa"/>
            <w:tcBorders>
              <w:top w:val="single" w:sz="4" w:space="0" w:color="auto"/>
              <w:left w:val="nil"/>
              <w:bottom w:val="single" w:sz="4" w:space="0" w:color="auto"/>
              <w:right w:val="single" w:sz="4" w:space="0" w:color="auto"/>
            </w:tcBorders>
          </w:tcPr>
          <w:p w14:paraId="046A155E" w14:textId="77777777" w:rsidR="00F968EC" w:rsidRPr="00F968EC" w:rsidRDefault="00F968EC" w:rsidP="00F968EC">
            <w:pPr>
              <w:spacing w:after="0"/>
              <w:jc w:val="center"/>
              <w:rPr>
                <w:b/>
                <w:bCs/>
                <w:color w:val="000000"/>
                <w:lang w:eastAsia="en-ID"/>
              </w:rPr>
            </w:pPr>
            <w:r w:rsidRPr="00F968EC">
              <w:rPr>
                <w:b/>
                <w:bCs/>
                <w:lang w:eastAsia="en-ID"/>
              </w:rPr>
              <w:t>Kamera 2 (Data Masuk)</w:t>
            </w:r>
          </w:p>
        </w:tc>
        <w:tc>
          <w:tcPr>
            <w:tcW w:w="1078" w:type="dxa"/>
            <w:tcBorders>
              <w:top w:val="single" w:sz="4" w:space="0" w:color="auto"/>
              <w:left w:val="single" w:sz="4" w:space="0" w:color="auto"/>
              <w:bottom w:val="single" w:sz="4" w:space="0" w:color="auto"/>
              <w:right w:val="single" w:sz="4" w:space="0" w:color="auto"/>
            </w:tcBorders>
            <w:noWrap/>
            <w:hideMark/>
          </w:tcPr>
          <w:p w14:paraId="74C270EA" w14:textId="77777777" w:rsidR="00F968EC" w:rsidRPr="00F968EC" w:rsidRDefault="00F968EC" w:rsidP="00F968EC">
            <w:pPr>
              <w:spacing w:after="0"/>
              <w:jc w:val="center"/>
              <w:rPr>
                <w:b/>
                <w:bCs/>
                <w:lang w:eastAsia="en-ID"/>
              </w:rPr>
            </w:pPr>
            <w:r w:rsidRPr="00F968EC">
              <w:rPr>
                <w:b/>
                <w:bCs/>
                <w:i/>
                <w:iCs/>
                <w:lang w:eastAsia="en-ID"/>
              </w:rPr>
              <w:t xml:space="preserve">Data loss </w:t>
            </w:r>
            <w:r w:rsidRPr="00F968EC">
              <w:rPr>
                <w:b/>
                <w:bCs/>
                <w:lang w:eastAsia="en-ID"/>
              </w:rPr>
              <w:t>Kamera 2</w:t>
            </w:r>
          </w:p>
        </w:tc>
      </w:tr>
      <w:tr w:rsidR="00F968EC" w:rsidRPr="00F968EC" w14:paraId="1C8CBFC1" w14:textId="77777777" w:rsidTr="00F968EC">
        <w:trPr>
          <w:trHeight w:val="300"/>
          <w:jc w:val="center"/>
        </w:trPr>
        <w:tc>
          <w:tcPr>
            <w:tcW w:w="2245" w:type="dxa"/>
            <w:tcBorders>
              <w:top w:val="nil"/>
              <w:left w:val="single" w:sz="4" w:space="0" w:color="auto"/>
              <w:bottom w:val="single" w:sz="4" w:space="0" w:color="auto"/>
              <w:right w:val="single" w:sz="4" w:space="0" w:color="auto"/>
            </w:tcBorders>
            <w:noWrap/>
          </w:tcPr>
          <w:p w14:paraId="67AD2376" w14:textId="77777777" w:rsidR="00F968EC" w:rsidRPr="00F968EC" w:rsidRDefault="00F968EC" w:rsidP="00F968EC">
            <w:pPr>
              <w:spacing w:after="0"/>
              <w:jc w:val="center"/>
            </w:pPr>
            <w:r w:rsidRPr="00F968EC">
              <w:t>5/9/2025</w:t>
            </w:r>
          </w:p>
        </w:tc>
        <w:tc>
          <w:tcPr>
            <w:tcW w:w="1440" w:type="dxa"/>
            <w:tcBorders>
              <w:top w:val="single" w:sz="4" w:space="0" w:color="auto"/>
              <w:left w:val="nil"/>
              <w:bottom w:val="single" w:sz="4" w:space="0" w:color="auto"/>
              <w:right w:val="single" w:sz="4" w:space="0" w:color="auto"/>
            </w:tcBorders>
          </w:tcPr>
          <w:p w14:paraId="7836617F" w14:textId="77777777" w:rsidR="00F968EC" w:rsidRPr="00F968EC" w:rsidRDefault="00F968EC" w:rsidP="00F968EC">
            <w:pPr>
              <w:spacing w:after="0"/>
              <w:jc w:val="center"/>
            </w:pPr>
            <w:r w:rsidRPr="00F968EC">
              <w:t>36</w:t>
            </w:r>
          </w:p>
        </w:tc>
        <w:tc>
          <w:tcPr>
            <w:tcW w:w="1078" w:type="dxa"/>
            <w:tcBorders>
              <w:top w:val="nil"/>
              <w:left w:val="single" w:sz="4" w:space="0" w:color="auto"/>
              <w:bottom w:val="single" w:sz="4" w:space="0" w:color="auto"/>
              <w:right w:val="single" w:sz="4" w:space="0" w:color="auto"/>
            </w:tcBorders>
            <w:noWrap/>
            <w:vAlign w:val="center"/>
          </w:tcPr>
          <w:p w14:paraId="59473A19" w14:textId="77777777" w:rsidR="00F968EC" w:rsidRPr="00F968EC" w:rsidRDefault="00F968EC" w:rsidP="00F968EC">
            <w:pPr>
              <w:spacing w:after="0"/>
              <w:jc w:val="center"/>
            </w:pPr>
            <w:r w:rsidRPr="00F968EC">
              <w:t>0,00%</w:t>
            </w:r>
          </w:p>
        </w:tc>
      </w:tr>
      <w:tr w:rsidR="00F968EC" w:rsidRPr="00F968EC" w14:paraId="2E1AAE1A" w14:textId="77777777" w:rsidTr="00F968EC">
        <w:trPr>
          <w:trHeight w:val="300"/>
          <w:jc w:val="center"/>
        </w:trPr>
        <w:tc>
          <w:tcPr>
            <w:tcW w:w="2245" w:type="dxa"/>
            <w:tcBorders>
              <w:top w:val="single" w:sz="4" w:space="0" w:color="auto"/>
              <w:left w:val="single" w:sz="4" w:space="0" w:color="auto"/>
              <w:bottom w:val="single" w:sz="4" w:space="0" w:color="auto"/>
              <w:right w:val="single" w:sz="4" w:space="0" w:color="auto"/>
            </w:tcBorders>
            <w:noWrap/>
          </w:tcPr>
          <w:p w14:paraId="5EA50D74" w14:textId="77777777" w:rsidR="00F968EC" w:rsidRPr="00F968EC" w:rsidRDefault="00F968EC" w:rsidP="00F968EC">
            <w:pPr>
              <w:spacing w:after="0"/>
              <w:jc w:val="center"/>
            </w:pPr>
            <w:r w:rsidRPr="00F968EC">
              <w:t>5/10/2025</w:t>
            </w:r>
          </w:p>
        </w:tc>
        <w:tc>
          <w:tcPr>
            <w:tcW w:w="1440" w:type="dxa"/>
            <w:tcBorders>
              <w:top w:val="single" w:sz="4" w:space="0" w:color="auto"/>
              <w:left w:val="single" w:sz="4" w:space="0" w:color="auto"/>
              <w:bottom w:val="single" w:sz="4" w:space="0" w:color="auto"/>
              <w:right w:val="single" w:sz="4" w:space="0" w:color="auto"/>
            </w:tcBorders>
          </w:tcPr>
          <w:p w14:paraId="7D01F9C6" w14:textId="77777777" w:rsidR="00F968EC" w:rsidRPr="00F968EC" w:rsidRDefault="00F968EC" w:rsidP="00F968EC">
            <w:pPr>
              <w:spacing w:after="0"/>
              <w:jc w:val="center"/>
            </w:pPr>
            <w:r w:rsidRPr="00F968EC">
              <w:t>36</w:t>
            </w:r>
          </w:p>
        </w:tc>
        <w:tc>
          <w:tcPr>
            <w:tcW w:w="1078" w:type="dxa"/>
            <w:tcBorders>
              <w:top w:val="single" w:sz="4" w:space="0" w:color="auto"/>
              <w:left w:val="single" w:sz="4" w:space="0" w:color="auto"/>
              <w:bottom w:val="single" w:sz="4" w:space="0" w:color="auto"/>
              <w:right w:val="single" w:sz="4" w:space="0" w:color="auto"/>
            </w:tcBorders>
            <w:noWrap/>
          </w:tcPr>
          <w:p w14:paraId="4FD80A94" w14:textId="77777777" w:rsidR="00F968EC" w:rsidRPr="00F968EC" w:rsidRDefault="00F968EC" w:rsidP="00F968EC">
            <w:pPr>
              <w:spacing w:after="0"/>
              <w:jc w:val="center"/>
            </w:pPr>
            <w:r w:rsidRPr="00F968EC">
              <w:t>0,00%</w:t>
            </w:r>
          </w:p>
        </w:tc>
      </w:tr>
      <w:tr w:rsidR="00F968EC" w:rsidRPr="00F968EC" w14:paraId="14E89D62" w14:textId="77777777" w:rsidTr="00F968EC">
        <w:trPr>
          <w:trHeight w:val="300"/>
          <w:jc w:val="center"/>
        </w:trPr>
        <w:tc>
          <w:tcPr>
            <w:tcW w:w="2245" w:type="dxa"/>
            <w:tcBorders>
              <w:top w:val="single" w:sz="4" w:space="0" w:color="auto"/>
              <w:left w:val="single" w:sz="4" w:space="0" w:color="auto"/>
              <w:bottom w:val="single" w:sz="4" w:space="0" w:color="auto"/>
              <w:right w:val="single" w:sz="4" w:space="0" w:color="auto"/>
            </w:tcBorders>
            <w:noWrap/>
          </w:tcPr>
          <w:p w14:paraId="5095E938" w14:textId="77777777" w:rsidR="00F968EC" w:rsidRPr="00F968EC" w:rsidRDefault="00F968EC" w:rsidP="00F968EC">
            <w:pPr>
              <w:spacing w:after="0"/>
              <w:jc w:val="center"/>
            </w:pPr>
            <w:r w:rsidRPr="00F968EC">
              <w:t>5/11/2025</w:t>
            </w:r>
          </w:p>
        </w:tc>
        <w:tc>
          <w:tcPr>
            <w:tcW w:w="1440" w:type="dxa"/>
            <w:tcBorders>
              <w:top w:val="single" w:sz="4" w:space="0" w:color="auto"/>
              <w:left w:val="nil"/>
              <w:bottom w:val="single" w:sz="4" w:space="0" w:color="auto"/>
              <w:right w:val="single" w:sz="4" w:space="0" w:color="auto"/>
            </w:tcBorders>
          </w:tcPr>
          <w:p w14:paraId="2220F804" w14:textId="77777777" w:rsidR="00F968EC" w:rsidRPr="00F968EC" w:rsidRDefault="00F968EC" w:rsidP="00F968EC">
            <w:pPr>
              <w:spacing w:after="0"/>
              <w:jc w:val="center"/>
            </w:pPr>
            <w:r w:rsidRPr="00F968EC">
              <w:t>36</w:t>
            </w:r>
          </w:p>
        </w:tc>
        <w:tc>
          <w:tcPr>
            <w:tcW w:w="1078" w:type="dxa"/>
            <w:tcBorders>
              <w:top w:val="single" w:sz="4" w:space="0" w:color="auto"/>
              <w:left w:val="single" w:sz="4" w:space="0" w:color="auto"/>
              <w:bottom w:val="single" w:sz="4" w:space="0" w:color="auto"/>
              <w:right w:val="single" w:sz="4" w:space="0" w:color="auto"/>
            </w:tcBorders>
            <w:noWrap/>
          </w:tcPr>
          <w:p w14:paraId="65D76FCB" w14:textId="77777777" w:rsidR="00F968EC" w:rsidRPr="00F968EC" w:rsidRDefault="00F968EC" w:rsidP="00F968EC">
            <w:pPr>
              <w:spacing w:after="0"/>
              <w:jc w:val="center"/>
            </w:pPr>
            <w:r w:rsidRPr="00F968EC">
              <w:t>0,00%</w:t>
            </w:r>
          </w:p>
        </w:tc>
      </w:tr>
      <w:tr w:rsidR="00F968EC" w:rsidRPr="00F968EC" w14:paraId="5D9312C6" w14:textId="77777777" w:rsidTr="00F968EC">
        <w:trPr>
          <w:trHeight w:val="300"/>
          <w:jc w:val="center"/>
        </w:trPr>
        <w:tc>
          <w:tcPr>
            <w:tcW w:w="2245" w:type="dxa"/>
            <w:tcBorders>
              <w:top w:val="nil"/>
              <w:left w:val="single" w:sz="4" w:space="0" w:color="auto"/>
              <w:bottom w:val="single" w:sz="4" w:space="0" w:color="auto"/>
              <w:right w:val="single" w:sz="4" w:space="0" w:color="auto"/>
            </w:tcBorders>
            <w:noWrap/>
          </w:tcPr>
          <w:p w14:paraId="3AEA7BE3" w14:textId="77777777" w:rsidR="00F968EC" w:rsidRPr="00F968EC" w:rsidRDefault="00F968EC" w:rsidP="00F968EC">
            <w:pPr>
              <w:spacing w:after="0"/>
              <w:jc w:val="center"/>
            </w:pPr>
            <w:r w:rsidRPr="00F968EC">
              <w:t>5/12/2025</w:t>
            </w:r>
          </w:p>
        </w:tc>
        <w:tc>
          <w:tcPr>
            <w:tcW w:w="1440" w:type="dxa"/>
            <w:tcBorders>
              <w:top w:val="single" w:sz="4" w:space="0" w:color="auto"/>
              <w:left w:val="nil"/>
              <w:bottom w:val="single" w:sz="4" w:space="0" w:color="auto"/>
              <w:right w:val="single" w:sz="4" w:space="0" w:color="auto"/>
            </w:tcBorders>
          </w:tcPr>
          <w:p w14:paraId="509F91A6" w14:textId="77777777" w:rsidR="00F968EC" w:rsidRPr="00F968EC" w:rsidRDefault="00F968EC" w:rsidP="00F968EC">
            <w:pPr>
              <w:spacing w:after="0"/>
              <w:jc w:val="center"/>
            </w:pPr>
            <w:r w:rsidRPr="00F968EC">
              <w:t>36</w:t>
            </w:r>
          </w:p>
        </w:tc>
        <w:tc>
          <w:tcPr>
            <w:tcW w:w="1078" w:type="dxa"/>
            <w:tcBorders>
              <w:top w:val="nil"/>
              <w:left w:val="single" w:sz="4" w:space="0" w:color="auto"/>
              <w:bottom w:val="single" w:sz="4" w:space="0" w:color="auto"/>
              <w:right w:val="single" w:sz="4" w:space="0" w:color="auto"/>
            </w:tcBorders>
            <w:noWrap/>
          </w:tcPr>
          <w:p w14:paraId="14A37383" w14:textId="77777777" w:rsidR="00F968EC" w:rsidRPr="00F968EC" w:rsidRDefault="00F968EC" w:rsidP="00F968EC">
            <w:pPr>
              <w:spacing w:after="0"/>
              <w:jc w:val="center"/>
            </w:pPr>
            <w:r w:rsidRPr="00F968EC">
              <w:t>0,00%</w:t>
            </w:r>
          </w:p>
        </w:tc>
      </w:tr>
      <w:tr w:rsidR="00F968EC" w:rsidRPr="00F968EC" w14:paraId="22739DB2" w14:textId="77777777" w:rsidTr="00F968EC">
        <w:trPr>
          <w:trHeight w:val="300"/>
          <w:jc w:val="center"/>
        </w:trPr>
        <w:tc>
          <w:tcPr>
            <w:tcW w:w="2245" w:type="dxa"/>
            <w:tcBorders>
              <w:top w:val="single" w:sz="4" w:space="0" w:color="auto"/>
              <w:left w:val="single" w:sz="4" w:space="0" w:color="auto"/>
              <w:bottom w:val="single" w:sz="4" w:space="0" w:color="auto"/>
              <w:right w:val="single" w:sz="4" w:space="0" w:color="auto"/>
            </w:tcBorders>
            <w:noWrap/>
          </w:tcPr>
          <w:p w14:paraId="6E4419E2" w14:textId="77777777" w:rsidR="00F968EC" w:rsidRPr="00F968EC" w:rsidRDefault="00F968EC" w:rsidP="00F968EC">
            <w:pPr>
              <w:spacing w:after="0"/>
              <w:jc w:val="center"/>
            </w:pPr>
            <w:r w:rsidRPr="00F968EC">
              <w:t>5/13/2025</w:t>
            </w:r>
          </w:p>
        </w:tc>
        <w:tc>
          <w:tcPr>
            <w:tcW w:w="1440" w:type="dxa"/>
            <w:tcBorders>
              <w:top w:val="single" w:sz="4" w:space="0" w:color="auto"/>
              <w:left w:val="single" w:sz="4" w:space="0" w:color="auto"/>
              <w:bottom w:val="single" w:sz="4" w:space="0" w:color="auto"/>
              <w:right w:val="single" w:sz="4" w:space="0" w:color="auto"/>
            </w:tcBorders>
          </w:tcPr>
          <w:p w14:paraId="45A1D8C7" w14:textId="77777777" w:rsidR="00F968EC" w:rsidRPr="00F968EC" w:rsidRDefault="00F968EC" w:rsidP="00F968EC">
            <w:pPr>
              <w:spacing w:after="0"/>
              <w:jc w:val="center"/>
            </w:pPr>
            <w:r w:rsidRPr="00F968EC">
              <w:t>36</w:t>
            </w:r>
          </w:p>
        </w:tc>
        <w:tc>
          <w:tcPr>
            <w:tcW w:w="1078" w:type="dxa"/>
            <w:tcBorders>
              <w:top w:val="single" w:sz="4" w:space="0" w:color="auto"/>
              <w:left w:val="single" w:sz="4" w:space="0" w:color="auto"/>
              <w:bottom w:val="single" w:sz="4" w:space="0" w:color="auto"/>
              <w:right w:val="single" w:sz="4" w:space="0" w:color="auto"/>
            </w:tcBorders>
            <w:noWrap/>
          </w:tcPr>
          <w:p w14:paraId="6D0636DD" w14:textId="77777777" w:rsidR="00F968EC" w:rsidRPr="00F968EC" w:rsidRDefault="00F968EC" w:rsidP="00F968EC">
            <w:pPr>
              <w:spacing w:after="0"/>
              <w:jc w:val="center"/>
            </w:pPr>
            <w:r w:rsidRPr="00F968EC">
              <w:t>0,00%</w:t>
            </w:r>
          </w:p>
        </w:tc>
      </w:tr>
      <w:tr w:rsidR="00F968EC" w:rsidRPr="00F968EC" w14:paraId="338DB718" w14:textId="77777777" w:rsidTr="00F968EC">
        <w:trPr>
          <w:trHeight w:val="300"/>
          <w:jc w:val="center"/>
        </w:trPr>
        <w:tc>
          <w:tcPr>
            <w:tcW w:w="2245" w:type="dxa"/>
            <w:tcBorders>
              <w:top w:val="single" w:sz="4" w:space="0" w:color="auto"/>
              <w:left w:val="single" w:sz="4" w:space="0" w:color="auto"/>
              <w:bottom w:val="single" w:sz="4" w:space="0" w:color="auto"/>
              <w:right w:val="single" w:sz="4" w:space="0" w:color="auto"/>
            </w:tcBorders>
            <w:noWrap/>
          </w:tcPr>
          <w:p w14:paraId="48756E3C" w14:textId="77777777" w:rsidR="00F968EC" w:rsidRPr="00F968EC" w:rsidRDefault="00F968EC" w:rsidP="00F968EC">
            <w:pPr>
              <w:spacing w:after="0"/>
              <w:jc w:val="center"/>
            </w:pPr>
            <w:r w:rsidRPr="00F968EC">
              <w:t>5/14/2025</w:t>
            </w:r>
          </w:p>
        </w:tc>
        <w:tc>
          <w:tcPr>
            <w:tcW w:w="1440" w:type="dxa"/>
            <w:tcBorders>
              <w:top w:val="single" w:sz="4" w:space="0" w:color="auto"/>
              <w:left w:val="nil"/>
              <w:bottom w:val="single" w:sz="4" w:space="0" w:color="auto"/>
              <w:right w:val="single" w:sz="4" w:space="0" w:color="auto"/>
            </w:tcBorders>
          </w:tcPr>
          <w:p w14:paraId="5C12D2F4" w14:textId="77777777" w:rsidR="00F968EC" w:rsidRPr="00F968EC" w:rsidRDefault="00F968EC" w:rsidP="00F968EC">
            <w:pPr>
              <w:spacing w:after="0"/>
              <w:jc w:val="center"/>
            </w:pPr>
            <w:r w:rsidRPr="00F968EC">
              <w:t>36</w:t>
            </w:r>
          </w:p>
        </w:tc>
        <w:tc>
          <w:tcPr>
            <w:tcW w:w="1078" w:type="dxa"/>
            <w:tcBorders>
              <w:top w:val="single" w:sz="4" w:space="0" w:color="auto"/>
              <w:left w:val="single" w:sz="4" w:space="0" w:color="auto"/>
              <w:bottom w:val="single" w:sz="4" w:space="0" w:color="auto"/>
              <w:right w:val="single" w:sz="4" w:space="0" w:color="auto"/>
            </w:tcBorders>
            <w:noWrap/>
          </w:tcPr>
          <w:p w14:paraId="5933CEB4" w14:textId="77777777" w:rsidR="00F968EC" w:rsidRPr="00F968EC" w:rsidRDefault="00F968EC" w:rsidP="00F968EC">
            <w:pPr>
              <w:spacing w:after="0"/>
              <w:jc w:val="center"/>
            </w:pPr>
            <w:r w:rsidRPr="00F968EC">
              <w:t>0,00%</w:t>
            </w:r>
          </w:p>
        </w:tc>
      </w:tr>
      <w:tr w:rsidR="00F968EC" w:rsidRPr="00F968EC" w14:paraId="25EE9744" w14:textId="77777777" w:rsidTr="00A010EF">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noWrap/>
          </w:tcPr>
          <w:p w14:paraId="5EB5D62E" w14:textId="77777777" w:rsidR="00F968EC" w:rsidRPr="00F968EC" w:rsidRDefault="00F968EC" w:rsidP="00F968EC">
            <w:pPr>
              <w:spacing w:after="0"/>
              <w:jc w:val="center"/>
              <w:rPr>
                <w:b/>
                <w:bCs/>
                <w:i/>
                <w:iCs/>
              </w:rPr>
            </w:pPr>
            <w:r w:rsidRPr="00F968EC">
              <w:rPr>
                <w:b/>
                <w:bCs/>
              </w:rPr>
              <w:t xml:space="preserve">Rata-rata </w:t>
            </w:r>
            <w:r w:rsidRPr="00F968EC">
              <w:rPr>
                <w:b/>
                <w:bCs/>
                <w:i/>
                <w:iCs/>
              </w:rPr>
              <w:t>Data loss</w:t>
            </w:r>
          </w:p>
        </w:tc>
        <w:tc>
          <w:tcPr>
            <w:tcW w:w="1078" w:type="dxa"/>
            <w:tcBorders>
              <w:top w:val="single" w:sz="4" w:space="0" w:color="auto"/>
              <w:left w:val="single" w:sz="4" w:space="0" w:color="auto"/>
              <w:bottom w:val="single" w:sz="4" w:space="0" w:color="auto"/>
              <w:right w:val="single" w:sz="4" w:space="0" w:color="auto"/>
            </w:tcBorders>
            <w:noWrap/>
            <w:vAlign w:val="center"/>
          </w:tcPr>
          <w:p w14:paraId="00E680FA" w14:textId="77777777" w:rsidR="00F968EC" w:rsidRPr="00F968EC" w:rsidRDefault="00F968EC" w:rsidP="00F968EC">
            <w:pPr>
              <w:spacing w:after="0"/>
              <w:jc w:val="center"/>
            </w:pPr>
            <w:r w:rsidRPr="00F968EC">
              <w:t>0,00%</w:t>
            </w:r>
          </w:p>
        </w:tc>
      </w:tr>
    </w:tbl>
    <w:p w14:paraId="08DEBA47" w14:textId="45CF8186" w:rsidR="00F968EC" w:rsidRPr="00F968EC" w:rsidRDefault="00F968EC" w:rsidP="00F968EC">
      <w:pPr>
        <w:spacing w:before="240"/>
      </w:pPr>
      <w:proofErr w:type="spellStart"/>
      <w:r w:rsidRPr="00F968EC">
        <w:t>Namun</w:t>
      </w:r>
      <w:proofErr w:type="spellEnd"/>
      <w:r w:rsidRPr="00F968EC">
        <w:t xml:space="preserve"> </w:t>
      </w:r>
      <w:proofErr w:type="spellStart"/>
      <w:r w:rsidRPr="00F968EC">
        <w:t>demikian</w:t>
      </w:r>
      <w:proofErr w:type="spellEnd"/>
      <w:r w:rsidRPr="00F968EC">
        <w:t xml:space="preserve">, beberapa </w:t>
      </w:r>
      <w:proofErr w:type="spellStart"/>
      <w:r w:rsidRPr="00F968EC">
        <w:t>faktor</w:t>
      </w:r>
      <w:proofErr w:type="spellEnd"/>
      <w:r w:rsidRPr="00F968EC">
        <w:t xml:space="preserve"> yang dapat </w:t>
      </w:r>
      <w:proofErr w:type="spellStart"/>
      <w:r w:rsidRPr="00F968EC">
        <w:t>menyebabkan</w:t>
      </w:r>
      <w:proofErr w:type="spellEnd"/>
      <w:r w:rsidRPr="00F968EC">
        <w:t xml:space="preserve"> </w:t>
      </w:r>
      <w:r w:rsidRPr="00F968EC">
        <w:rPr>
          <w:i/>
          <w:iCs/>
        </w:rPr>
        <w:t>data loss</w:t>
      </w:r>
      <w:r w:rsidRPr="00F968EC">
        <w:t xml:space="preserve"> ini </w:t>
      </w:r>
      <w:proofErr w:type="spellStart"/>
      <w:r w:rsidRPr="00F968EC">
        <w:t>antara</w:t>
      </w:r>
      <w:proofErr w:type="spellEnd"/>
      <w:r w:rsidRPr="00F968EC">
        <w:t xml:space="preserve"> lain </w:t>
      </w:r>
      <w:proofErr w:type="spellStart"/>
      <w:r w:rsidRPr="00F968EC">
        <w:t>gangguan</w:t>
      </w:r>
      <w:proofErr w:type="spellEnd"/>
      <w:r w:rsidRPr="00F968EC">
        <w:t xml:space="preserve"> </w:t>
      </w:r>
      <w:proofErr w:type="spellStart"/>
      <w:r w:rsidRPr="00F968EC">
        <w:t>koneksi</w:t>
      </w:r>
      <w:proofErr w:type="spellEnd"/>
      <w:r w:rsidRPr="00F968EC">
        <w:t xml:space="preserve"> </w:t>
      </w:r>
      <w:proofErr w:type="spellStart"/>
      <w:r w:rsidRPr="00F968EC">
        <w:t>jaringan</w:t>
      </w:r>
      <w:proofErr w:type="spellEnd"/>
      <w:r w:rsidRPr="00F968EC">
        <w:t xml:space="preserve"> internet yang </w:t>
      </w:r>
      <w:proofErr w:type="spellStart"/>
      <w:r w:rsidRPr="00F968EC">
        <w:t>tidak</w:t>
      </w:r>
      <w:proofErr w:type="spellEnd"/>
      <w:r w:rsidRPr="00F968EC">
        <w:t xml:space="preserve"> </w:t>
      </w:r>
      <w:proofErr w:type="spellStart"/>
      <w:r w:rsidRPr="00F968EC">
        <w:t>stabil</w:t>
      </w:r>
      <w:proofErr w:type="spellEnd"/>
      <w:r w:rsidRPr="00F968EC">
        <w:t xml:space="preserve">, terutama pada </w:t>
      </w:r>
      <w:proofErr w:type="spellStart"/>
      <w:r w:rsidRPr="00F968EC">
        <w:t>waktu-waktu</w:t>
      </w:r>
      <w:proofErr w:type="spellEnd"/>
      <w:r w:rsidRPr="00F968EC">
        <w:t xml:space="preserve"> </w:t>
      </w:r>
      <w:proofErr w:type="spellStart"/>
      <w:r w:rsidRPr="00F968EC">
        <w:t>tertentu</w:t>
      </w:r>
      <w:proofErr w:type="spellEnd"/>
      <w:r w:rsidRPr="00F968EC">
        <w:t xml:space="preserve"> </w:t>
      </w:r>
      <w:proofErr w:type="spellStart"/>
      <w:r w:rsidRPr="00F968EC">
        <w:t>saat</w:t>
      </w:r>
      <w:proofErr w:type="spellEnd"/>
      <w:r w:rsidRPr="00F968EC">
        <w:t xml:space="preserve"> </w:t>
      </w:r>
      <w:r w:rsidRPr="00F968EC">
        <w:rPr>
          <w:i/>
          <w:iCs/>
        </w:rPr>
        <w:t>bandwidth</w:t>
      </w:r>
      <w:r w:rsidRPr="00F968EC">
        <w:t xml:space="preserve"> </w:t>
      </w:r>
      <w:proofErr w:type="spellStart"/>
      <w:r w:rsidRPr="00F968EC">
        <w:t>menurun</w:t>
      </w:r>
      <w:proofErr w:type="spellEnd"/>
      <w:r w:rsidRPr="00F968EC">
        <w:t xml:space="preserve"> atau </w:t>
      </w:r>
      <w:proofErr w:type="spellStart"/>
      <w:r w:rsidRPr="00F968EC">
        <w:t>terjadi</w:t>
      </w:r>
      <w:proofErr w:type="spellEnd"/>
      <w:r w:rsidRPr="00F968EC">
        <w:t xml:space="preserve"> </w:t>
      </w:r>
      <w:proofErr w:type="spellStart"/>
      <w:r w:rsidRPr="00F968EC">
        <w:t>latensi</w:t>
      </w:r>
      <w:proofErr w:type="spellEnd"/>
      <w:r w:rsidRPr="00F968EC">
        <w:t xml:space="preserve"> </w:t>
      </w:r>
      <w:proofErr w:type="spellStart"/>
      <w:r w:rsidRPr="00F968EC">
        <w:t>tinggi</w:t>
      </w:r>
      <w:proofErr w:type="spellEnd"/>
      <w:r w:rsidRPr="00F968EC">
        <w:t xml:space="preserve">. Selain itu, </w:t>
      </w:r>
      <w:proofErr w:type="spellStart"/>
      <w:r w:rsidRPr="00F968EC">
        <w:t>gangguan</w:t>
      </w:r>
      <w:proofErr w:type="spellEnd"/>
      <w:r w:rsidRPr="00F968EC">
        <w:t xml:space="preserve"> </w:t>
      </w:r>
      <w:proofErr w:type="spellStart"/>
      <w:r w:rsidRPr="00F968EC">
        <w:t>daya</w:t>
      </w:r>
      <w:proofErr w:type="spellEnd"/>
      <w:r w:rsidRPr="00F968EC">
        <w:t xml:space="preserve"> </w:t>
      </w:r>
      <w:proofErr w:type="spellStart"/>
      <w:r w:rsidRPr="00F968EC">
        <w:t>listrik</w:t>
      </w:r>
      <w:proofErr w:type="spellEnd"/>
      <w:r w:rsidRPr="00F968EC">
        <w:t xml:space="preserve"> seperti </w:t>
      </w:r>
      <w:proofErr w:type="spellStart"/>
      <w:r w:rsidRPr="00F968EC">
        <w:t>mati</w:t>
      </w:r>
      <w:proofErr w:type="spellEnd"/>
      <w:r w:rsidRPr="00F968EC">
        <w:t xml:space="preserve"> </w:t>
      </w:r>
      <w:proofErr w:type="spellStart"/>
      <w:r w:rsidRPr="00F968EC">
        <w:t>listrik</w:t>
      </w:r>
      <w:proofErr w:type="spellEnd"/>
      <w:r w:rsidRPr="00F968EC">
        <w:t xml:space="preserve"> </w:t>
      </w:r>
      <w:proofErr w:type="spellStart"/>
      <w:r w:rsidRPr="00F968EC">
        <w:t>mendadak</w:t>
      </w:r>
      <w:proofErr w:type="spellEnd"/>
      <w:r w:rsidRPr="00F968EC">
        <w:t xml:space="preserve"> atau </w:t>
      </w:r>
      <w:proofErr w:type="spellStart"/>
      <w:r w:rsidRPr="00F968EC">
        <w:t>penurunan</w:t>
      </w:r>
      <w:proofErr w:type="spellEnd"/>
      <w:r w:rsidRPr="00F968EC">
        <w:t xml:space="preserve"> tegangan juga dapat </w:t>
      </w:r>
      <w:proofErr w:type="spellStart"/>
      <w:r w:rsidRPr="00F968EC">
        <w:t>mengakibatkan</w:t>
      </w:r>
      <w:proofErr w:type="spellEnd"/>
      <w:r w:rsidRPr="00F968EC">
        <w:t xml:space="preserve"> proses </w:t>
      </w:r>
      <w:proofErr w:type="spellStart"/>
      <w:r w:rsidRPr="00F968EC">
        <w:t>pengiriman</w:t>
      </w:r>
      <w:proofErr w:type="spellEnd"/>
      <w:r w:rsidRPr="00F968EC">
        <w:t xml:space="preserve"> data </w:t>
      </w:r>
      <w:proofErr w:type="spellStart"/>
      <w:r w:rsidRPr="00F968EC">
        <w:t>terganggu</w:t>
      </w:r>
      <w:proofErr w:type="spellEnd"/>
      <w:r w:rsidRPr="00F968EC">
        <w:t xml:space="preserve"> atau </w:t>
      </w:r>
      <w:proofErr w:type="spellStart"/>
      <w:r w:rsidRPr="00F968EC">
        <w:t>terputus</w:t>
      </w:r>
      <w:proofErr w:type="spellEnd"/>
      <w:r w:rsidRPr="00F968EC">
        <w:t xml:space="preserve">. Faktor </w:t>
      </w:r>
      <w:proofErr w:type="spellStart"/>
      <w:r w:rsidRPr="00F968EC">
        <w:t>lainnya</w:t>
      </w:r>
      <w:proofErr w:type="spellEnd"/>
      <w:r w:rsidRPr="00F968EC">
        <w:t xml:space="preserve"> </w:t>
      </w:r>
      <w:proofErr w:type="spellStart"/>
      <w:r w:rsidRPr="00F968EC">
        <w:t>adalah</w:t>
      </w:r>
      <w:proofErr w:type="spellEnd"/>
      <w:r w:rsidRPr="00F968EC">
        <w:t xml:space="preserve"> </w:t>
      </w:r>
      <w:proofErr w:type="spellStart"/>
      <w:r w:rsidRPr="00F968EC">
        <w:t>keterbatasan</w:t>
      </w:r>
      <w:proofErr w:type="spellEnd"/>
      <w:r w:rsidRPr="00F968EC">
        <w:t xml:space="preserve"> </w:t>
      </w:r>
      <w:proofErr w:type="spellStart"/>
      <w:r w:rsidRPr="00F968EC">
        <w:t>perangkat</w:t>
      </w:r>
      <w:proofErr w:type="spellEnd"/>
      <w:r w:rsidRPr="00F968EC">
        <w:t xml:space="preserve"> </w:t>
      </w:r>
      <w:proofErr w:type="spellStart"/>
      <w:r w:rsidRPr="00F968EC">
        <w:t>keras</w:t>
      </w:r>
      <w:proofErr w:type="spellEnd"/>
      <w:r w:rsidRPr="00F968EC">
        <w:t xml:space="preserve"> seperti </w:t>
      </w:r>
      <w:proofErr w:type="spellStart"/>
      <w:r w:rsidRPr="00F968EC">
        <w:t>beban</w:t>
      </w:r>
      <w:proofErr w:type="spellEnd"/>
      <w:r w:rsidRPr="00F968EC">
        <w:t xml:space="preserve"> </w:t>
      </w:r>
      <w:proofErr w:type="spellStart"/>
      <w:r w:rsidRPr="00F968EC">
        <w:t>kerja</w:t>
      </w:r>
      <w:proofErr w:type="spellEnd"/>
      <w:r w:rsidRPr="00F968EC">
        <w:t xml:space="preserve"> </w:t>
      </w:r>
      <w:proofErr w:type="spellStart"/>
      <w:r w:rsidRPr="00F968EC">
        <w:t>berlebih</w:t>
      </w:r>
      <w:proofErr w:type="spellEnd"/>
      <w:r w:rsidRPr="00F968EC">
        <w:t xml:space="preserve"> pada Raspberry Pi atau </w:t>
      </w:r>
      <w:proofErr w:type="spellStart"/>
      <w:r w:rsidRPr="00F968EC">
        <w:t>memori</w:t>
      </w:r>
      <w:proofErr w:type="spellEnd"/>
      <w:r w:rsidRPr="00F968EC">
        <w:t xml:space="preserve"> </w:t>
      </w:r>
      <w:proofErr w:type="spellStart"/>
      <w:r w:rsidRPr="00F968EC">
        <w:t>penuh</w:t>
      </w:r>
      <w:proofErr w:type="spellEnd"/>
      <w:r w:rsidRPr="00F968EC">
        <w:t xml:space="preserve"> yang </w:t>
      </w:r>
      <w:proofErr w:type="spellStart"/>
      <w:r w:rsidRPr="00F968EC">
        <w:t>menyebabkan</w:t>
      </w:r>
      <w:proofErr w:type="spellEnd"/>
      <w:r w:rsidRPr="00F968EC">
        <w:t xml:space="preserve"> proses kirim data </w:t>
      </w:r>
      <w:proofErr w:type="spellStart"/>
      <w:r w:rsidRPr="00F968EC">
        <w:t>gagal</w:t>
      </w:r>
      <w:proofErr w:type="spellEnd"/>
      <w:r w:rsidRPr="00F968EC">
        <w:t xml:space="preserve">. Oleh </w:t>
      </w:r>
      <w:proofErr w:type="spellStart"/>
      <w:r w:rsidRPr="00F968EC">
        <w:t>karena</w:t>
      </w:r>
      <w:proofErr w:type="spellEnd"/>
      <w:r w:rsidRPr="00F968EC">
        <w:t xml:space="preserve"> itu, </w:t>
      </w:r>
      <w:proofErr w:type="spellStart"/>
      <w:r w:rsidRPr="00F968EC">
        <w:t>meskipun</w:t>
      </w:r>
      <w:proofErr w:type="spellEnd"/>
      <w:r w:rsidRPr="00F968EC">
        <w:t xml:space="preserve"> </w:t>
      </w:r>
      <w:proofErr w:type="spellStart"/>
      <w:r w:rsidRPr="00F968EC">
        <w:t>tingkat</w:t>
      </w:r>
      <w:proofErr w:type="spellEnd"/>
      <w:r w:rsidRPr="00F968EC">
        <w:t xml:space="preserve"> </w:t>
      </w:r>
      <w:proofErr w:type="spellStart"/>
      <w:r w:rsidRPr="00F968EC">
        <w:t>kehilangan</w:t>
      </w:r>
      <w:proofErr w:type="spellEnd"/>
      <w:r w:rsidRPr="00F968EC">
        <w:t xml:space="preserve"> data </w:t>
      </w:r>
      <w:proofErr w:type="spellStart"/>
      <w:r w:rsidRPr="00F968EC">
        <w:t>masih</w:t>
      </w:r>
      <w:proofErr w:type="spellEnd"/>
      <w:r w:rsidRPr="00F968EC">
        <w:t xml:space="preserve"> </w:t>
      </w:r>
      <w:proofErr w:type="spellStart"/>
      <w:r w:rsidRPr="00F968EC">
        <w:t>dalam</w:t>
      </w:r>
      <w:proofErr w:type="spellEnd"/>
      <w:r w:rsidRPr="00F968EC">
        <w:t xml:space="preserve"> batas </w:t>
      </w:r>
      <w:proofErr w:type="spellStart"/>
      <w:r w:rsidRPr="00F968EC">
        <w:t>wajar</w:t>
      </w:r>
      <w:proofErr w:type="spellEnd"/>
      <w:r w:rsidRPr="00F968EC">
        <w:t xml:space="preserve">, </w:t>
      </w:r>
      <w:proofErr w:type="spellStart"/>
      <w:r w:rsidRPr="00F968EC">
        <w:t>perlu</w:t>
      </w:r>
      <w:proofErr w:type="spellEnd"/>
      <w:r w:rsidRPr="00F968EC">
        <w:t xml:space="preserve"> </w:t>
      </w:r>
      <w:proofErr w:type="spellStart"/>
      <w:r w:rsidRPr="00F968EC">
        <w:t>dilakukan</w:t>
      </w:r>
      <w:proofErr w:type="spellEnd"/>
      <w:r w:rsidRPr="00F968EC">
        <w:t xml:space="preserve"> </w:t>
      </w:r>
      <w:proofErr w:type="spellStart"/>
      <w:r w:rsidRPr="00F968EC">
        <w:t>upaya</w:t>
      </w:r>
      <w:proofErr w:type="spellEnd"/>
      <w:r w:rsidRPr="00F968EC">
        <w:t xml:space="preserve"> </w:t>
      </w:r>
      <w:proofErr w:type="spellStart"/>
      <w:r w:rsidRPr="00F968EC">
        <w:t>optimasi</w:t>
      </w:r>
      <w:proofErr w:type="spellEnd"/>
      <w:r w:rsidRPr="00F968EC">
        <w:t xml:space="preserve"> </w:t>
      </w:r>
      <w:proofErr w:type="spellStart"/>
      <w:r w:rsidRPr="00F968EC">
        <w:t>sistem</w:t>
      </w:r>
      <w:proofErr w:type="spellEnd"/>
      <w:r w:rsidRPr="00F968EC">
        <w:t xml:space="preserve">, seperti </w:t>
      </w:r>
      <w:proofErr w:type="spellStart"/>
      <w:r w:rsidRPr="00F968EC">
        <w:t>penggunaan</w:t>
      </w:r>
      <w:proofErr w:type="spellEnd"/>
      <w:r w:rsidRPr="00F968EC">
        <w:t xml:space="preserve"> </w:t>
      </w:r>
      <w:proofErr w:type="spellStart"/>
      <w:r w:rsidRPr="00F968EC">
        <w:t>koneksi</w:t>
      </w:r>
      <w:proofErr w:type="spellEnd"/>
      <w:r w:rsidRPr="00F968EC">
        <w:t xml:space="preserve"> internet yang </w:t>
      </w:r>
      <w:proofErr w:type="spellStart"/>
      <w:r w:rsidRPr="00F968EC">
        <w:t>lebih</w:t>
      </w:r>
      <w:proofErr w:type="spellEnd"/>
      <w:r w:rsidRPr="00F968EC">
        <w:t xml:space="preserve"> </w:t>
      </w:r>
      <w:proofErr w:type="spellStart"/>
      <w:r w:rsidRPr="00F968EC">
        <w:t>stabil</w:t>
      </w:r>
      <w:proofErr w:type="spellEnd"/>
      <w:r w:rsidRPr="00F968EC">
        <w:t xml:space="preserve">, </w:t>
      </w:r>
      <w:r w:rsidRPr="00F968EC">
        <w:rPr>
          <w:i/>
          <w:iCs/>
        </w:rPr>
        <w:t>backup</w:t>
      </w:r>
      <w:r w:rsidRPr="00F968EC">
        <w:t xml:space="preserve"> </w:t>
      </w:r>
      <w:proofErr w:type="spellStart"/>
      <w:r w:rsidRPr="00F968EC">
        <w:t>daya</w:t>
      </w:r>
      <w:proofErr w:type="spellEnd"/>
      <w:r w:rsidRPr="00F968EC">
        <w:t xml:space="preserve">, dan </w:t>
      </w:r>
      <w:r w:rsidRPr="00F968EC">
        <w:rPr>
          <w:i/>
          <w:iCs/>
        </w:rPr>
        <w:t>monitoring</w:t>
      </w:r>
      <w:r w:rsidRPr="00F968EC">
        <w:t xml:space="preserve"> </w:t>
      </w:r>
      <w:proofErr w:type="spellStart"/>
      <w:r w:rsidRPr="00F968EC">
        <w:t>performa</w:t>
      </w:r>
      <w:proofErr w:type="spellEnd"/>
      <w:r w:rsidRPr="00F968EC">
        <w:t xml:space="preserve"> </w:t>
      </w:r>
      <w:proofErr w:type="spellStart"/>
      <w:r w:rsidRPr="00F968EC">
        <w:t>perangkat</w:t>
      </w:r>
      <w:proofErr w:type="spellEnd"/>
      <w:r w:rsidRPr="00F968EC">
        <w:t xml:space="preserve">, </w:t>
      </w:r>
      <w:proofErr w:type="spellStart"/>
      <w:r w:rsidRPr="00F968EC">
        <w:t>untuk</w:t>
      </w:r>
      <w:proofErr w:type="spellEnd"/>
      <w:r w:rsidRPr="00F968EC">
        <w:t xml:space="preserve"> </w:t>
      </w:r>
      <w:proofErr w:type="spellStart"/>
      <w:r w:rsidRPr="00F968EC">
        <w:t>meningkatkan</w:t>
      </w:r>
      <w:proofErr w:type="spellEnd"/>
      <w:r w:rsidRPr="00F968EC">
        <w:t xml:space="preserve"> </w:t>
      </w:r>
      <w:proofErr w:type="spellStart"/>
      <w:r w:rsidRPr="00F968EC">
        <w:t>keandalan</w:t>
      </w:r>
      <w:proofErr w:type="spellEnd"/>
      <w:r w:rsidRPr="00F968EC">
        <w:t xml:space="preserve"> </w:t>
      </w:r>
      <w:proofErr w:type="spellStart"/>
      <w:r w:rsidRPr="00F968EC">
        <w:t>sistem</w:t>
      </w:r>
      <w:proofErr w:type="spellEnd"/>
      <w:r w:rsidRPr="00F968EC">
        <w:t xml:space="preserve"> </w:t>
      </w:r>
      <w:proofErr w:type="spellStart"/>
      <w:r w:rsidRPr="00F968EC">
        <w:t>secara</w:t>
      </w:r>
      <w:proofErr w:type="spellEnd"/>
      <w:r w:rsidRPr="00F968EC">
        <w:t xml:space="preserve"> keseluruhan.</w:t>
      </w:r>
    </w:p>
    <w:p w14:paraId="695A6E58" w14:textId="4CC09377" w:rsidR="00F968EC" w:rsidRPr="00F968EC" w:rsidRDefault="00F968EC" w:rsidP="00F968EC">
      <w:pPr>
        <w:pStyle w:val="ListParagraph"/>
        <w:numPr>
          <w:ilvl w:val="0"/>
          <w:numId w:val="5"/>
        </w:numPr>
        <w:ind w:right="1045"/>
      </w:pPr>
      <w:r w:rsidRPr="00F968EC">
        <w:rPr>
          <w:spacing w:val="1"/>
        </w:rPr>
        <w:t xml:space="preserve">Hasil Pengujian </w:t>
      </w:r>
      <w:r w:rsidRPr="00F968EC">
        <w:rPr>
          <w:i/>
          <w:iCs/>
          <w:spacing w:val="1"/>
        </w:rPr>
        <w:t>Delay</w:t>
      </w:r>
      <w:r w:rsidRPr="00F968EC">
        <w:rPr>
          <w:spacing w:val="1"/>
        </w:rPr>
        <w:t xml:space="preserve"> </w:t>
      </w:r>
      <w:proofErr w:type="spellStart"/>
      <w:r w:rsidRPr="00F968EC">
        <w:rPr>
          <w:spacing w:val="1"/>
        </w:rPr>
        <w:t>Notifikasi</w:t>
      </w:r>
      <w:proofErr w:type="spellEnd"/>
      <w:r w:rsidRPr="00F968EC">
        <w:rPr>
          <w:spacing w:val="1"/>
        </w:rPr>
        <w:t xml:space="preserve"> Telegram</w:t>
      </w:r>
    </w:p>
    <w:p w14:paraId="35CE6054" w14:textId="77777777" w:rsidR="00F968EC" w:rsidRDefault="00F968EC" w:rsidP="00F968EC">
      <w:r w:rsidRPr="00F968EC">
        <w:t xml:space="preserve">Pengujian </w:t>
      </w:r>
      <w:proofErr w:type="spellStart"/>
      <w:r w:rsidRPr="00F968EC">
        <w:t>notifikasi</w:t>
      </w:r>
      <w:proofErr w:type="spellEnd"/>
      <w:r w:rsidRPr="00F968EC">
        <w:t xml:space="preserve"> Telegram </w:t>
      </w:r>
      <w:proofErr w:type="spellStart"/>
      <w:r w:rsidRPr="00F968EC">
        <w:t>dilakukan</w:t>
      </w:r>
      <w:proofErr w:type="spellEnd"/>
      <w:r w:rsidRPr="00F968EC">
        <w:t xml:space="preserve"> </w:t>
      </w:r>
      <w:proofErr w:type="spellStart"/>
      <w:r w:rsidRPr="00F968EC">
        <w:t>untuk</w:t>
      </w:r>
      <w:proofErr w:type="spellEnd"/>
      <w:r w:rsidRPr="00F968EC">
        <w:t xml:space="preserve"> </w:t>
      </w:r>
      <w:proofErr w:type="spellStart"/>
      <w:r w:rsidRPr="00F968EC">
        <w:t>mengukur</w:t>
      </w:r>
      <w:proofErr w:type="spellEnd"/>
      <w:r w:rsidRPr="00F968EC">
        <w:t xml:space="preserve"> </w:t>
      </w:r>
      <w:r w:rsidRPr="00F968EC">
        <w:rPr>
          <w:i/>
          <w:iCs/>
        </w:rPr>
        <w:t>delay</w:t>
      </w:r>
      <w:r w:rsidRPr="00F968EC">
        <w:t xml:space="preserve"> </w:t>
      </w:r>
      <w:proofErr w:type="spellStart"/>
      <w:r w:rsidRPr="00F968EC">
        <w:t>pengiriman</w:t>
      </w:r>
      <w:proofErr w:type="spellEnd"/>
      <w:r w:rsidRPr="00F968EC">
        <w:t xml:space="preserve"> </w:t>
      </w:r>
      <w:proofErr w:type="spellStart"/>
      <w:r w:rsidRPr="00F968EC">
        <w:t>notifikasi</w:t>
      </w:r>
      <w:proofErr w:type="spellEnd"/>
      <w:r w:rsidRPr="00F968EC">
        <w:t xml:space="preserve"> </w:t>
      </w:r>
      <w:proofErr w:type="spellStart"/>
      <w:r w:rsidRPr="00F968EC">
        <w:t>dari</w:t>
      </w:r>
      <w:proofErr w:type="spellEnd"/>
      <w:r w:rsidRPr="00F968EC">
        <w:t xml:space="preserve"> </w:t>
      </w:r>
      <w:proofErr w:type="spellStart"/>
      <w:r w:rsidRPr="00F968EC">
        <w:t>sistem</w:t>
      </w:r>
      <w:proofErr w:type="spellEnd"/>
      <w:r w:rsidRPr="00F968EC">
        <w:t xml:space="preserve"> ke </w:t>
      </w:r>
      <w:proofErr w:type="spellStart"/>
      <w:r w:rsidRPr="00F968EC">
        <w:t>pengguna</w:t>
      </w:r>
      <w:proofErr w:type="spellEnd"/>
      <w:r w:rsidRPr="00F968EC">
        <w:t xml:space="preserve"> </w:t>
      </w:r>
      <w:proofErr w:type="spellStart"/>
      <w:r w:rsidRPr="00F968EC">
        <w:t>ketika</w:t>
      </w:r>
      <w:proofErr w:type="spellEnd"/>
      <w:r w:rsidRPr="00F968EC">
        <w:t xml:space="preserve"> </w:t>
      </w:r>
      <w:proofErr w:type="spellStart"/>
      <w:r w:rsidRPr="00F968EC">
        <w:t>kondisi</w:t>
      </w:r>
      <w:proofErr w:type="spellEnd"/>
      <w:r w:rsidRPr="00F968EC">
        <w:t xml:space="preserve"> abnormal </w:t>
      </w:r>
      <w:proofErr w:type="spellStart"/>
      <w:r w:rsidRPr="00F968EC">
        <w:t>terdeteksi</w:t>
      </w:r>
      <w:proofErr w:type="spellEnd"/>
      <w:r w:rsidRPr="00F968EC">
        <w:t xml:space="preserve"> pada </w:t>
      </w:r>
      <w:proofErr w:type="spellStart"/>
      <w:r w:rsidRPr="00F968EC">
        <w:t>tanaman</w:t>
      </w:r>
      <w:proofErr w:type="spellEnd"/>
      <w:r w:rsidRPr="00F968EC">
        <w:t xml:space="preserve"> </w:t>
      </w:r>
      <w:proofErr w:type="spellStart"/>
      <w:r w:rsidRPr="00F968EC">
        <w:t>selada</w:t>
      </w:r>
      <w:proofErr w:type="spellEnd"/>
      <w:r w:rsidRPr="00F968EC">
        <w:t xml:space="preserve">. Pengujian ini </w:t>
      </w:r>
      <w:proofErr w:type="spellStart"/>
      <w:r w:rsidRPr="00F968EC">
        <w:t>dilakukan</w:t>
      </w:r>
      <w:proofErr w:type="spellEnd"/>
      <w:r w:rsidRPr="00F968EC">
        <w:t xml:space="preserve"> </w:t>
      </w:r>
      <w:proofErr w:type="spellStart"/>
      <w:r w:rsidRPr="00F968EC">
        <w:t>selama</w:t>
      </w:r>
      <w:proofErr w:type="spellEnd"/>
      <w:r w:rsidRPr="00F968EC">
        <w:t xml:space="preserve"> 16 </w:t>
      </w:r>
      <w:proofErr w:type="spellStart"/>
      <w:r w:rsidRPr="00F968EC">
        <w:t>hari</w:t>
      </w:r>
      <w:proofErr w:type="spellEnd"/>
      <w:r w:rsidRPr="00F968EC">
        <w:t xml:space="preserve">, </w:t>
      </w:r>
      <w:proofErr w:type="spellStart"/>
      <w:r w:rsidRPr="00F968EC">
        <w:t>mulai</w:t>
      </w:r>
      <w:proofErr w:type="spellEnd"/>
      <w:r w:rsidRPr="00F968EC">
        <w:t xml:space="preserve"> </w:t>
      </w:r>
      <w:proofErr w:type="spellStart"/>
      <w:r w:rsidRPr="00F968EC">
        <w:t>dari</w:t>
      </w:r>
      <w:proofErr w:type="spellEnd"/>
      <w:r w:rsidRPr="00F968EC">
        <w:t xml:space="preserve"> </w:t>
      </w:r>
      <w:proofErr w:type="spellStart"/>
      <w:r w:rsidRPr="00F968EC">
        <w:t>tanggal</w:t>
      </w:r>
      <w:proofErr w:type="spellEnd"/>
      <w:r w:rsidRPr="00F968EC">
        <w:t xml:space="preserve"> 1 Mei </w:t>
      </w:r>
      <w:proofErr w:type="spellStart"/>
      <w:r w:rsidRPr="00F968EC">
        <w:t>hingga</w:t>
      </w:r>
      <w:proofErr w:type="spellEnd"/>
      <w:r w:rsidRPr="00F968EC">
        <w:t xml:space="preserve"> 16 Mei 2025.</w:t>
      </w:r>
    </w:p>
    <w:p w14:paraId="62F9CECB" w14:textId="232A452B" w:rsidR="00F968EC" w:rsidRPr="00F968EC" w:rsidRDefault="00F968EC" w:rsidP="00F968EC">
      <w:pPr>
        <w:rPr>
          <w:lang w:val="sv-SE"/>
        </w:rPr>
      </w:pPr>
      <w:proofErr w:type="spellStart"/>
      <w:r w:rsidRPr="00A010EF">
        <w:t>Berdasarkan</w:t>
      </w:r>
      <w:proofErr w:type="spellEnd"/>
      <w:r w:rsidRPr="00A010EF">
        <w:t xml:space="preserve"> hasil pengujian yang </w:t>
      </w:r>
      <w:proofErr w:type="spellStart"/>
      <w:r w:rsidRPr="00A010EF">
        <w:t>ditunjukkan</w:t>
      </w:r>
      <w:proofErr w:type="spellEnd"/>
      <w:r w:rsidRPr="00A010EF">
        <w:t xml:space="preserve"> pada Tabel 6 data Kamera 1 dan Kamera 2, rata-rata </w:t>
      </w:r>
      <w:r w:rsidRPr="00A010EF">
        <w:rPr>
          <w:i/>
          <w:iCs/>
        </w:rPr>
        <w:t xml:space="preserve">delay </w:t>
      </w:r>
      <w:proofErr w:type="spellStart"/>
      <w:r w:rsidRPr="00A010EF">
        <w:t>notifikasi</w:t>
      </w:r>
      <w:proofErr w:type="spellEnd"/>
      <w:r w:rsidRPr="00A010EF">
        <w:t xml:space="preserve"> Telegram </w:t>
      </w:r>
      <w:proofErr w:type="spellStart"/>
      <w:r w:rsidRPr="00A010EF">
        <w:t>untuk</w:t>
      </w:r>
      <w:proofErr w:type="spellEnd"/>
      <w:r w:rsidRPr="00A010EF">
        <w:t xml:space="preserve"> Kamera 1 </w:t>
      </w:r>
      <w:proofErr w:type="spellStart"/>
      <w:r w:rsidRPr="00A010EF">
        <w:t>adalah</w:t>
      </w:r>
      <w:proofErr w:type="spellEnd"/>
      <w:r w:rsidRPr="00A010EF">
        <w:t xml:space="preserve"> 2,150 detik, </w:t>
      </w:r>
      <w:proofErr w:type="spellStart"/>
      <w:r w:rsidRPr="00A010EF">
        <w:t>sementara</w:t>
      </w:r>
      <w:proofErr w:type="spellEnd"/>
      <w:r w:rsidRPr="00A010EF">
        <w:t xml:space="preserve"> </w:t>
      </w:r>
      <w:proofErr w:type="spellStart"/>
      <w:r w:rsidRPr="00A010EF">
        <w:t>untuk</w:t>
      </w:r>
      <w:proofErr w:type="spellEnd"/>
      <w:r w:rsidRPr="00A010EF">
        <w:t xml:space="preserve"> Kamera 2 </w:t>
      </w:r>
      <w:proofErr w:type="spellStart"/>
      <w:r w:rsidRPr="00A010EF">
        <w:t>adalah</w:t>
      </w:r>
      <w:proofErr w:type="spellEnd"/>
      <w:r w:rsidRPr="00A010EF">
        <w:t xml:space="preserve"> 2,252 detik. </w:t>
      </w:r>
      <w:proofErr w:type="spellStart"/>
      <w:r w:rsidRPr="00A010EF">
        <w:t>Secara</w:t>
      </w:r>
      <w:proofErr w:type="spellEnd"/>
      <w:r w:rsidRPr="00A010EF">
        <w:t xml:space="preserve"> keseluruhan, rata-rata </w:t>
      </w:r>
      <w:r w:rsidRPr="00A010EF">
        <w:rPr>
          <w:i/>
          <w:iCs/>
        </w:rPr>
        <w:t>delay</w:t>
      </w:r>
      <w:r w:rsidRPr="00A010EF">
        <w:t xml:space="preserve"> </w:t>
      </w:r>
      <w:proofErr w:type="spellStart"/>
      <w:r w:rsidRPr="00A010EF">
        <w:t>notifikasi</w:t>
      </w:r>
      <w:proofErr w:type="spellEnd"/>
      <w:r w:rsidRPr="00A010EF">
        <w:t xml:space="preserve"> </w:t>
      </w:r>
      <w:proofErr w:type="spellStart"/>
      <w:r w:rsidRPr="00A010EF">
        <w:t>sistem</w:t>
      </w:r>
      <w:proofErr w:type="spellEnd"/>
      <w:r w:rsidRPr="00A010EF">
        <w:t xml:space="preserve"> </w:t>
      </w:r>
      <w:proofErr w:type="spellStart"/>
      <w:r w:rsidRPr="00A010EF">
        <w:t>adalah</w:t>
      </w:r>
      <w:proofErr w:type="spellEnd"/>
      <w:r w:rsidRPr="00A010EF">
        <w:t xml:space="preserve"> 2,201 detik. </w:t>
      </w:r>
      <w:r w:rsidRPr="00A010EF">
        <w:rPr>
          <w:i/>
          <w:iCs/>
        </w:rPr>
        <w:t>Delay</w:t>
      </w:r>
      <w:r w:rsidRPr="00A010EF">
        <w:t xml:space="preserve"> </w:t>
      </w:r>
      <w:proofErr w:type="spellStart"/>
      <w:r w:rsidRPr="00A010EF">
        <w:t>tertinggi</w:t>
      </w:r>
      <w:proofErr w:type="spellEnd"/>
      <w:r w:rsidRPr="00A010EF">
        <w:t xml:space="preserve"> </w:t>
      </w:r>
      <w:proofErr w:type="spellStart"/>
      <w:r w:rsidRPr="00A010EF">
        <w:t>tercatat</w:t>
      </w:r>
      <w:proofErr w:type="spellEnd"/>
      <w:r w:rsidRPr="00A010EF">
        <w:t xml:space="preserve"> pada </w:t>
      </w:r>
      <w:proofErr w:type="spellStart"/>
      <w:r w:rsidRPr="00A010EF">
        <w:t>tanggal</w:t>
      </w:r>
      <w:proofErr w:type="spellEnd"/>
      <w:r w:rsidRPr="00A010EF">
        <w:t xml:space="preserve"> 3 Mei 2025 </w:t>
      </w:r>
      <w:proofErr w:type="spellStart"/>
      <w:r w:rsidRPr="00A010EF">
        <w:t>untuk</w:t>
      </w:r>
      <w:proofErr w:type="spellEnd"/>
      <w:r w:rsidRPr="00A010EF">
        <w:t xml:space="preserve"> Kamera 1 </w:t>
      </w:r>
      <w:proofErr w:type="spellStart"/>
      <w:r w:rsidRPr="00A010EF">
        <w:t>dengan</w:t>
      </w:r>
      <w:proofErr w:type="spellEnd"/>
      <w:r w:rsidRPr="00A010EF">
        <w:t xml:space="preserve"> </w:t>
      </w:r>
      <w:proofErr w:type="spellStart"/>
      <w:r w:rsidRPr="00A010EF">
        <w:t>nilai</w:t>
      </w:r>
      <w:proofErr w:type="spellEnd"/>
      <w:r w:rsidRPr="00A010EF">
        <w:t xml:space="preserve"> 2,500 detik dan pada </w:t>
      </w:r>
      <w:proofErr w:type="spellStart"/>
      <w:r w:rsidRPr="00A010EF">
        <w:t>tanggal</w:t>
      </w:r>
      <w:proofErr w:type="spellEnd"/>
      <w:r w:rsidRPr="00A010EF">
        <w:t xml:space="preserve"> 1 Mei </w:t>
      </w:r>
      <w:proofErr w:type="spellStart"/>
      <w:r w:rsidRPr="00A010EF">
        <w:t>serta</w:t>
      </w:r>
      <w:proofErr w:type="spellEnd"/>
      <w:r w:rsidRPr="00A010EF">
        <w:t xml:space="preserve"> 13 Mei 2025 </w:t>
      </w:r>
      <w:proofErr w:type="spellStart"/>
      <w:r w:rsidRPr="00A010EF">
        <w:t>untuk</w:t>
      </w:r>
      <w:proofErr w:type="spellEnd"/>
      <w:r w:rsidRPr="00A010EF">
        <w:t xml:space="preserve"> Kamera 2 </w:t>
      </w:r>
      <w:proofErr w:type="spellStart"/>
      <w:r w:rsidRPr="00A010EF">
        <w:t>dengan</w:t>
      </w:r>
      <w:proofErr w:type="spellEnd"/>
      <w:r w:rsidRPr="00A010EF">
        <w:t xml:space="preserve"> </w:t>
      </w:r>
      <w:proofErr w:type="spellStart"/>
      <w:r w:rsidRPr="00A010EF">
        <w:t>nilai</w:t>
      </w:r>
      <w:proofErr w:type="spellEnd"/>
      <w:r w:rsidRPr="00A010EF">
        <w:t xml:space="preserve"> 3 detik. </w:t>
      </w:r>
      <w:r w:rsidRPr="00F968EC">
        <w:rPr>
          <w:lang w:val="sv-SE"/>
        </w:rPr>
        <w:t xml:space="preserve">Sedangkan </w:t>
      </w:r>
      <w:r w:rsidRPr="00F968EC">
        <w:rPr>
          <w:i/>
          <w:iCs/>
          <w:lang w:val="sv-SE"/>
        </w:rPr>
        <w:t xml:space="preserve">delay </w:t>
      </w:r>
      <w:r w:rsidRPr="00F968EC">
        <w:rPr>
          <w:lang w:val="sv-SE"/>
        </w:rPr>
        <w:t>terendah tercatat pada beberapa tanggal dengan nilai 2 detik untuk kedua kamera.</w:t>
      </w:r>
    </w:p>
    <w:p w14:paraId="66186941" w14:textId="31D567BF" w:rsidR="00F968EC" w:rsidRPr="00A010EF" w:rsidRDefault="00F968EC" w:rsidP="00F968EC">
      <w:pPr>
        <w:rPr>
          <w:lang w:val="sv-SE"/>
        </w:rPr>
      </w:pPr>
      <w:r w:rsidRPr="00F968EC">
        <w:rPr>
          <w:lang w:val="sv-SE"/>
        </w:rPr>
        <w:t xml:space="preserve">Hasil pengujian menunjukkan bahwa sistem notifikasi Telegram memiliki performa yang konsisten dengan variasi </w:t>
      </w:r>
      <w:r w:rsidRPr="00F968EC">
        <w:rPr>
          <w:i/>
          <w:iCs/>
          <w:lang w:val="sv-SE"/>
        </w:rPr>
        <w:t>delay</w:t>
      </w:r>
      <w:r w:rsidRPr="00F968EC">
        <w:rPr>
          <w:lang w:val="sv-SE"/>
        </w:rPr>
        <w:t xml:space="preserve"> yang relatif kecil. Meskipun terdapat fluktuasi </w:t>
      </w:r>
      <w:r w:rsidRPr="00F968EC">
        <w:rPr>
          <w:i/>
          <w:iCs/>
          <w:lang w:val="sv-SE"/>
        </w:rPr>
        <w:t>delay</w:t>
      </w:r>
      <w:r w:rsidRPr="00F968EC">
        <w:rPr>
          <w:lang w:val="sv-SE"/>
        </w:rPr>
        <w:t xml:space="preserve"> harian, perbedaan waktu tunda tidak terlalu signifikan, dengan rentang </w:t>
      </w:r>
      <w:r w:rsidRPr="00F968EC">
        <w:rPr>
          <w:i/>
          <w:iCs/>
          <w:lang w:val="sv-SE"/>
        </w:rPr>
        <w:t xml:space="preserve">delay </w:t>
      </w:r>
      <w:r w:rsidRPr="00F968EC">
        <w:rPr>
          <w:lang w:val="sv-SE"/>
        </w:rPr>
        <w:t>berkisar antara 2 hingga 3 detik. Hal ini menunjukkan bahwa sistem notifikasi bekerja dengan stabil dan dapat diandalkan untuk memberikan peringatan kepada pengguna dalam waktu yang wajar.</w:t>
      </w:r>
    </w:p>
    <w:p w14:paraId="518ACCC9" w14:textId="5A8A4DDD" w:rsidR="00F968EC" w:rsidRPr="00F968EC" w:rsidRDefault="00F968EC" w:rsidP="00F968EC">
      <w:pPr>
        <w:pStyle w:val="Caption"/>
        <w:rPr>
          <w:i w:val="0"/>
          <w:iCs w:val="0"/>
          <w:color w:val="auto"/>
          <w:sz w:val="20"/>
          <w:szCs w:val="20"/>
        </w:rPr>
      </w:pPr>
      <w:bookmarkStart w:id="18" w:name="_Toc204162973"/>
      <w:r w:rsidRPr="00F968EC">
        <w:rPr>
          <w:i w:val="0"/>
          <w:iCs w:val="0"/>
          <w:color w:val="auto"/>
          <w:sz w:val="20"/>
          <w:szCs w:val="20"/>
        </w:rPr>
        <w:t xml:space="preserve">Tabel </w:t>
      </w:r>
      <w:r>
        <w:rPr>
          <w:i w:val="0"/>
          <w:iCs w:val="0"/>
          <w:color w:val="auto"/>
          <w:sz w:val="20"/>
          <w:szCs w:val="20"/>
        </w:rPr>
        <w:t xml:space="preserve">6 </w:t>
      </w:r>
      <w:r w:rsidRPr="00F968EC">
        <w:rPr>
          <w:i w:val="0"/>
          <w:iCs w:val="0"/>
          <w:color w:val="auto"/>
          <w:sz w:val="20"/>
          <w:szCs w:val="20"/>
        </w:rPr>
        <w:t xml:space="preserve">Hasil Pengujian </w:t>
      </w:r>
      <w:proofErr w:type="spellStart"/>
      <w:r w:rsidRPr="00F968EC">
        <w:rPr>
          <w:color w:val="auto"/>
          <w:sz w:val="20"/>
          <w:szCs w:val="20"/>
        </w:rPr>
        <w:t>Delay</w:t>
      </w:r>
      <w:proofErr w:type="spellEnd"/>
      <w:r w:rsidRPr="00F968EC">
        <w:rPr>
          <w:i w:val="0"/>
          <w:iCs w:val="0"/>
          <w:color w:val="auto"/>
          <w:sz w:val="20"/>
          <w:szCs w:val="20"/>
        </w:rPr>
        <w:t xml:space="preserve"> Notifikasi Telegram</w:t>
      </w:r>
      <w:bookmarkEnd w:id="18"/>
    </w:p>
    <w:tbl>
      <w:tblPr>
        <w:tblStyle w:val="TableGrid"/>
        <w:tblW w:w="0" w:type="auto"/>
        <w:tblLook w:val="04A0" w:firstRow="1" w:lastRow="0" w:firstColumn="1" w:lastColumn="0" w:noHBand="0" w:noVBand="1"/>
      </w:tblPr>
      <w:tblGrid>
        <w:gridCol w:w="1315"/>
        <w:gridCol w:w="1193"/>
        <w:gridCol w:w="1193"/>
        <w:gridCol w:w="1119"/>
      </w:tblGrid>
      <w:tr w:rsidR="009470F6" w:rsidRPr="00F968EC" w14:paraId="6F1E95FF" w14:textId="77777777" w:rsidTr="00A010EF">
        <w:trPr>
          <w:trHeight w:val="706"/>
          <w:tblHeader/>
        </w:trPr>
        <w:tc>
          <w:tcPr>
            <w:tcW w:w="1981" w:type="dxa"/>
          </w:tcPr>
          <w:p w14:paraId="54DF239E" w14:textId="77777777" w:rsidR="00F968EC" w:rsidRPr="00F968EC" w:rsidRDefault="00F968EC" w:rsidP="00F968EC">
            <w:pPr>
              <w:spacing w:line="276" w:lineRule="auto"/>
              <w:jc w:val="center"/>
              <w:rPr>
                <w:rFonts w:eastAsia="Times New Roman"/>
                <w:b/>
                <w:bCs/>
                <w:sz w:val="20"/>
                <w:szCs w:val="20"/>
              </w:rPr>
            </w:pPr>
            <w:r w:rsidRPr="00F968EC">
              <w:rPr>
                <w:rFonts w:eastAsia="Times New Roman"/>
                <w:b/>
                <w:bCs/>
                <w:sz w:val="20"/>
                <w:szCs w:val="20"/>
              </w:rPr>
              <w:t>Tanggal Pengujian</w:t>
            </w:r>
          </w:p>
        </w:tc>
        <w:tc>
          <w:tcPr>
            <w:tcW w:w="1982" w:type="dxa"/>
          </w:tcPr>
          <w:p w14:paraId="0F66541F" w14:textId="77777777" w:rsidR="00F968EC" w:rsidRPr="00F968EC" w:rsidRDefault="00F968EC" w:rsidP="00F968EC">
            <w:pPr>
              <w:spacing w:line="276" w:lineRule="auto"/>
              <w:jc w:val="center"/>
              <w:rPr>
                <w:rFonts w:eastAsia="Times New Roman"/>
                <w:b/>
                <w:bCs/>
                <w:sz w:val="20"/>
                <w:szCs w:val="20"/>
              </w:rPr>
            </w:pPr>
            <w:proofErr w:type="spellStart"/>
            <w:r w:rsidRPr="00F968EC">
              <w:rPr>
                <w:rFonts w:eastAsia="Times New Roman"/>
                <w:b/>
                <w:bCs/>
                <w:i/>
                <w:iCs/>
                <w:sz w:val="20"/>
                <w:szCs w:val="20"/>
              </w:rPr>
              <w:t>Delay</w:t>
            </w:r>
            <w:proofErr w:type="spellEnd"/>
            <w:r w:rsidRPr="00F968EC">
              <w:rPr>
                <w:rFonts w:eastAsia="Times New Roman"/>
                <w:b/>
                <w:bCs/>
                <w:sz w:val="20"/>
                <w:szCs w:val="20"/>
              </w:rPr>
              <w:t xml:space="preserve"> Kamera 1 (Detik)</w:t>
            </w:r>
          </w:p>
        </w:tc>
        <w:tc>
          <w:tcPr>
            <w:tcW w:w="1982" w:type="dxa"/>
          </w:tcPr>
          <w:p w14:paraId="63B5D611" w14:textId="77777777" w:rsidR="00F968EC" w:rsidRPr="00F968EC" w:rsidRDefault="00F968EC" w:rsidP="00F968EC">
            <w:pPr>
              <w:spacing w:line="276" w:lineRule="auto"/>
              <w:jc w:val="center"/>
              <w:rPr>
                <w:rFonts w:eastAsia="Times New Roman"/>
                <w:b/>
                <w:bCs/>
                <w:sz w:val="20"/>
                <w:szCs w:val="20"/>
              </w:rPr>
            </w:pPr>
            <w:proofErr w:type="spellStart"/>
            <w:r w:rsidRPr="00F968EC">
              <w:rPr>
                <w:rFonts w:eastAsia="Times New Roman"/>
                <w:b/>
                <w:bCs/>
                <w:i/>
                <w:iCs/>
                <w:sz w:val="20"/>
                <w:szCs w:val="20"/>
              </w:rPr>
              <w:t>Delay</w:t>
            </w:r>
            <w:proofErr w:type="spellEnd"/>
            <w:r w:rsidRPr="00F968EC">
              <w:rPr>
                <w:rFonts w:eastAsia="Times New Roman"/>
                <w:b/>
                <w:bCs/>
                <w:sz w:val="20"/>
                <w:szCs w:val="20"/>
              </w:rPr>
              <w:t xml:space="preserve"> Kamera 2 (Detik)</w:t>
            </w:r>
          </w:p>
        </w:tc>
        <w:tc>
          <w:tcPr>
            <w:tcW w:w="1982" w:type="dxa"/>
          </w:tcPr>
          <w:p w14:paraId="51E23BD7" w14:textId="77777777" w:rsidR="00F968EC" w:rsidRPr="00F968EC" w:rsidRDefault="00F968EC" w:rsidP="00F968EC">
            <w:pPr>
              <w:spacing w:line="276" w:lineRule="auto"/>
              <w:jc w:val="center"/>
              <w:rPr>
                <w:rFonts w:eastAsia="Times New Roman"/>
                <w:b/>
                <w:bCs/>
                <w:sz w:val="20"/>
                <w:szCs w:val="20"/>
              </w:rPr>
            </w:pPr>
            <w:r w:rsidRPr="00F968EC">
              <w:rPr>
                <w:rFonts w:eastAsia="Times New Roman"/>
                <w:b/>
                <w:bCs/>
                <w:sz w:val="20"/>
                <w:szCs w:val="20"/>
              </w:rPr>
              <w:t xml:space="preserve">Rata-rata </w:t>
            </w:r>
            <w:proofErr w:type="spellStart"/>
            <w:r w:rsidRPr="00F968EC">
              <w:rPr>
                <w:rFonts w:eastAsia="Times New Roman"/>
                <w:b/>
                <w:bCs/>
                <w:i/>
                <w:iCs/>
                <w:sz w:val="20"/>
                <w:szCs w:val="20"/>
              </w:rPr>
              <w:t>Delay</w:t>
            </w:r>
            <w:proofErr w:type="spellEnd"/>
            <w:r w:rsidRPr="00F968EC">
              <w:rPr>
                <w:rFonts w:eastAsia="Times New Roman"/>
                <w:b/>
                <w:bCs/>
                <w:sz w:val="20"/>
                <w:szCs w:val="20"/>
              </w:rPr>
              <w:t xml:space="preserve"> (Detik)</w:t>
            </w:r>
          </w:p>
        </w:tc>
      </w:tr>
      <w:tr w:rsidR="009470F6" w:rsidRPr="00F968EC" w14:paraId="3552CDF5" w14:textId="77777777" w:rsidTr="00A010EF">
        <w:tc>
          <w:tcPr>
            <w:tcW w:w="1981" w:type="dxa"/>
            <w:vAlign w:val="center"/>
          </w:tcPr>
          <w:p w14:paraId="036D5140"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2025-05-01</w:t>
            </w:r>
          </w:p>
        </w:tc>
        <w:tc>
          <w:tcPr>
            <w:tcW w:w="1982" w:type="dxa"/>
            <w:vAlign w:val="center"/>
          </w:tcPr>
          <w:p w14:paraId="13D2B03C"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2,295</w:t>
            </w:r>
          </w:p>
        </w:tc>
        <w:tc>
          <w:tcPr>
            <w:tcW w:w="1982" w:type="dxa"/>
            <w:vAlign w:val="center"/>
          </w:tcPr>
          <w:p w14:paraId="14BFB92D"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3,000</w:t>
            </w:r>
          </w:p>
        </w:tc>
        <w:tc>
          <w:tcPr>
            <w:tcW w:w="1982" w:type="dxa"/>
            <w:vAlign w:val="center"/>
          </w:tcPr>
          <w:p w14:paraId="1A2FC2D9"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2,648</w:t>
            </w:r>
          </w:p>
        </w:tc>
      </w:tr>
      <w:tr w:rsidR="009470F6" w:rsidRPr="00F968EC" w14:paraId="11F57C9F" w14:textId="77777777" w:rsidTr="00A010EF">
        <w:tc>
          <w:tcPr>
            <w:tcW w:w="1981" w:type="dxa"/>
            <w:vAlign w:val="center"/>
          </w:tcPr>
          <w:p w14:paraId="44B402A6"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2025-05-02</w:t>
            </w:r>
          </w:p>
        </w:tc>
        <w:tc>
          <w:tcPr>
            <w:tcW w:w="1982" w:type="dxa"/>
            <w:vAlign w:val="center"/>
          </w:tcPr>
          <w:p w14:paraId="48D6818E"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2,000</w:t>
            </w:r>
          </w:p>
        </w:tc>
        <w:tc>
          <w:tcPr>
            <w:tcW w:w="1982" w:type="dxa"/>
            <w:vAlign w:val="center"/>
          </w:tcPr>
          <w:p w14:paraId="683509F6"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2,381</w:t>
            </w:r>
          </w:p>
        </w:tc>
        <w:tc>
          <w:tcPr>
            <w:tcW w:w="1982" w:type="dxa"/>
            <w:vAlign w:val="center"/>
          </w:tcPr>
          <w:p w14:paraId="55CC195A"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2,190</w:t>
            </w:r>
          </w:p>
        </w:tc>
      </w:tr>
      <w:tr w:rsidR="009470F6" w:rsidRPr="00F968EC" w14:paraId="13BAB582" w14:textId="77777777" w:rsidTr="00A010EF">
        <w:tc>
          <w:tcPr>
            <w:tcW w:w="1981" w:type="dxa"/>
            <w:vAlign w:val="center"/>
          </w:tcPr>
          <w:p w14:paraId="11BA9AF5"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2025-05-03</w:t>
            </w:r>
          </w:p>
        </w:tc>
        <w:tc>
          <w:tcPr>
            <w:tcW w:w="1982" w:type="dxa"/>
            <w:vAlign w:val="center"/>
          </w:tcPr>
          <w:p w14:paraId="3ED76F83"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2,500</w:t>
            </w:r>
          </w:p>
        </w:tc>
        <w:tc>
          <w:tcPr>
            <w:tcW w:w="1982" w:type="dxa"/>
            <w:vAlign w:val="center"/>
          </w:tcPr>
          <w:p w14:paraId="69DDCB81"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2,714</w:t>
            </w:r>
          </w:p>
        </w:tc>
        <w:tc>
          <w:tcPr>
            <w:tcW w:w="1982" w:type="dxa"/>
            <w:vAlign w:val="center"/>
          </w:tcPr>
          <w:p w14:paraId="7CD508AC"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2,607</w:t>
            </w:r>
          </w:p>
        </w:tc>
      </w:tr>
      <w:tr w:rsidR="009470F6" w:rsidRPr="00F968EC" w14:paraId="4B4138F2" w14:textId="77777777" w:rsidTr="00A010EF">
        <w:tc>
          <w:tcPr>
            <w:tcW w:w="1981" w:type="dxa"/>
            <w:vAlign w:val="center"/>
          </w:tcPr>
          <w:p w14:paraId="7CD1FBFD"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2025-05-04</w:t>
            </w:r>
          </w:p>
        </w:tc>
        <w:tc>
          <w:tcPr>
            <w:tcW w:w="1982" w:type="dxa"/>
            <w:vAlign w:val="center"/>
          </w:tcPr>
          <w:p w14:paraId="1EBD08DB"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2,000</w:t>
            </w:r>
          </w:p>
        </w:tc>
        <w:tc>
          <w:tcPr>
            <w:tcW w:w="1982" w:type="dxa"/>
            <w:vAlign w:val="center"/>
          </w:tcPr>
          <w:p w14:paraId="55097B6B"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2,205</w:t>
            </w:r>
          </w:p>
        </w:tc>
        <w:tc>
          <w:tcPr>
            <w:tcW w:w="1982" w:type="dxa"/>
            <w:vAlign w:val="center"/>
          </w:tcPr>
          <w:p w14:paraId="67D0AB1C"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2,102</w:t>
            </w:r>
          </w:p>
        </w:tc>
      </w:tr>
      <w:tr w:rsidR="009470F6" w:rsidRPr="00F968EC" w14:paraId="7D9D9760" w14:textId="77777777" w:rsidTr="00A010EF">
        <w:tc>
          <w:tcPr>
            <w:tcW w:w="1981" w:type="dxa"/>
            <w:vAlign w:val="center"/>
          </w:tcPr>
          <w:p w14:paraId="20328BB6"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2025-05-05</w:t>
            </w:r>
          </w:p>
        </w:tc>
        <w:tc>
          <w:tcPr>
            <w:tcW w:w="1982" w:type="dxa"/>
            <w:vAlign w:val="center"/>
          </w:tcPr>
          <w:p w14:paraId="4E2678E4"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2,000</w:t>
            </w:r>
          </w:p>
        </w:tc>
        <w:tc>
          <w:tcPr>
            <w:tcW w:w="1982" w:type="dxa"/>
            <w:vAlign w:val="center"/>
          </w:tcPr>
          <w:p w14:paraId="34F8B060"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2,120</w:t>
            </w:r>
          </w:p>
        </w:tc>
        <w:tc>
          <w:tcPr>
            <w:tcW w:w="1982" w:type="dxa"/>
            <w:vAlign w:val="center"/>
          </w:tcPr>
          <w:p w14:paraId="43931BC8"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2,060</w:t>
            </w:r>
          </w:p>
        </w:tc>
      </w:tr>
      <w:tr w:rsidR="009470F6" w:rsidRPr="00F968EC" w14:paraId="4394C36A" w14:textId="77777777" w:rsidTr="00A010EF">
        <w:tc>
          <w:tcPr>
            <w:tcW w:w="1981" w:type="dxa"/>
            <w:vAlign w:val="center"/>
          </w:tcPr>
          <w:p w14:paraId="21C54845"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2025-05-06</w:t>
            </w:r>
          </w:p>
        </w:tc>
        <w:tc>
          <w:tcPr>
            <w:tcW w:w="1982" w:type="dxa"/>
            <w:vAlign w:val="center"/>
          </w:tcPr>
          <w:p w14:paraId="2872456D"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2,316</w:t>
            </w:r>
          </w:p>
        </w:tc>
        <w:tc>
          <w:tcPr>
            <w:tcW w:w="1982" w:type="dxa"/>
            <w:vAlign w:val="center"/>
          </w:tcPr>
          <w:p w14:paraId="42DE2F94"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2,107</w:t>
            </w:r>
          </w:p>
        </w:tc>
        <w:tc>
          <w:tcPr>
            <w:tcW w:w="1982" w:type="dxa"/>
            <w:vAlign w:val="center"/>
          </w:tcPr>
          <w:p w14:paraId="60D41775"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2,211</w:t>
            </w:r>
          </w:p>
        </w:tc>
      </w:tr>
      <w:tr w:rsidR="009470F6" w:rsidRPr="00F968EC" w14:paraId="1B470AE6" w14:textId="77777777" w:rsidTr="00A010EF">
        <w:tc>
          <w:tcPr>
            <w:tcW w:w="1981" w:type="dxa"/>
            <w:vAlign w:val="center"/>
          </w:tcPr>
          <w:p w14:paraId="3D19802A"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2025-05-07</w:t>
            </w:r>
          </w:p>
        </w:tc>
        <w:tc>
          <w:tcPr>
            <w:tcW w:w="1982" w:type="dxa"/>
            <w:vAlign w:val="center"/>
          </w:tcPr>
          <w:p w14:paraId="1656B01D"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2,081</w:t>
            </w:r>
          </w:p>
        </w:tc>
        <w:tc>
          <w:tcPr>
            <w:tcW w:w="1982" w:type="dxa"/>
            <w:vAlign w:val="center"/>
          </w:tcPr>
          <w:p w14:paraId="16AF0EBF"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2,429</w:t>
            </w:r>
          </w:p>
        </w:tc>
        <w:tc>
          <w:tcPr>
            <w:tcW w:w="1982" w:type="dxa"/>
            <w:vAlign w:val="center"/>
          </w:tcPr>
          <w:p w14:paraId="54D5706E"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2,255</w:t>
            </w:r>
          </w:p>
        </w:tc>
      </w:tr>
      <w:tr w:rsidR="009470F6" w:rsidRPr="00F968EC" w14:paraId="7FDEA56D" w14:textId="77777777" w:rsidTr="00A010EF">
        <w:tc>
          <w:tcPr>
            <w:tcW w:w="1981" w:type="dxa"/>
            <w:vAlign w:val="center"/>
          </w:tcPr>
          <w:p w14:paraId="0F79D25B"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2025-05-08</w:t>
            </w:r>
          </w:p>
        </w:tc>
        <w:tc>
          <w:tcPr>
            <w:tcW w:w="1982" w:type="dxa"/>
            <w:vAlign w:val="center"/>
          </w:tcPr>
          <w:p w14:paraId="4F879465"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2,111</w:t>
            </w:r>
          </w:p>
        </w:tc>
        <w:tc>
          <w:tcPr>
            <w:tcW w:w="1982" w:type="dxa"/>
            <w:vAlign w:val="center"/>
          </w:tcPr>
          <w:p w14:paraId="1F54CE65"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2,091</w:t>
            </w:r>
          </w:p>
        </w:tc>
        <w:tc>
          <w:tcPr>
            <w:tcW w:w="1982" w:type="dxa"/>
            <w:vAlign w:val="center"/>
          </w:tcPr>
          <w:p w14:paraId="137EBB28"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2,101</w:t>
            </w:r>
          </w:p>
        </w:tc>
      </w:tr>
      <w:tr w:rsidR="009470F6" w:rsidRPr="00F968EC" w14:paraId="60EE378A" w14:textId="77777777" w:rsidTr="00A010EF">
        <w:tc>
          <w:tcPr>
            <w:tcW w:w="1981" w:type="dxa"/>
            <w:vAlign w:val="center"/>
          </w:tcPr>
          <w:p w14:paraId="1B7D33C5"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2025-05-09</w:t>
            </w:r>
          </w:p>
        </w:tc>
        <w:tc>
          <w:tcPr>
            <w:tcW w:w="1982" w:type="dxa"/>
            <w:vAlign w:val="center"/>
          </w:tcPr>
          <w:p w14:paraId="2D37D912"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2,000</w:t>
            </w:r>
          </w:p>
        </w:tc>
        <w:tc>
          <w:tcPr>
            <w:tcW w:w="1982" w:type="dxa"/>
            <w:vAlign w:val="center"/>
          </w:tcPr>
          <w:p w14:paraId="528F4C79"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2,194</w:t>
            </w:r>
          </w:p>
        </w:tc>
        <w:tc>
          <w:tcPr>
            <w:tcW w:w="1982" w:type="dxa"/>
            <w:vAlign w:val="center"/>
          </w:tcPr>
          <w:p w14:paraId="5E759BFE"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2,097</w:t>
            </w:r>
          </w:p>
        </w:tc>
      </w:tr>
      <w:tr w:rsidR="009470F6" w:rsidRPr="00F968EC" w14:paraId="4A2D83B0" w14:textId="77777777" w:rsidTr="00A010EF">
        <w:tc>
          <w:tcPr>
            <w:tcW w:w="1981" w:type="dxa"/>
            <w:vAlign w:val="center"/>
          </w:tcPr>
          <w:p w14:paraId="2DD581ED"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2025-05-10</w:t>
            </w:r>
          </w:p>
        </w:tc>
        <w:tc>
          <w:tcPr>
            <w:tcW w:w="1982" w:type="dxa"/>
            <w:vAlign w:val="center"/>
          </w:tcPr>
          <w:p w14:paraId="72E61DF0"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2,000</w:t>
            </w:r>
          </w:p>
        </w:tc>
        <w:tc>
          <w:tcPr>
            <w:tcW w:w="1982" w:type="dxa"/>
            <w:vAlign w:val="center"/>
          </w:tcPr>
          <w:p w14:paraId="01176CEA"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2,167</w:t>
            </w:r>
          </w:p>
        </w:tc>
        <w:tc>
          <w:tcPr>
            <w:tcW w:w="1982" w:type="dxa"/>
            <w:vAlign w:val="center"/>
          </w:tcPr>
          <w:p w14:paraId="7AB9EFB2"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2,083</w:t>
            </w:r>
          </w:p>
        </w:tc>
      </w:tr>
      <w:tr w:rsidR="009470F6" w:rsidRPr="00F968EC" w14:paraId="23674095" w14:textId="77777777" w:rsidTr="00A010EF">
        <w:tc>
          <w:tcPr>
            <w:tcW w:w="1981" w:type="dxa"/>
            <w:vAlign w:val="center"/>
          </w:tcPr>
          <w:p w14:paraId="4F21DE43"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2025-05-11</w:t>
            </w:r>
          </w:p>
        </w:tc>
        <w:tc>
          <w:tcPr>
            <w:tcW w:w="1982" w:type="dxa"/>
            <w:vAlign w:val="center"/>
          </w:tcPr>
          <w:p w14:paraId="61589CAF"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2,125</w:t>
            </w:r>
          </w:p>
        </w:tc>
        <w:tc>
          <w:tcPr>
            <w:tcW w:w="1982" w:type="dxa"/>
            <w:vAlign w:val="center"/>
          </w:tcPr>
          <w:p w14:paraId="1F7FD871"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2,556</w:t>
            </w:r>
          </w:p>
        </w:tc>
        <w:tc>
          <w:tcPr>
            <w:tcW w:w="1982" w:type="dxa"/>
            <w:vAlign w:val="center"/>
          </w:tcPr>
          <w:p w14:paraId="069F2BFD"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2,340</w:t>
            </w:r>
          </w:p>
        </w:tc>
      </w:tr>
      <w:tr w:rsidR="009470F6" w:rsidRPr="00F968EC" w14:paraId="78F0336A" w14:textId="77777777" w:rsidTr="00A010EF">
        <w:tc>
          <w:tcPr>
            <w:tcW w:w="1981" w:type="dxa"/>
            <w:vAlign w:val="center"/>
          </w:tcPr>
          <w:p w14:paraId="4B256C65"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2025-05-12</w:t>
            </w:r>
          </w:p>
        </w:tc>
        <w:tc>
          <w:tcPr>
            <w:tcW w:w="1982" w:type="dxa"/>
            <w:vAlign w:val="center"/>
          </w:tcPr>
          <w:p w14:paraId="75BC377A"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2,056</w:t>
            </w:r>
          </w:p>
        </w:tc>
        <w:tc>
          <w:tcPr>
            <w:tcW w:w="1982" w:type="dxa"/>
            <w:vAlign w:val="center"/>
          </w:tcPr>
          <w:p w14:paraId="50A94CE3"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2,000</w:t>
            </w:r>
          </w:p>
        </w:tc>
        <w:tc>
          <w:tcPr>
            <w:tcW w:w="1982" w:type="dxa"/>
            <w:vAlign w:val="center"/>
          </w:tcPr>
          <w:p w14:paraId="09F78D30"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2,028</w:t>
            </w:r>
          </w:p>
        </w:tc>
      </w:tr>
      <w:tr w:rsidR="009470F6" w:rsidRPr="00F968EC" w14:paraId="169CD0FE" w14:textId="77777777" w:rsidTr="00A010EF">
        <w:tc>
          <w:tcPr>
            <w:tcW w:w="1981" w:type="dxa"/>
            <w:vAlign w:val="center"/>
          </w:tcPr>
          <w:p w14:paraId="31F16690"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2025-05-13</w:t>
            </w:r>
          </w:p>
        </w:tc>
        <w:tc>
          <w:tcPr>
            <w:tcW w:w="1982" w:type="dxa"/>
            <w:vAlign w:val="center"/>
          </w:tcPr>
          <w:p w14:paraId="14F8824C"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2,083</w:t>
            </w:r>
          </w:p>
        </w:tc>
        <w:tc>
          <w:tcPr>
            <w:tcW w:w="1982" w:type="dxa"/>
            <w:vAlign w:val="center"/>
          </w:tcPr>
          <w:p w14:paraId="1CAB6B3D"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3,000</w:t>
            </w:r>
          </w:p>
        </w:tc>
        <w:tc>
          <w:tcPr>
            <w:tcW w:w="1982" w:type="dxa"/>
            <w:vAlign w:val="center"/>
          </w:tcPr>
          <w:p w14:paraId="773DBD87"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2,542</w:t>
            </w:r>
          </w:p>
        </w:tc>
      </w:tr>
      <w:tr w:rsidR="009470F6" w:rsidRPr="00F968EC" w14:paraId="04A40B1E" w14:textId="77777777" w:rsidTr="00A010EF">
        <w:tc>
          <w:tcPr>
            <w:tcW w:w="1981" w:type="dxa"/>
            <w:vAlign w:val="center"/>
          </w:tcPr>
          <w:p w14:paraId="190A57F3"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2025-05-14</w:t>
            </w:r>
          </w:p>
        </w:tc>
        <w:tc>
          <w:tcPr>
            <w:tcW w:w="1982" w:type="dxa"/>
            <w:vAlign w:val="center"/>
          </w:tcPr>
          <w:p w14:paraId="3CDCB72E"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2,069</w:t>
            </w:r>
          </w:p>
        </w:tc>
        <w:tc>
          <w:tcPr>
            <w:tcW w:w="1982" w:type="dxa"/>
            <w:vAlign w:val="center"/>
          </w:tcPr>
          <w:p w14:paraId="7A6C387F"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2,000</w:t>
            </w:r>
          </w:p>
        </w:tc>
        <w:tc>
          <w:tcPr>
            <w:tcW w:w="1982" w:type="dxa"/>
            <w:vAlign w:val="center"/>
          </w:tcPr>
          <w:p w14:paraId="24C069B5"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2,034</w:t>
            </w:r>
          </w:p>
        </w:tc>
      </w:tr>
      <w:tr w:rsidR="009470F6" w:rsidRPr="00F968EC" w14:paraId="0B37F40D" w14:textId="77777777" w:rsidTr="00A010EF">
        <w:tc>
          <w:tcPr>
            <w:tcW w:w="1981" w:type="dxa"/>
            <w:vAlign w:val="center"/>
          </w:tcPr>
          <w:p w14:paraId="244B2084"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2025-05-15</w:t>
            </w:r>
          </w:p>
        </w:tc>
        <w:tc>
          <w:tcPr>
            <w:tcW w:w="1982" w:type="dxa"/>
            <w:vAlign w:val="center"/>
          </w:tcPr>
          <w:p w14:paraId="712B3EA4"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2,194</w:t>
            </w:r>
          </w:p>
        </w:tc>
        <w:tc>
          <w:tcPr>
            <w:tcW w:w="1982" w:type="dxa"/>
            <w:vAlign w:val="center"/>
          </w:tcPr>
          <w:p w14:paraId="230F1FDA"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2,000</w:t>
            </w:r>
          </w:p>
        </w:tc>
        <w:tc>
          <w:tcPr>
            <w:tcW w:w="1982" w:type="dxa"/>
            <w:vAlign w:val="center"/>
          </w:tcPr>
          <w:p w14:paraId="1645B4DB"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2,097</w:t>
            </w:r>
          </w:p>
        </w:tc>
      </w:tr>
      <w:tr w:rsidR="009470F6" w:rsidRPr="00F968EC" w14:paraId="0F17B996" w14:textId="77777777" w:rsidTr="00A010EF">
        <w:tc>
          <w:tcPr>
            <w:tcW w:w="1981" w:type="dxa"/>
            <w:vAlign w:val="center"/>
          </w:tcPr>
          <w:p w14:paraId="7C9A5CED"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2025-05-16</w:t>
            </w:r>
          </w:p>
        </w:tc>
        <w:tc>
          <w:tcPr>
            <w:tcW w:w="1982" w:type="dxa"/>
            <w:vAlign w:val="center"/>
          </w:tcPr>
          <w:p w14:paraId="48EBF7DE"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2,000</w:t>
            </w:r>
          </w:p>
        </w:tc>
        <w:tc>
          <w:tcPr>
            <w:tcW w:w="1982" w:type="dxa"/>
            <w:vAlign w:val="center"/>
          </w:tcPr>
          <w:p w14:paraId="1F90DE96"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2,143</w:t>
            </w:r>
          </w:p>
        </w:tc>
        <w:tc>
          <w:tcPr>
            <w:tcW w:w="1982" w:type="dxa"/>
            <w:vAlign w:val="center"/>
          </w:tcPr>
          <w:p w14:paraId="13B7D94A" w14:textId="77777777" w:rsidR="00F968EC" w:rsidRPr="00F968EC" w:rsidRDefault="00F968EC" w:rsidP="00F968EC">
            <w:pPr>
              <w:spacing w:line="276" w:lineRule="auto"/>
              <w:jc w:val="center"/>
              <w:rPr>
                <w:rFonts w:eastAsia="Times New Roman"/>
                <w:sz w:val="20"/>
                <w:szCs w:val="20"/>
              </w:rPr>
            </w:pPr>
            <w:r w:rsidRPr="00F968EC">
              <w:rPr>
                <w:color w:val="000000"/>
                <w:sz w:val="20"/>
                <w:szCs w:val="20"/>
              </w:rPr>
              <w:t>2,071</w:t>
            </w:r>
          </w:p>
        </w:tc>
      </w:tr>
      <w:tr w:rsidR="009470F6" w:rsidRPr="00F968EC" w14:paraId="5799866E" w14:textId="77777777" w:rsidTr="00A010EF">
        <w:tc>
          <w:tcPr>
            <w:tcW w:w="1981" w:type="dxa"/>
            <w:vAlign w:val="center"/>
          </w:tcPr>
          <w:p w14:paraId="1C3770D5" w14:textId="77777777" w:rsidR="00F968EC" w:rsidRPr="00F968EC" w:rsidRDefault="00F968EC" w:rsidP="00F968EC">
            <w:pPr>
              <w:spacing w:line="276" w:lineRule="auto"/>
              <w:jc w:val="center"/>
              <w:rPr>
                <w:rFonts w:eastAsia="Times New Roman"/>
                <w:b/>
                <w:bCs/>
                <w:sz w:val="20"/>
                <w:szCs w:val="20"/>
              </w:rPr>
            </w:pPr>
            <w:r w:rsidRPr="00F968EC">
              <w:rPr>
                <w:rFonts w:eastAsia="Times New Roman"/>
                <w:b/>
                <w:bCs/>
                <w:sz w:val="20"/>
                <w:szCs w:val="20"/>
              </w:rPr>
              <w:t xml:space="preserve">Total Rata-rata </w:t>
            </w:r>
            <w:proofErr w:type="spellStart"/>
            <w:r w:rsidRPr="00F968EC">
              <w:rPr>
                <w:rFonts w:eastAsia="Times New Roman"/>
                <w:b/>
                <w:bCs/>
                <w:i/>
                <w:iCs/>
                <w:sz w:val="20"/>
                <w:szCs w:val="20"/>
              </w:rPr>
              <w:t>Delay</w:t>
            </w:r>
            <w:proofErr w:type="spellEnd"/>
            <w:r w:rsidRPr="00F968EC">
              <w:rPr>
                <w:rFonts w:eastAsia="Times New Roman"/>
                <w:b/>
                <w:bCs/>
                <w:sz w:val="20"/>
                <w:szCs w:val="20"/>
              </w:rPr>
              <w:t xml:space="preserve"> (detik)</w:t>
            </w:r>
          </w:p>
        </w:tc>
        <w:tc>
          <w:tcPr>
            <w:tcW w:w="1982" w:type="dxa"/>
            <w:vAlign w:val="center"/>
          </w:tcPr>
          <w:p w14:paraId="15F05DD8" w14:textId="77777777" w:rsidR="00F968EC" w:rsidRPr="00F968EC" w:rsidRDefault="00F968EC" w:rsidP="00F968EC">
            <w:pPr>
              <w:spacing w:line="276" w:lineRule="auto"/>
              <w:jc w:val="center"/>
              <w:rPr>
                <w:rFonts w:eastAsia="Times New Roman"/>
                <w:sz w:val="20"/>
                <w:szCs w:val="20"/>
              </w:rPr>
            </w:pPr>
            <w:r w:rsidRPr="00F968EC">
              <w:rPr>
                <w:b/>
                <w:bCs/>
                <w:color w:val="000000"/>
                <w:sz w:val="20"/>
                <w:szCs w:val="20"/>
              </w:rPr>
              <w:t>2,150</w:t>
            </w:r>
          </w:p>
        </w:tc>
        <w:tc>
          <w:tcPr>
            <w:tcW w:w="1982" w:type="dxa"/>
            <w:vAlign w:val="center"/>
          </w:tcPr>
          <w:p w14:paraId="414CDF5E" w14:textId="77777777" w:rsidR="00F968EC" w:rsidRPr="00F968EC" w:rsidRDefault="00F968EC" w:rsidP="00F968EC">
            <w:pPr>
              <w:spacing w:line="276" w:lineRule="auto"/>
              <w:jc w:val="center"/>
              <w:rPr>
                <w:rFonts w:eastAsia="Times New Roman"/>
                <w:sz w:val="20"/>
                <w:szCs w:val="20"/>
              </w:rPr>
            </w:pPr>
            <w:r w:rsidRPr="00F968EC">
              <w:rPr>
                <w:b/>
                <w:bCs/>
                <w:color w:val="000000"/>
                <w:sz w:val="20"/>
                <w:szCs w:val="20"/>
              </w:rPr>
              <w:t>2,252</w:t>
            </w:r>
          </w:p>
        </w:tc>
        <w:tc>
          <w:tcPr>
            <w:tcW w:w="1982" w:type="dxa"/>
            <w:vAlign w:val="center"/>
          </w:tcPr>
          <w:p w14:paraId="3D21DFF5" w14:textId="77777777" w:rsidR="00F968EC" w:rsidRPr="00F968EC" w:rsidRDefault="00F968EC" w:rsidP="00F968EC">
            <w:pPr>
              <w:spacing w:line="276" w:lineRule="auto"/>
              <w:jc w:val="center"/>
              <w:rPr>
                <w:rFonts w:eastAsia="Times New Roman"/>
                <w:b/>
                <w:bCs/>
                <w:sz w:val="20"/>
                <w:szCs w:val="20"/>
              </w:rPr>
            </w:pPr>
            <w:r w:rsidRPr="00F968EC">
              <w:rPr>
                <w:b/>
                <w:bCs/>
                <w:color w:val="000000"/>
                <w:sz w:val="20"/>
                <w:szCs w:val="20"/>
              </w:rPr>
              <w:t>2,201</w:t>
            </w:r>
          </w:p>
        </w:tc>
      </w:tr>
    </w:tbl>
    <w:p w14:paraId="1A84C656" w14:textId="171621D7" w:rsidR="005209A9" w:rsidRDefault="00F968EC" w:rsidP="003E531C">
      <w:pPr>
        <w:spacing w:before="240"/>
        <w:rPr>
          <w:lang w:val="sv-SE"/>
        </w:rPr>
      </w:pPr>
      <w:r w:rsidRPr="00F968EC">
        <w:rPr>
          <w:i/>
          <w:iCs/>
          <w:lang w:val="sv-SE"/>
        </w:rPr>
        <w:t>Delay</w:t>
      </w:r>
      <w:r w:rsidRPr="00F968EC">
        <w:rPr>
          <w:lang w:val="sv-SE"/>
        </w:rPr>
        <w:t xml:space="preserve"> notifikasi dengan rata-rata 2,201 detik masih tergolong dalam batas yang dapat diterima untuk sistem monitoring berbasis IoT. Waktu tunda ini memberikan cukup waktu bagi pengguna untuk menerima informasi kondisi tanaman dan mengambil tindakan yang diperlukan. Faktor-faktor yang dapat mempengaruhi </w:t>
      </w:r>
      <w:r w:rsidRPr="00F968EC">
        <w:rPr>
          <w:i/>
          <w:iCs/>
          <w:lang w:val="sv-SE"/>
        </w:rPr>
        <w:t>delay</w:t>
      </w:r>
      <w:r w:rsidRPr="00F968EC">
        <w:rPr>
          <w:lang w:val="sv-SE"/>
        </w:rPr>
        <w:t xml:space="preserve"> notifikasi antara lain kecepatan koneksi internet, beban server Telegram, pemrosesan data pada Raspberry Pi, dan waktu yang diperlukan untuk mengirim pesan melalui API Telegram Bot.</w:t>
      </w:r>
    </w:p>
    <w:p w14:paraId="72B9919A" w14:textId="290C62A2" w:rsidR="005209A9" w:rsidRPr="00432D0F" w:rsidRDefault="00C925A8" w:rsidP="003E531C">
      <w:pPr>
        <w:pStyle w:val="ListParagraph"/>
        <w:numPr>
          <w:ilvl w:val="0"/>
          <w:numId w:val="3"/>
        </w:numPr>
        <w:spacing w:before="240"/>
        <w:ind w:left="360" w:right="-76" w:hanging="270"/>
        <w:jc w:val="center"/>
        <w:rPr>
          <w:lang w:val="sv-SE"/>
        </w:rPr>
      </w:pPr>
      <w:r w:rsidRPr="00432D0F">
        <w:rPr>
          <w:lang w:val="sv-SE"/>
        </w:rPr>
        <w:t>KES</w:t>
      </w:r>
      <w:r w:rsidRPr="00432D0F">
        <w:rPr>
          <w:spacing w:val="-2"/>
          <w:lang w:val="sv-SE"/>
        </w:rPr>
        <w:t>I</w:t>
      </w:r>
      <w:r w:rsidRPr="00432D0F">
        <w:rPr>
          <w:lang w:val="sv-SE"/>
        </w:rPr>
        <w:t>M</w:t>
      </w:r>
      <w:r w:rsidRPr="00432D0F">
        <w:rPr>
          <w:spacing w:val="1"/>
          <w:lang w:val="sv-SE"/>
        </w:rPr>
        <w:t>P</w:t>
      </w:r>
      <w:r w:rsidRPr="00432D0F">
        <w:rPr>
          <w:lang w:val="sv-SE"/>
        </w:rPr>
        <w:t>UL</w:t>
      </w:r>
      <w:r w:rsidRPr="00432D0F">
        <w:rPr>
          <w:spacing w:val="-1"/>
          <w:lang w:val="sv-SE"/>
        </w:rPr>
        <w:t>A</w:t>
      </w:r>
      <w:r w:rsidRPr="00432D0F">
        <w:rPr>
          <w:lang w:val="sv-SE"/>
        </w:rPr>
        <w:t>N</w:t>
      </w:r>
      <w:r w:rsidR="008A3714">
        <w:rPr>
          <w:lang w:val="sv-SE"/>
        </w:rPr>
        <w:t xml:space="preserve"> </w:t>
      </w:r>
    </w:p>
    <w:p w14:paraId="024C068F" w14:textId="77777777" w:rsidR="003E531C" w:rsidRDefault="003E531C" w:rsidP="003E531C">
      <w:pPr>
        <w:spacing w:after="160"/>
        <w:rPr>
          <w:lang w:val="sv-SE"/>
        </w:rPr>
      </w:pPr>
      <w:r w:rsidRPr="003E531C">
        <w:rPr>
          <w:lang w:val="sv-SE"/>
        </w:rPr>
        <w:t>Sistem klasifikasi yang dirancang menggunakan model CNN menghasilkan akurasi model yaitu sebesar 96,88% dan akurasi alat sebesar 88,44% saat implementasi pada alat di lingkungan nyata.</w:t>
      </w:r>
    </w:p>
    <w:p w14:paraId="5601FAA3" w14:textId="77777777" w:rsidR="003E531C" w:rsidRDefault="003E531C" w:rsidP="003E531C">
      <w:pPr>
        <w:spacing w:after="160"/>
        <w:rPr>
          <w:lang w:val="sv-SE"/>
        </w:rPr>
      </w:pPr>
      <w:r w:rsidRPr="003E531C">
        <w:rPr>
          <w:lang w:val="sv-SE"/>
        </w:rPr>
        <w:lastRenderedPageBreak/>
        <w:t xml:space="preserve">Hasil pengujian performa sistem dalam hal transmisi data menunjukkan rata-rata </w:t>
      </w:r>
      <w:r w:rsidRPr="003E531C">
        <w:rPr>
          <w:i/>
          <w:iCs/>
          <w:lang w:val="sv-SE"/>
        </w:rPr>
        <w:t>delay</w:t>
      </w:r>
      <w:r w:rsidRPr="003E531C">
        <w:rPr>
          <w:lang w:val="sv-SE"/>
        </w:rPr>
        <w:t xml:space="preserve"> sebesar 1,0625 detik. Pengujian juga mencatat </w:t>
      </w:r>
      <w:r w:rsidRPr="003E531C">
        <w:rPr>
          <w:i/>
          <w:iCs/>
          <w:lang w:val="sv-SE"/>
        </w:rPr>
        <w:t xml:space="preserve">data loss </w:t>
      </w:r>
      <w:r w:rsidRPr="003E531C">
        <w:rPr>
          <w:lang w:val="sv-SE"/>
        </w:rPr>
        <w:t>sebesar 0% pada Kamera 1 dan Kamera 2, yang menunjukkan bahwa seluruh data gambar berhasil dikirimkan tanpa kehilangan paket selama proses pengiriman.</w:t>
      </w:r>
    </w:p>
    <w:p w14:paraId="0BB63686" w14:textId="77777777" w:rsidR="003E531C" w:rsidRDefault="003E531C" w:rsidP="003E531C">
      <w:pPr>
        <w:spacing w:after="160"/>
        <w:rPr>
          <w:lang w:val="sv-SE"/>
        </w:rPr>
      </w:pPr>
      <w:r w:rsidRPr="003E531C">
        <w:rPr>
          <w:lang w:val="sv-SE"/>
        </w:rPr>
        <w:t xml:space="preserve">Sistem notifikasi berbasis Telegram diuji selama 16 hari dan mencatat rata-rata </w:t>
      </w:r>
      <w:r w:rsidRPr="003E531C">
        <w:rPr>
          <w:i/>
          <w:iCs/>
          <w:lang w:val="sv-SE"/>
        </w:rPr>
        <w:t>delay</w:t>
      </w:r>
      <w:r w:rsidRPr="003E531C">
        <w:rPr>
          <w:lang w:val="sv-SE"/>
        </w:rPr>
        <w:t xml:space="preserve"> pengiriman pesan sebesar 2,201 detik, dengan variasi waktu tunda antara 2 hingga 3 detik. Notifikasi dikirim berdasarkan hasil klasifikasi citra tanaman yang dilakukan secara berkala.</w:t>
      </w:r>
    </w:p>
    <w:p w14:paraId="6051A05A" w14:textId="77777777" w:rsidR="003E531C" w:rsidRDefault="003E531C" w:rsidP="003E531C">
      <w:pPr>
        <w:spacing w:after="160"/>
        <w:rPr>
          <w:lang w:val="sv-SE"/>
        </w:rPr>
      </w:pPr>
      <w:r w:rsidRPr="003E531C">
        <w:rPr>
          <w:lang w:val="sv-SE"/>
        </w:rPr>
        <w:t xml:space="preserve">Integrasi antara sistem klasifikasi berbasis AI dengan pengiriman notifikasi </w:t>
      </w:r>
      <w:r w:rsidRPr="003E531C">
        <w:rPr>
          <w:i/>
          <w:iCs/>
          <w:lang w:val="sv-SE"/>
        </w:rPr>
        <w:t>real-time</w:t>
      </w:r>
      <w:r w:rsidRPr="003E531C">
        <w:rPr>
          <w:lang w:val="sv-SE"/>
        </w:rPr>
        <w:t xml:space="preserve"> melalui Telegram berhasil diimplementasikan, dan sistem dapat mendeteksi gejala penyakit pada daun selada secara otomatis berdasarkan hasil pengolahan citra, kemudian mengirimkan hasil deteksi tersebut secara berkala ke pengguna.</w:t>
      </w:r>
    </w:p>
    <w:p w14:paraId="17B1C186" w14:textId="77777777" w:rsidR="00146C9D" w:rsidRDefault="00146C9D" w:rsidP="003E531C">
      <w:pPr>
        <w:spacing w:after="160"/>
        <w:rPr>
          <w:lang w:val="sv-SE"/>
        </w:rPr>
      </w:pPr>
    </w:p>
    <w:p w14:paraId="5D3E61D4" w14:textId="41D66751" w:rsidR="005209A9" w:rsidRPr="003E531C" w:rsidRDefault="00C925A8" w:rsidP="003E531C">
      <w:pPr>
        <w:spacing w:before="240" w:after="160"/>
        <w:jc w:val="center"/>
        <w:rPr>
          <w:lang w:val="sv-SE"/>
        </w:rPr>
      </w:pPr>
      <w:r w:rsidRPr="004C7051">
        <w:rPr>
          <w:lang w:val="sv-SE"/>
        </w:rPr>
        <w:t>D</w:t>
      </w:r>
      <w:r w:rsidRPr="004C7051">
        <w:rPr>
          <w:spacing w:val="-1"/>
          <w:lang w:val="sv-SE"/>
        </w:rPr>
        <w:t>AF</w:t>
      </w:r>
      <w:r w:rsidRPr="004C7051">
        <w:rPr>
          <w:lang w:val="sv-SE"/>
        </w:rPr>
        <w:t>TAR</w:t>
      </w:r>
      <w:r w:rsidRPr="004C7051">
        <w:rPr>
          <w:spacing w:val="-9"/>
          <w:lang w:val="sv-SE"/>
        </w:rPr>
        <w:t xml:space="preserve"> </w:t>
      </w:r>
      <w:r w:rsidRPr="004C7051">
        <w:rPr>
          <w:spacing w:val="1"/>
          <w:lang w:val="sv-SE"/>
        </w:rPr>
        <w:t>P</w:t>
      </w:r>
      <w:r w:rsidRPr="004C7051">
        <w:rPr>
          <w:lang w:val="sv-SE"/>
        </w:rPr>
        <w:t>USTA</w:t>
      </w:r>
      <w:r w:rsidRPr="004C7051">
        <w:rPr>
          <w:spacing w:val="-1"/>
          <w:lang w:val="sv-SE"/>
        </w:rPr>
        <w:t>K</w:t>
      </w:r>
      <w:r w:rsidRPr="004C7051">
        <w:rPr>
          <w:lang w:val="sv-SE"/>
        </w:rPr>
        <w:t>A</w:t>
      </w:r>
    </w:p>
    <w:sdt>
      <w:sdtPr>
        <w:rPr>
          <w:color w:val="000000"/>
          <w:lang w:val="sv-SE"/>
        </w:rPr>
        <w:tag w:val="MENDELEY_BIBLIOGRAPHY"/>
        <w:id w:val="-1977289851"/>
        <w:placeholder>
          <w:docPart w:val="DefaultPlaceholder_-1854013440"/>
        </w:placeholder>
      </w:sdtPr>
      <w:sdtContent>
        <w:p w14:paraId="6814958D" w14:textId="77777777" w:rsidR="003E531C" w:rsidRPr="003E531C" w:rsidRDefault="003E531C">
          <w:pPr>
            <w:autoSpaceDE w:val="0"/>
            <w:autoSpaceDN w:val="0"/>
            <w:ind w:hanging="480"/>
            <w:divId w:val="1987315613"/>
            <w:rPr>
              <w:sz w:val="24"/>
              <w:szCs w:val="24"/>
              <w:lang w:val="pt-PT"/>
            </w:rPr>
          </w:pPr>
          <w:r w:rsidRPr="00A010EF">
            <w:rPr>
              <w:lang w:val="sv-SE"/>
            </w:rPr>
            <w:t xml:space="preserve">Ciriello, M., Formisano, L., Pannico, A., El-Nakhel, C., Fascella, G., Duri, L. G., Cristofano, F., Gentile, B. R., Giordano, M., Rouphael, Y., Fusco, G. M., Woodrow, P., &amp; Carillo, P. (2021). </w:t>
          </w:r>
          <w:r>
            <w:t xml:space="preserve">Nutrient Solution Deprivation as a Tool to Improve Hydroponics Sustainability: Yield, Physiological, and Qualitative Response of Lettuce. </w:t>
          </w:r>
          <w:r w:rsidRPr="003E531C">
            <w:rPr>
              <w:i/>
              <w:iCs/>
              <w:lang w:val="pt-PT"/>
            </w:rPr>
            <w:t>Agronomy</w:t>
          </w:r>
          <w:r w:rsidRPr="003E531C">
            <w:rPr>
              <w:lang w:val="pt-PT"/>
            </w:rPr>
            <w:t xml:space="preserve">, </w:t>
          </w:r>
          <w:r w:rsidRPr="003E531C">
            <w:rPr>
              <w:i/>
              <w:iCs/>
              <w:lang w:val="pt-PT"/>
            </w:rPr>
            <w:t>11</w:t>
          </w:r>
          <w:r w:rsidRPr="003E531C">
            <w:rPr>
              <w:lang w:val="pt-PT"/>
            </w:rPr>
            <w:t>(8), 1469. https://doi.org/10.3390/agronomy11081469</w:t>
          </w:r>
        </w:p>
        <w:p w14:paraId="78BA2DAB" w14:textId="77777777" w:rsidR="003E531C" w:rsidRPr="003E531C" w:rsidRDefault="003E531C">
          <w:pPr>
            <w:autoSpaceDE w:val="0"/>
            <w:autoSpaceDN w:val="0"/>
            <w:ind w:hanging="480"/>
            <w:divId w:val="834733797"/>
            <w:rPr>
              <w:lang w:val="sv-SE"/>
            </w:rPr>
          </w:pPr>
          <w:r w:rsidRPr="003E531C">
            <w:rPr>
              <w:lang w:val="pt-PT"/>
            </w:rPr>
            <w:t xml:space="preserve">Fauzan, &amp; Akbar, H. (2023). </w:t>
          </w:r>
          <w:r w:rsidRPr="003E531C">
            <w:rPr>
              <w:i/>
              <w:iCs/>
              <w:lang w:val="pt-PT"/>
            </w:rPr>
            <w:t>Identifikasi Penyakit pada Tanaman Selada Menggunakan Algoritma Convolutional Neural Network (CNN)</w:t>
          </w:r>
          <w:r w:rsidRPr="003E531C">
            <w:rPr>
              <w:lang w:val="pt-PT"/>
            </w:rPr>
            <w:t xml:space="preserve">. </w:t>
          </w:r>
          <w:r w:rsidRPr="003E531C">
            <w:rPr>
              <w:lang w:val="sv-SE"/>
            </w:rPr>
            <w:t>UIN Sunan Gunung Djati Bandung.</w:t>
          </w:r>
        </w:p>
        <w:p w14:paraId="1976E518" w14:textId="77777777" w:rsidR="003E531C" w:rsidRDefault="003E531C">
          <w:pPr>
            <w:autoSpaceDE w:val="0"/>
            <w:autoSpaceDN w:val="0"/>
            <w:ind w:hanging="480"/>
            <w:divId w:val="1557928689"/>
          </w:pPr>
          <w:r w:rsidRPr="003E531C">
            <w:rPr>
              <w:lang w:val="sv-SE"/>
            </w:rPr>
            <w:t xml:space="preserve">Frasetya, B., Harisman, K., &amp; Ramdaniah, N. A. H. (2021). </w:t>
          </w:r>
          <w:r>
            <w:t xml:space="preserve">The effect of hydroponics systems on the growth of lettuce. </w:t>
          </w:r>
          <w:r>
            <w:rPr>
              <w:i/>
              <w:iCs/>
            </w:rPr>
            <w:t>IOP Conference Series: Materials Science and Engineering</w:t>
          </w:r>
          <w:r>
            <w:t xml:space="preserve">, </w:t>
          </w:r>
          <w:r>
            <w:rPr>
              <w:i/>
              <w:iCs/>
            </w:rPr>
            <w:t>1098</w:t>
          </w:r>
          <w:r>
            <w:t>(4), 042115. https://doi.org/10.1088/1757-899X/1098/4/042115</w:t>
          </w:r>
        </w:p>
        <w:p w14:paraId="013F99D2" w14:textId="77777777" w:rsidR="003E531C" w:rsidRDefault="003E531C">
          <w:pPr>
            <w:autoSpaceDE w:val="0"/>
            <w:autoSpaceDN w:val="0"/>
            <w:ind w:hanging="480"/>
            <w:divId w:val="541750007"/>
          </w:pPr>
          <w:r>
            <w:t xml:space="preserve">Jin, X., Jiao, H., Zhang, C., Li, M., Zhao, B., Liu, G., &amp; Ji, J. (2023). Hydroponic lettuce defective leaves identification based on improved YOLOv5s. </w:t>
          </w:r>
          <w:r>
            <w:rPr>
              <w:i/>
              <w:iCs/>
            </w:rPr>
            <w:t>Frontiers in Plant Science</w:t>
          </w:r>
          <w:r>
            <w:t xml:space="preserve">, </w:t>
          </w:r>
          <w:r>
            <w:rPr>
              <w:i/>
              <w:iCs/>
            </w:rPr>
            <w:t>14</w:t>
          </w:r>
          <w:r>
            <w:t>. https://doi.org/10.3389/fpls.2023.1242337</w:t>
          </w:r>
        </w:p>
        <w:p w14:paraId="7FFCC76E" w14:textId="77777777" w:rsidR="003E531C" w:rsidRDefault="003E531C">
          <w:pPr>
            <w:autoSpaceDE w:val="0"/>
            <w:autoSpaceDN w:val="0"/>
            <w:ind w:hanging="480"/>
            <w:divId w:val="1078164745"/>
          </w:pPr>
          <w:proofErr w:type="spellStart"/>
          <w:r>
            <w:t>Nagababu</w:t>
          </w:r>
          <w:proofErr w:type="spellEnd"/>
          <w:r>
            <w:t xml:space="preserve">, Pedapudi., </w:t>
          </w:r>
          <w:proofErr w:type="spellStart"/>
          <w:r>
            <w:t>Nageena</w:t>
          </w:r>
          <w:proofErr w:type="spellEnd"/>
          <w:r>
            <w:t xml:space="preserve">, Shaik., Dharani, </w:t>
          </w:r>
          <w:proofErr w:type="spellStart"/>
          <w:r>
            <w:t>Veeranki</w:t>
          </w:r>
          <w:proofErr w:type="spellEnd"/>
          <w:r>
            <w:t xml:space="preserve">., &amp; Naveen, Darsi. (2024). Plant Disease Detection and Diagnosis. </w:t>
          </w:r>
          <w:r>
            <w:rPr>
              <w:i/>
              <w:iCs/>
            </w:rPr>
            <w:t>2024 5th International Conference for Emerging Technology (INCET)</w:t>
          </w:r>
          <w:r>
            <w:t>, 1–6. https://doi.org/10.1109/INCET61516.2024.10593371</w:t>
          </w:r>
        </w:p>
        <w:p w14:paraId="1F7BC55E" w14:textId="77777777" w:rsidR="003E531C" w:rsidRDefault="003E531C">
          <w:pPr>
            <w:autoSpaceDE w:val="0"/>
            <w:autoSpaceDN w:val="0"/>
            <w:ind w:hanging="480"/>
            <w:divId w:val="1548562439"/>
          </w:pPr>
          <w:r w:rsidRPr="003E531C">
            <w:rPr>
              <w:lang w:val="pt-PT"/>
            </w:rPr>
            <w:t xml:space="preserve">Pratama, I. Y., Wahab, A., &amp; Alaydrus, M. (2020). </w:t>
          </w:r>
          <w:r>
            <w:t xml:space="preserve">Deep Learning for Assessing Unhealthy Lettuce Hydroponic </w:t>
          </w:r>
          <w:r>
            <w:t xml:space="preserve">Using Convolutional Neural Network based on Faster R-CNN with Inception V2. </w:t>
          </w:r>
          <w:r>
            <w:rPr>
              <w:i/>
              <w:iCs/>
            </w:rPr>
            <w:t>2020 Fifth International Conference on Informatics and Computing (ICIC)</w:t>
          </w:r>
          <w:r>
            <w:t>, 1–6. https://doi.org/10.1109/ICIC50835.2020.9288554</w:t>
          </w:r>
        </w:p>
        <w:p w14:paraId="6A4F76A5" w14:textId="77777777" w:rsidR="003E531C" w:rsidRDefault="003E531C">
          <w:pPr>
            <w:autoSpaceDE w:val="0"/>
            <w:autoSpaceDN w:val="0"/>
            <w:ind w:hanging="480"/>
            <w:divId w:val="418135599"/>
          </w:pPr>
          <w:r w:rsidRPr="003E531C">
            <w:rPr>
              <w:lang w:val="sv-SE"/>
            </w:rPr>
            <w:t xml:space="preserve">Saldinger, S. S., Rodov, V., Kenigsbuch, D., &amp; Bar-Tal, A. (2023). </w:t>
          </w:r>
          <w:r>
            <w:t xml:space="preserve">Hydroponic Agriculture and Microbial Safety of Vegetables: Promises, Challenges, and Solutions. </w:t>
          </w:r>
          <w:proofErr w:type="spellStart"/>
          <w:r>
            <w:rPr>
              <w:i/>
              <w:iCs/>
            </w:rPr>
            <w:t>Horticulturae</w:t>
          </w:r>
          <w:proofErr w:type="spellEnd"/>
          <w:r>
            <w:t xml:space="preserve">, </w:t>
          </w:r>
          <w:r>
            <w:rPr>
              <w:i/>
              <w:iCs/>
            </w:rPr>
            <w:t>9</w:t>
          </w:r>
          <w:r>
            <w:t>(1), 51. https://doi.org/10.3390/horticulturae9010051</w:t>
          </w:r>
        </w:p>
        <w:p w14:paraId="05878D6F" w14:textId="77777777" w:rsidR="003E531C" w:rsidRDefault="003E531C">
          <w:pPr>
            <w:autoSpaceDE w:val="0"/>
            <w:autoSpaceDN w:val="0"/>
            <w:ind w:hanging="480"/>
            <w:divId w:val="1220244501"/>
          </w:pPr>
          <w:r>
            <w:t xml:space="preserve">Sirakov, I., Velichkova, K., Dinev, T., </w:t>
          </w:r>
          <w:proofErr w:type="spellStart"/>
          <w:r>
            <w:t>Slavcheva-Sirakova</w:t>
          </w:r>
          <w:proofErr w:type="spellEnd"/>
          <w:r>
            <w:t xml:space="preserve">, D., </w:t>
          </w:r>
          <w:proofErr w:type="spellStart"/>
          <w:r>
            <w:t>Valkova</w:t>
          </w:r>
          <w:proofErr w:type="spellEnd"/>
          <w:r>
            <w:t xml:space="preserve">, E., </w:t>
          </w:r>
          <w:proofErr w:type="spellStart"/>
          <w:r>
            <w:t>Yorgov</w:t>
          </w:r>
          <w:proofErr w:type="spellEnd"/>
          <w:r>
            <w:t xml:space="preserve">, D., </w:t>
          </w:r>
          <w:proofErr w:type="spellStart"/>
          <w:r>
            <w:t>Veleva</w:t>
          </w:r>
          <w:proofErr w:type="spellEnd"/>
          <w:r>
            <w:t xml:space="preserve">, P., Atanasov, V., &amp; </w:t>
          </w:r>
          <w:proofErr w:type="spellStart"/>
          <w:r>
            <w:t>Atanassova</w:t>
          </w:r>
          <w:proofErr w:type="spellEnd"/>
          <w:r>
            <w:t xml:space="preserve">, S. (2023). Detection of Fungal Diseases in Lettuce by VIR-NIR Spectroscopy in Aquaponics. </w:t>
          </w:r>
          <w:r>
            <w:rPr>
              <w:i/>
              <w:iCs/>
            </w:rPr>
            <w:t>Microorganisms</w:t>
          </w:r>
          <w:r>
            <w:t xml:space="preserve">, </w:t>
          </w:r>
          <w:r>
            <w:rPr>
              <w:i/>
              <w:iCs/>
            </w:rPr>
            <w:t>11</w:t>
          </w:r>
          <w:r>
            <w:t>(9), 2348. https://doi.org/10.3390/microorganisms11092348</w:t>
          </w:r>
        </w:p>
        <w:p w14:paraId="3C49879B" w14:textId="77777777" w:rsidR="003E531C" w:rsidRDefault="003E531C">
          <w:pPr>
            <w:autoSpaceDE w:val="0"/>
            <w:autoSpaceDN w:val="0"/>
            <w:ind w:hanging="480"/>
            <w:divId w:val="256210667"/>
          </w:pPr>
          <w:r>
            <w:t xml:space="preserve">Volder, A., &amp; van </w:t>
          </w:r>
          <w:proofErr w:type="spellStart"/>
          <w:r>
            <w:t>Iersel</w:t>
          </w:r>
          <w:proofErr w:type="spellEnd"/>
          <w:r>
            <w:t xml:space="preserve">, M. (2019). Root Growth, Physiology, and Potential Impact of Soilless Culture on Their Functioning. In </w:t>
          </w:r>
          <w:r>
            <w:rPr>
              <w:i/>
              <w:iCs/>
            </w:rPr>
            <w:t>Soilless Culture</w:t>
          </w:r>
          <w:r>
            <w:t xml:space="preserve"> (pp. 15–32). Elsevier. https://doi.org/10.1016/B978-0-444-63696-6.00002-5</w:t>
          </w:r>
        </w:p>
        <w:p w14:paraId="6BE42C8F" w14:textId="77777777" w:rsidR="003E531C" w:rsidRDefault="003E531C">
          <w:pPr>
            <w:autoSpaceDE w:val="0"/>
            <w:autoSpaceDN w:val="0"/>
            <w:ind w:hanging="480"/>
            <w:divId w:val="438260226"/>
          </w:pPr>
          <w:r>
            <w:t xml:space="preserve">Yang, R., Wu, Z., Fang, W., Zhang, H., Wang, W., Fu, L., Majeed, Y., Li, R., &amp; Cui, Y. (2023). Detection of abnormal hydroponic lettuce leaves based on image processing and machine learning. </w:t>
          </w:r>
          <w:r>
            <w:rPr>
              <w:i/>
              <w:iCs/>
            </w:rPr>
            <w:t>Information Processing in Agriculture</w:t>
          </w:r>
          <w:r>
            <w:t xml:space="preserve">, </w:t>
          </w:r>
          <w:r>
            <w:rPr>
              <w:i/>
              <w:iCs/>
            </w:rPr>
            <w:t>10</w:t>
          </w:r>
          <w:r>
            <w:t>(1), 1–10. https://doi.org/10.1016/j.inpa.2021.11.001</w:t>
          </w:r>
        </w:p>
        <w:p w14:paraId="4D1F90B4" w14:textId="2B8E4F54" w:rsidR="003E531C" w:rsidRDefault="003E531C">
          <w:pPr>
            <w:ind w:left="-37" w:right="72"/>
            <w:jc w:val="center"/>
            <w:rPr>
              <w:lang w:val="sv-SE"/>
            </w:rPr>
          </w:pPr>
          <w:r>
            <w:t> </w:t>
          </w:r>
        </w:p>
      </w:sdtContent>
    </w:sdt>
    <w:p w14:paraId="63D145BB" w14:textId="21CFF428" w:rsidR="005209A9" w:rsidRDefault="005209A9">
      <w:pPr>
        <w:ind w:left="480" w:right="72" w:hanging="480"/>
      </w:pPr>
    </w:p>
    <w:sectPr w:rsidR="005209A9" w:rsidSect="003E531C">
      <w:type w:val="continuous"/>
      <w:pgSz w:w="11920" w:h="16840"/>
      <w:pgMar w:top="1340" w:right="740" w:bottom="280" w:left="800" w:header="0" w:footer="941" w:gutter="0"/>
      <w:cols w:num="2" w:space="720" w:equalWidth="0">
        <w:col w:w="4874" w:space="653"/>
        <w:col w:w="485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96C305" w14:textId="77777777" w:rsidR="00223404" w:rsidRDefault="00223404">
      <w:pPr>
        <w:spacing w:after="0" w:line="240" w:lineRule="auto"/>
      </w:pPr>
      <w:r>
        <w:separator/>
      </w:r>
    </w:p>
  </w:endnote>
  <w:endnote w:type="continuationSeparator" w:id="0">
    <w:p w14:paraId="07C2F96D" w14:textId="77777777" w:rsidR="00223404" w:rsidRDefault="00223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B5928" w14:textId="77777777" w:rsidR="005209A9" w:rsidRDefault="00000000">
    <w:pPr>
      <w:spacing w:line="200" w:lineRule="exact"/>
    </w:pPr>
    <w:r>
      <w:pict w14:anchorId="69CDE656">
        <v:shapetype id="_x0000_t202" coordsize="21600,21600" o:spt="202" path="m,l,21600r21600,l21600,xe">
          <v:stroke joinstyle="miter"/>
          <v:path gradientshapeok="t" o:connecttype="rect"/>
        </v:shapetype>
        <v:shape id="_x0000_s1025" type="#_x0000_t202" style="position:absolute;left:0;text-align:left;margin-left:293.25pt;margin-top:783.85pt;width:9pt;height:12pt;z-index:-251658752;mso-position-horizontal-relative:page;mso-position-vertical-relative:page" filled="f" stroked="f">
          <v:textbox style="mso-next-textbox:#_x0000_s1025" inset="0,0,0,0">
            <w:txbxContent>
              <w:p w14:paraId="5F978A06" w14:textId="77777777" w:rsidR="005209A9" w:rsidRDefault="00C925A8">
                <w:pPr>
                  <w:spacing w:line="220" w:lineRule="exact"/>
                  <w:ind w:left="40"/>
                </w:pPr>
                <w:r>
                  <w:fldChar w:fldCharType="begin"/>
                </w:r>
                <w:r>
                  <w:instrText xml:space="preserve"> PAGE </w:instrText>
                </w:r>
                <w:r>
                  <w:fldChar w:fldCharType="separate"/>
                </w:r>
                <w: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AA1235" w14:textId="77777777" w:rsidR="00223404" w:rsidRDefault="00223404">
      <w:pPr>
        <w:spacing w:after="0" w:line="240" w:lineRule="auto"/>
      </w:pPr>
      <w:r>
        <w:separator/>
      </w:r>
    </w:p>
  </w:footnote>
  <w:footnote w:type="continuationSeparator" w:id="0">
    <w:p w14:paraId="5C9276E6" w14:textId="77777777" w:rsidR="00223404" w:rsidRDefault="00223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D0430"/>
    <w:multiLevelType w:val="hybridMultilevel"/>
    <w:tmpl w:val="B13E14DE"/>
    <w:lvl w:ilvl="0" w:tplc="0409000F">
      <w:start w:val="1"/>
      <w:numFmt w:val="decimal"/>
      <w:lvlText w:val="%1."/>
      <w:lvlJc w:val="left"/>
      <w:pPr>
        <w:ind w:left="2290" w:hanging="360"/>
      </w:pPr>
    </w:lvl>
    <w:lvl w:ilvl="1" w:tplc="04090019" w:tentative="1">
      <w:start w:val="1"/>
      <w:numFmt w:val="lowerLetter"/>
      <w:lvlText w:val="%2."/>
      <w:lvlJc w:val="left"/>
      <w:pPr>
        <w:ind w:left="3010" w:hanging="360"/>
      </w:pPr>
    </w:lvl>
    <w:lvl w:ilvl="2" w:tplc="0409001B" w:tentative="1">
      <w:start w:val="1"/>
      <w:numFmt w:val="lowerRoman"/>
      <w:lvlText w:val="%3."/>
      <w:lvlJc w:val="right"/>
      <w:pPr>
        <w:ind w:left="3730" w:hanging="180"/>
      </w:pPr>
    </w:lvl>
    <w:lvl w:ilvl="3" w:tplc="0409000F" w:tentative="1">
      <w:start w:val="1"/>
      <w:numFmt w:val="decimal"/>
      <w:lvlText w:val="%4."/>
      <w:lvlJc w:val="left"/>
      <w:pPr>
        <w:ind w:left="4450" w:hanging="360"/>
      </w:pPr>
    </w:lvl>
    <w:lvl w:ilvl="4" w:tplc="04090019" w:tentative="1">
      <w:start w:val="1"/>
      <w:numFmt w:val="lowerLetter"/>
      <w:lvlText w:val="%5."/>
      <w:lvlJc w:val="left"/>
      <w:pPr>
        <w:ind w:left="5170" w:hanging="360"/>
      </w:pPr>
    </w:lvl>
    <w:lvl w:ilvl="5" w:tplc="0409001B" w:tentative="1">
      <w:start w:val="1"/>
      <w:numFmt w:val="lowerRoman"/>
      <w:lvlText w:val="%6."/>
      <w:lvlJc w:val="right"/>
      <w:pPr>
        <w:ind w:left="5890" w:hanging="180"/>
      </w:pPr>
    </w:lvl>
    <w:lvl w:ilvl="6" w:tplc="0409000F" w:tentative="1">
      <w:start w:val="1"/>
      <w:numFmt w:val="decimal"/>
      <w:lvlText w:val="%7."/>
      <w:lvlJc w:val="left"/>
      <w:pPr>
        <w:ind w:left="6610" w:hanging="360"/>
      </w:pPr>
    </w:lvl>
    <w:lvl w:ilvl="7" w:tplc="04090019" w:tentative="1">
      <w:start w:val="1"/>
      <w:numFmt w:val="lowerLetter"/>
      <w:lvlText w:val="%8."/>
      <w:lvlJc w:val="left"/>
      <w:pPr>
        <w:ind w:left="7330" w:hanging="360"/>
      </w:pPr>
    </w:lvl>
    <w:lvl w:ilvl="8" w:tplc="0409001B" w:tentative="1">
      <w:start w:val="1"/>
      <w:numFmt w:val="lowerRoman"/>
      <w:lvlText w:val="%9."/>
      <w:lvlJc w:val="right"/>
      <w:pPr>
        <w:ind w:left="8050" w:hanging="180"/>
      </w:pPr>
    </w:lvl>
  </w:abstractNum>
  <w:abstractNum w:abstractNumId="1" w15:restartNumberingAfterBreak="0">
    <w:nsid w:val="111178B9"/>
    <w:multiLevelType w:val="hybridMultilevel"/>
    <w:tmpl w:val="09B271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CA6F79"/>
    <w:multiLevelType w:val="hybridMultilevel"/>
    <w:tmpl w:val="42A4F960"/>
    <w:lvl w:ilvl="0" w:tplc="AA586418">
      <w:start w:val="1"/>
      <w:numFmt w:val="upperLetter"/>
      <w:lvlText w:val="%1."/>
      <w:lvlJc w:val="left"/>
      <w:pPr>
        <w:ind w:left="660" w:hanging="6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E74452"/>
    <w:multiLevelType w:val="hybridMultilevel"/>
    <w:tmpl w:val="FC1C4D18"/>
    <w:lvl w:ilvl="0" w:tplc="BE54269E">
      <w:start w:val="1"/>
      <w:numFmt w:val="upperLetter"/>
      <w:lvlText w:val="%1."/>
      <w:lvlJc w:val="left"/>
      <w:pPr>
        <w:ind w:left="660" w:hanging="6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CF5964"/>
    <w:multiLevelType w:val="hybridMultilevel"/>
    <w:tmpl w:val="77B84614"/>
    <w:lvl w:ilvl="0" w:tplc="EF10D8D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EA97FA7"/>
    <w:multiLevelType w:val="multilevel"/>
    <w:tmpl w:val="D602BBE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61A705FE"/>
    <w:multiLevelType w:val="hybridMultilevel"/>
    <w:tmpl w:val="A19439D4"/>
    <w:lvl w:ilvl="0" w:tplc="32F2BF7A">
      <w:start w:val="1"/>
      <w:numFmt w:val="decimal"/>
      <w:lvlText w:val="3.5.%1"/>
      <w:lvlJc w:val="left"/>
      <w:pPr>
        <w:ind w:left="0" w:hanging="360"/>
      </w:pPr>
      <w:rPr>
        <w:rFonts w:hint="default"/>
        <w:b/>
        <w:bCs/>
      </w:rPr>
    </w:lvl>
    <w:lvl w:ilvl="1" w:tplc="E24620F0">
      <w:start w:val="1"/>
      <w:numFmt w:val="decimal"/>
      <w:lvlText w:val="4.2.%2"/>
      <w:lvlJc w:val="left"/>
      <w:pPr>
        <w:ind w:left="720" w:hanging="360"/>
      </w:pPr>
      <w:rPr>
        <w:rFonts w:hint="default"/>
        <w:b/>
        <w:bCs/>
      </w:r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num w:numId="1" w16cid:durableId="2031295536">
    <w:abstractNumId w:val="5"/>
  </w:num>
  <w:num w:numId="2" w16cid:durableId="1283609598">
    <w:abstractNumId w:val="0"/>
  </w:num>
  <w:num w:numId="3" w16cid:durableId="956956857">
    <w:abstractNumId w:val="4"/>
  </w:num>
  <w:num w:numId="4" w16cid:durableId="1791626816">
    <w:abstractNumId w:val="3"/>
  </w:num>
  <w:num w:numId="5" w16cid:durableId="1843083673">
    <w:abstractNumId w:val="2"/>
  </w:num>
  <w:num w:numId="6" w16cid:durableId="2135246816">
    <w:abstractNumId w:val="6"/>
  </w:num>
  <w:num w:numId="7" w16cid:durableId="17351537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9A9"/>
    <w:rsid w:val="000273E1"/>
    <w:rsid w:val="00041864"/>
    <w:rsid w:val="000873A6"/>
    <w:rsid w:val="000C2CC1"/>
    <w:rsid w:val="000E7845"/>
    <w:rsid w:val="00142C91"/>
    <w:rsid w:val="00146C9D"/>
    <w:rsid w:val="001F2D7D"/>
    <w:rsid w:val="00223404"/>
    <w:rsid w:val="00335DE9"/>
    <w:rsid w:val="00344363"/>
    <w:rsid w:val="003B0CCF"/>
    <w:rsid w:val="003E531C"/>
    <w:rsid w:val="00424838"/>
    <w:rsid w:val="00432D0F"/>
    <w:rsid w:val="004A2A05"/>
    <w:rsid w:val="004C7051"/>
    <w:rsid w:val="004D3A50"/>
    <w:rsid w:val="005209A9"/>
    <w:rsid w:val="005F47D8"/>
    <w:rsid w:val="006734CD"/>
    <w:rsid w:val="006A0AD1"/>
    <w:rsid w:val="007204A9"/>
    <w:rsid w:val="00756584"/>
    <w:rsid w:val="00816CBE"/>
    <w:rsid w:val="008A3714"/>
    <w:rsid w:val="009470F6"/>
    <w:rsid w:val="009E7634"/>
    <w:rsid w:val="009F07C3"/>
    <w:rsid w:val="00A010EF"/>
    <w:rsid w:val="00AA481E"/>
    <w:rsid w:val="00AD313F"/>
    <w:rsid w:val="00AD4136"/>
    <w:rsid w:val="00B34B0E"/>
    <w:rsid w:val="00BD236C"/>
    <w:rsid w:val="00C07360"/>
    <w:rsid w:val="00C925A8"/>
    <w:rsid w:val="00CC0BC4"/>
    <w:rsid w:val="00D76BB0"/>
    <w:rsid w:val="00DA16E4"/>
    <w:rsid w:val="00DB30F6"/>
    <w:rsid w:val="00DC422F"/>
    <w:rsid w:val="00F66632"/>
    <w:rsid w:val="00F968EC"/>
    <w:rsid w:val="00FE0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E2E2D"/>
  <w15:docId w15:val="{654AD646-6ED5-4D3B-9ACA-AA723CEB7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Hyperlink">
    <w:name w:val="Hyperlink"/>
    <w:basedOn w:val="DefaultParagraphFont"/>
    <w:uiPriority w:val="99"/>
    <w:unhideWhenUsed/>
    <w:rsid w:val="004C7051"/>
    <w:rPr>
      <w:color w:val="0000FF" w:themeColor="hyperlink"/>
      <w:u w:val="single"/>
    </w:rPr>
  </w:style>
  <w:style w:type="character" w:styleId="UnresolvedMention">
    <w:name w:val="Unresolved Mention"/>
    <w:basedOn w:val="DefaultParagraphFont"/>
    <w:uiPriority w:val="99"/>
    <w:semiHidden/>
    <w:unhideWhenUsed/>
    <w:rsid w:val="004C7051"/>
    <w:rPr>
      <w:color w:val="605E5C"/>
      <w:shd w:val="clear" w:color="auto" w:fill="E1DFDD"/>
    </w:rPr>
  </w:style>
  <w:style w:type="paragraph" w:styleId="Header">
    <w:name w:val="header"/>
    <w:basedOn w:val="Normal"/>
    <w:link w:val="HeaderChar"/>
    <w:uiPriority w:val="99"/>
    <w:unhideWhenUsed/>
    <w:rsid w:val="00432D0F"/>
    <w:pPr>
      <w:tabs>
        <w:tab w:val="center" w:pos="4680"/>
        <w:tab w:val="right" w:pos="9360"/>
      </w:tabs>
    </w:pPr>
  </w:style>
  <w:style w:type="character" w:customStyle="1" w:styleId="HeaderChar">
    <w:name w:val="Header Char"/>
    <w:basedOn w:val="DefaultParagraphFont"/>
    <w:link w:val="Header"/>
    <w:uiPriority w:val="99"/>
    <w:rsid w:val="00432D0F"/>
  </w:style>
  <w:style w:type="paragraph" w:styleId="Footer">
    <w:name w:val="footer"/>
    <w:basedOn w:val="Normal"/>
    <w:link w:val="FooterChar"/>
    <w:uiPriority w:val="99"/>
    <w:unhideWhenUsed/>
    <w:rsid w:val="00432D0F"/>
    <w:pPr>
      <w:tabs>
        <w:tab w:val="center" w:pos="4680"/>
        <w:tab w:val="right" w:pos="9360"/>
      </w:tabs>
    </w:pPr>
  </w:style>
  <w:style w:type="character" w:customStyle="1" w:styleId="FooterChar">
    <w:name w:val="Footer Char"/>
    <w:basedOn w:val="DefaultParagraphFont"/>
    <w:link w:val="Footer"/>
    <w:uiPriority w:val="99"/>
    <w:rsid w:val="00432D0F"/>
  </w:style>
  <w:style w:type="paragraph" w:styleId="ListParagraph">
    <w:name w:val="List Paragraph"/>
    <w:aliases w:val="Halaman Awal"/>
    <w:basedOn w:val="Normal"/>
    <w:link w:val="ListParagraphChar"/>
    <w:uiPriority w:val="34"/>
    <w:qFormat/>
    <w:rsid w:val="00432D0F"/>
    <w:pPr>
      <w:ind w:left="720"/>
      <w:contextualSpacing/>
    </w:pPr>
  </w:style>
  <w:style w:type="paragraph" w:styleId="Caption">
    <w:name w:val="caption"/>
    <w:basedOn w:val="Normal"/>
    <w:next w:val="Normal"/>
    <w:uiPriority w:val="35"/>
    <w:unhideWhenUsed/>
    <w:qFormat/>
    <w:rsid w:val="001F2D7D"/>
    <w:pPr>
      <w:spacing w:after="200"/>
    </w:pPr>
    <w:rPr>
      <w:rFonts w:eastAsia="Calibri"/>
      <w:i/>
      <w:iCs/>
      <w:color w:val="1F497D" w:themeColor="text2"/>
      <w:sz w:val="18"/>
      <w:szCs w:val="18"/>
      <w:lang w:val="id-ID"/>
      <w14:ligatures w14:val="standardContextual"/>
    </w:rPr>
  </w:style>
  <w:style w:type="character" w:customStyle="1" w:styleId="ListParagraphChar">
    <w:name w:val="List Paragraph Char"/>
    <w:aliases w:val="Halaman Awal Char"/>
    <w:link w:val="ListParagraph"/>
    <w:uiPriority w:val="34"/>
    <w:qFormat/>
    <w:locked/>
    <w:rsid w:val="003B0CCF"/>
  </w:style>
  <w:style w:type="table" w:styleId="TableGrid">
    <w:name w:val="Table Grid"/>
    <w:basedOn w:val="TableNormal"/>
    <w:uiPriority w:val="39"/>
    <w:qFormat/>
    <w:rsid w:val="00FE005B"/>
    <w:pPr>
      <w:spacing w:after="0" w:line="240" w:lineRule="auto"/>
      <w:jc w:val="left"/>
    </w:pPr>
    <w:rPr>
      <w:rFonts w:eastAsiaTheme="minorHAnsi"/>
      <w:kern w:val="2"/>
      <w:sz w:val="24"/>
      <w:szCs w:val="22"/>
      <w:lang w:val="id-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E531C"/>
    <w:rPr>
      <w:color w:val="666666"/>
    </w:rPr>
  </w:style>
  <w:style w:type="character" w:styleId="FollowedHyperlink">
    <w:name w:val="FollowedHyperlink"/>
    <w:basedOn w:val="DefaultParagraphFont"/>
    <w:uiPriority w:val="99"/>
    <w:semiHidden/>
    <w:unhideWhenUsed/>
    <w:rsid w:val="00AA48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180975">
      <w:bodyDiv w:val="1"/>
      <w:marLeft w:val="0"/>
      <w:marRight w:val="0"/>
      <w:marTop w:val="0"/>
      <w:marBottom w:val="0"/>
      <w:divBdr>
        <w:top w:val="none" w:sz="0" w:space="0" w:color="auto"/>
        <w:left w:val="none" w:sz="0" w:space="0" w:color="auto"/>
        <w:bottom w:val="none" w:sz="0" w:space="0" w:color="auto"/>
        <w:right w:val="none" w:sz="0" w:space="0" w:color="auto"/>
      </w:divBdr>
    </w:div>
    <w:div w:id="236676749">
      <w:bodyDiv w:val="1"/>
      <w:marLeft w:val="0"/>
      <w:marRight w:val="0"/>
      <w:marTop w:val="0"/>
      <w:marBottom w:val="0"/>
      <w:divBdr>
        <w:top w:val="none" w:sz="0" w:space="0" w:color="auto"/>
        <w:left w:val="none" w:sz="0" w:space="0" w:color="auto"/>
        <w:bottom w:val="none" w:sz="0" w:space="0" w:color="auto"/>
        <w:right w:val="none" w:sz="0" w:space="0" w:color="auto"/>
      </w:divBdr>
    </w:div>
    <w:div w:id="703217857">
      <w:bodyDiv w:val="1"/>
      <w:marLeft w:val="0"/>
      <w:marRight w:val="0"/>
      <w:marTop w:val="0"/>
      <w:marBottom w:val="0"/>
      <w:divBdr>
        <w:top w:val="none" w:sz="0" w:space="0" w:color="auto"/>
        <w:left w:val="none" w:sz="0" w:space="0" w:color="auto"/>
        <w:bottom w:val="none" w:sz="0" w:space="0" w:color="auto"/>
        <w:right w:val="none" w:sz="0" w:space="0" w:color="auto"/>
      </w:divBdr>
      <w:divsChild>
        <w:div w:id="129519801">
          <w:marLeft w:val="480"/>
          <w:marRight w:val="0"/>
          <w:marTop w:val="0"/>
          <w:marBottom w:val="0"/>
          <w:divBdr>
            <w:top w:val="none" w:sz="0" w:space="0" w:color="auto"/>
            <w:left w:val="none" w:sz="0" w:space="0" w:color="auto"/>
            <w:bottom w:val="none" w:sz="0" w:space="0" w:color="auto"/>
            <w:right w:val="none" w:sz="0" w:space="0" w:color="auto"/>
          </w:divBdr>
        </w:div>
        <w:div w:id="340551865">
          <w:marLeft w:val="480"/>
          <w:marRight w:val="0"/>
          <w:marTop w:val="0"/>
          <w:marBottom w:val="0"/>
          <w:divBdr>
            <w:top w:val="none" w:sz="0" w:space="0" w:color="auto"/>
            <w:left w:val="none" w:sz="0" w:space="0" w:color="auto"/>
            <w:bottom w:val="none" w:sz="0" w:space="0" w:color="auto"/>
            <w:right w:val="none" w:sz="0" w:space="0" w:color="auto"/>
          </w:divBdr>
        </w:div>
        <w:div w:id="443156943">
          <w:marLeft w:val="480"/>
          <w:marRight w:val="0"/>
          <w:marTop w:val="0"/>
          <w:marBottom w:val="0"/>
          <w:divBdr>
            <w:top w:val="none" w:sz="0" w:space="0" w:color="auto"/>
            <w:left w:val="none" w:sz="0" w:space="0" w:color="auto"/>
            <w:bottom w:val="none" w:sz="0" w:space="0" w:color="auto"/>
            <w:right w:val="none" w:sz="0" w:space="0" w:color="auto"/>
          </w:divBdr>
        </w:div>
        <w:div w:id="1297495206">
          <w:marLeft w:val="480"/>
          <w:marRight w:val="0"/>
          <w:marTop w:val="0"/>
          <w:marBottom w:val="0"/>
          <w:divBdr>
            <w:top w:val="none" w:sz="0" w:space="0" w:color="auto"/>
            <w:left w:val="none" w:sz="0" w:space="0" w:color="auto"/>
            <w:bottom w:val="none" w:sz="0" w:space="0" w:color="auto"/>
            <w:right w:val="none" w:sz="0" w:space="0" w:color="auto"/>
          </w:divBdr>
        </w:div>
        <w:div w:id="1637102412">
          <w:marLeft w:val="480"/>
          <w:marRight w:val="0"/>
          <w:marTop w:val="0"/>
          <w:marBottom w:val="0"/>
          <w:divBdr>
            <w:top w:val="none" w:sz="0" w:space="0" w:color="auto"/>
            <w:left w:val="none" w:sz="0" w:space="0" w:color="auto"/>
            <w:bottom w:val="none" w:sz="0" w:space="0" w:color="auto"/>
            <w:right w:val="none" w:sz="0" w:space="0" w:color="auto"/>
          </w:divBdr>
        </w:div>
        <w:div w:id="1668485494">
          <w:marLeft w:val="480"/>
          <w:marRight w:val="0"/>
          <w:marTop w:val="0"/>
          <w:marBottom w:val="0"/>
          <w:divBdr>
            <w:top w:val="none" w:sz="0" w:space="0" w:color="auto"/>
            <w:left w:val="none" w:sz="0" w:space="0" w:color="auto"/>
            <w:bottom w:val="none" w:sz="0" w:space="0" w:color="auto"/>
            <w:right w:val="none" w:sz="0" w:space="0" w:color="auto"/>
          </w:divBdr>
        </w:div>
        <w:div w:id="544945262">
          <w:marLeft w:val="480"/>
          <w:marRight w:val="0"/>
          <w:marTop w:val="0"/>
          <w:marBottom w:val="0"/>
          <w:divBdr>
            <w:top w:val="none" w:sz="0" w:space="0" w:color="auto"/>
            <w:left w:val="none" w:sz="0" w:space="0" w:color="auto"/>
            <w:bottom w:val="none" w:sz="0" w:space="0" w:color="auto"/>
            <w:right w:val="none" w:sz="0" w:space="0" w:color="auto"/>
          </w:divBdr>
        </w:div>
        <w:div w:id="1818181866">
          <w:marLeft w:val="480"/>
          <w:marRight w:val="0"/>
          <w:marTop w:val="0"/>
          <w:marBottom w:val="0"/>
          <w:divBdr>
            <w:top w:val="none" w:sz="0" w:space="0" w:color="auto"/>
            <w:left w:val="none" w:sz="0" w:space="0" w:color="auto"/>
            <w:bottom w:val="none" w:sz="0" w:space="0" w:color="auto"/>
            <w:right w:val="none" w:sz="0" w:space="0" w:color="auto"/>
          </w:divBdr>
        </w:div>
        <w:div w:id="815913">
          <w:marLeft w:val="480"/>
          <w:marRight w:val="0"/>
          <w:marTop w:val="0"/>
          <w:marBottom w:val="0"/>
          <w:divBdr>
            <w:top w:val="none" w:sz="0" w:space="0" w:color="auto"/>
            <w:left w:val="none" w:sz="0" w:space="0" w:color="auto"/>
            <w:bottom w:val="none" w:sz="0" w:space="0" w:color="auto"/>
            <w:right w:val="none" w:sz="0" w:space="0" w:color="auto"/>
          </w:divBdr>
        </w:div>
        <w:div w:id="1633559178">
          <w:marLeft w:val="480"/>
          <w:marRight w:val="0"/>
          <w:marTop w:val="0"/>
          <w:marBottom w:val="0"/>
          <w:divBdr>
            <w:top w:val="none" w:sz="0" w:space="0" w:color="auto"/>
            <w:left w:val="none" w:sz="0" w:space="0" w:color="auto"/>
            <w:bottom w:val="none" w:sz="0" w:space="0" w:color="auto"/>
            <w:right w:val="none" w:sz="0" w:space="0" w:color="auto"/>
          </w:divBdr>
        </w:div>
      </w:divsChild>
    </w:div>
    <w:div w:id="715085195">
      <w:bodyDiv w:val="1"/>
      <w:marLeft w:val="0"/>
      <w:marRight w:val="0"/>
      <w:marTop w:val="0"/>
      <w:marBottom w:val="0"/>
      <w:divBdr>
        <w:top w:val="none" w:sz="0" w:space="0" w:color="auto"/>
        <w:left w:val="none" w:sz="0" w:space="0" w:color="auto"/>
        <w:bottom w:val="none" w:sz="0" w:space="0" w:color="auto"/>
        <w:right w:val="none" w:sz="0" w:space="0" w:color="auto"/>
      </w:divBdr>
    </w:div>
    <w:div w:id="929656812">
      <w:bodyDiv w:val="1"/>
      <w:marLeft w:val="0"/>
      <w:marRight w:val="0"/>
      <w:marTop w:val="0"/>
      <w:marBottom w:val="0"/>
      <w:divBdr>
        <w:top w:val="none" w:sz="0" w:space="0" w:color="auto"/>
        <w:left w:val="none" w:sz="0" w:space="0" w:color="auto"/>
        <w:bottom w:val="none" w:sz="0" w:space="0" w:color="auto"/>
        <w:right w:val="none" w:sz="0" w:space="0" w:color="auto"/>
      </w:divBdr>
    </w:div>
    <w:div w:id="1033115291">
      <w:bodyDiv w:val="1"/>
      <w:marLeft w:val="0"/>
      <w:marRight w:val="0"/>
      <w:marTop w:val="0"/>
      <w:marBottom w:val="0"/>
      <w:divBdr>
        <w:top w:val="none" w:sz="0" w:space="0" w:color="auto"/>
        <w:left w:val="none" w:sz="0" w:space="0" w:color="auto"/>
        <w:bottom w:val="none" w:sz="0" w:space="0" w:color="auto"/>
        <w:right w:val="none" w:sz="0" w:space="0" w:color="auto"/>
      </w:divBdr>
    </w:div>
    <w:div w:id="1150171074">
      <w:bodyDiv w:val="1"/>
      <w:marLeft w:val="0"/>
      <w:marRight w:val="0"/>
      <w:marTop w:val="0"/>
      <w:marBottom w:val="0"/>
      <w:divBdr>
        <w:top w:val="none" w:sz="0" w:space="0" w:color="auto"/>
        <w:left w:val="none" w:sz="0" w:space="0" w:color="auto"/>
        <w:bottom w:val="none" w:sz="0" w:space="0" w:color="auto"/>
        <w:right w:val="none" w:sz="0" w:space="0" w:color="auto"/>
      </w:divBdr>
    </w:div>
    <w:div w:id="1177421332">
      <w:bodyDiv w:val="1"/>
      <w:marLeft w:val="0"/>
      <w:marRight w:val="0"/>
      <w:marTop w:val="0"/>
      <w:marBottom w:val="0"/>
      <w:divBdr>
        <w:top w:val="none" w:sz="0" w:space="0" w:color="auto"/>
        <w:left w:val="none" w:sz="0" w:space="0" w:color="auto"/>
        <w:bottom w:val="none" w:sz="0" w:space="0" w:color="auto"/>
        <w:right w:val="none" w:sz="0" w:space="0" w:color="auto"/>
      </w:divBdr>
      <w:divsChild>
        <w:div w:id="1987315613">
          <w:marLeft w:val="480"/>
          <w:marRight w:val="0"/>
          <w:marTop w:val="0"/>
          <w:marBottom w:val="0"/>
          <w:divBdr>
            <w:top w:val="none" w:sz="0" w:space="0" w:color="auto"/>
            <w:left w:val="none" w:sz="0" w:space="0" w:color="auto"/>
            <w:bottom w:val="none" w:sz="0" w:space="0" w:color="auto"/>
            <w:right w:val="none" w:sz="0" w:space="0" w:color="auto"/>
          </w:divBdr>
        </w:div>
        <w:div w:id="834733797">
          <w:marLeft w:val="480"/>
          <w:marRight w:val="0"/>
          <w:marTop w:val="0"/>
          <w:marBottom w:val="0"/>
          <w:divBdr>
            <w:top w:val="none" w:sz="0" w:space="0" w:color="auto"/>
            <w:left w:val="none" w:sz="0" w:space="0" w:color="auto"/>
            <w:bottom w:val="none" w:sz="0" w:space="0" w:color="auto"/>
            <w:right w:val="none" w:sz="0" w:space="0" w:color="auto"/>
          </w:divBdr>
        </w:div>
        <w:div w:id="1557928689">
          <w:marLeft w:val="480"/>
          <w:marRight w:val="0"/>
          <w:marTop w:val="0"/>
          <w:marBottom w:val="0"/>
          <w:divBdr>
            <w:top w:val="none" w:sz="0" w:space="0" w:color="auto"/>
            <w:left w:val="none" w:sz="0" w:space="0" w:color="auto"/>
            <w:bottom w:val="none" w:sz="0" w:space="0" w:color="auto"/>
            <w:right w:val="none" w:sz="0" w:space="0" w:color="auto"/>
          </w:divBdr>
        </w:div>
        <w:div w:id="541750007">
          <w:marLeft w:val="480"/>
          <w:marRight w:val="0"/>
          <w:marTop w:val="0"/>
          <w:marBottom w:val="0"/>
          <w:divBdr>
            <w:top w:val="none" w:sz="0" w:space="0" w:color="auto"/>
            <w:left w:val="none" w:sz="0" w:space="0" w:color="auto"/>
            <w:bottom w:val="none" w:sz="0" w:space="0" w:color="auto"/>
            <w:right w:val="none" w:sz="0" w:space="0" w:color="auto"/>
          </w:divBdr>
        </w:div>
        <w:div w:id="1078164745">
          <w:marLeft w:val="480"/>
          <w:marRight w:val="0"/>
          <w:marTop w:val="0"/>
          <w:marBottom w:val="0"/>
          <w:divBdr>
            <w:top w:val="none" w:sz="0" w:space="0" w:color="auto"/>
            <w:left w:val="none" w:sz="0" w:space="0" w:color="auto"/>
            <w:bottom w:val="none" w:sz="0" w:space="0" w:color="auto"/>
            <w:right w:val="none" w:sz="0" w:space="0" w:color="auto"/>
          </w:divBdr>
        </w:div>
        <w:div w:id="1548562439">
          <w:marLeft w:val="480"/>
          <w:marRight w:val="0"/>
          <w:marTop w:val="0"/>
          <w:marBottom w:val="0"/>
          <w:divBdr>
            <w:top w:val="none" w:sz="0" w:space="0" w:color="auto"/>
            <w:left w:val="none" w:sz="0" w:space="0" w:color="auto"/>
            <w:bottom w:val="none" w:sz="0" w:space="0" w:color="auto"/>
            <w:right w:val="none" w:sz="0" w:space="0" w:color="auto"/>
          </w:divBdr>
        </w:div>
        <w:div w:id="418135599">
          <w:marLeft w:val="480"/>
          <w:marRight w:val="0"/>
          <w:marTop w:val="0"/>
          <w:marBottom w:val="0"/>
          <w:divBdr>
            <w:top w:val="none" w:sz="0" w:space="0" w:color="auto"/>
            <w:left w:val="none" w:sz="0" w:space="0" w:color="auto"/>
            <w:bottom w:val="none" w:sz="0" w:space="0" w:color="auto"/>
            <w:right w:val="none" w:sz="0" w:space="0" w:color="auto"/>
          </w:divBdr>
        </w:div>
        <w:div w:id="1220244501">
          <w:marLeft w:val="480"/>
          <w:marRight w:val="0"/>
          <w:marTop w:val="0"/>
          <w:marBottom w:val="0"/>
          <w:divBdr>
            <w:top w:val="none" w:sz="0" w:space="0" w:color="auto"/>
            <w:left w:val="none" w:sz="0" w:space="0" w:color="auto"/>
            <w:bottom w:val="none" w:sz="0" w:space="0" w:color="auto"/>
            <w:right w:val="none" w:sz="0" w:space="0" w:color="auto"/>
          </w:divBdr>
        </w:div>
        <w:div w:id="256210667">
          <w:marLeft w:val="480"/>
          <w:marRight w:val="0"/>
          <w:marTop w:val="0"/>
          <w:marBottom w:val="0"/>
          <w:divBdr>
            <w:top w:val="none" w:sz="0" w:space="0" w:color="auto"/>
            <w:left w:val="none" w:sz="0" w:space="0" w:color="auto"/>
            <w:bottom w:val="none" w:sz="0" w:space="0" w:color="auto"/>
            <w:right w:val="none" w:sz="0" w:space="0" w:color="auto"/>
          </w:divBdr>
        </w:div>
        <w:div w:id="438260226">
          <w:marLeft w:val="480"/>
          <w:marRight w:val="0"/>
          <w:marTop w:val="0"/>
          <w:marBottom w:val="0"/>
          <w:divBdr>
            <w:top w:val="none" w:sz="0" w:space="0" w:color="auto"/>
            <w:left w:val="none" w:sz="0" w:space="0" w:color="auto"/>
            <w:bottom w:val="none" w:sz="0" w:space="0" w:color="auto"/>
            <w:right w:val="none" w:sz="0" w:space="0" w:color="auto"/>
          </w:divBdr>
        </w:div>
      </w:divsChild>
    </w:div>
    <w:div w:id="1297179115">
      <w:bodyDiv w:val="1"/>
      <w:marLeft w:val="0"/>
      <w:marRight w:val="0"/>
      <w:marTop w:val="0"/>
      <w:marBottom w:val="0"/>
      <w:divBdr>
        <w:top w:val="none" w:sz="0" w:space="0" w:color="auto"/>
        <w:left w:val="none" w:sz="0" w:space="0" w:color="auto"/>
        <w:bottom w:val="none" w:sz="0" w:space="0" w:color="auto"/>
        <w:right w:val="none" w:sz="0" w:space="0" w:color="auto"/>
      </w:divBdr>
    </w:div>
    <w:div w:id="1600719480">
      <w:bodyDiv w:val="1"/>
      <w:marLeft w:val="0"/>
      <w:marRight w:val="0"/>
      <w:marTop w:val="0"/>
      <w:marBottom w:val="0"/>
      <w:divBdr>
        <w:top w:val="none" w:sz="0" w:space="0" w:color="auto"/>
        <w:left w:val="none" w:sz="0" w:space="0" w:color="auto"/>
        <w:bottom w:val="none" w:sz="0" w:space="0" w:color="auto"/>
        <w:right w:val="none" w:sz="0" w:space="0" w:color="auto"/>
      </w:divBdr>
    </w:div>
    <w:div w:id="1764183456">
      <w:bodyDiv w:val="1"/>
      <w:marLeft w:val="0"/>
      <w:marRight w:val="0"/>
      <w:marTop w:val="0"/>
      <w:marBottom w:val="0"/>
      <w:divBdr>
        <w:top w:val="none" w:sz="0" w:space="0" w:color="auto"/>
        <w:left w:val="none" w:sz="0" w:space="0" w:color="auto"/>
        <w:bottom w:val="none" w:sz="0" w:space="0" w:color="auto"/>
        <w:right w:val="none" w:sz="0" w:space="0" w:color="auto"/>
      </w:divBdr>
      <w:divsChild>
        <w:div w:id="553346163">
          <w:marLeft w:val="480"/>
          <w:marRight w:val="0"/>
          <w:marTop w:val="0"/>
          <w:marBottom w:val="0"/>
          <w:divBdr>
            <w:top w:val="none" w:sz="0" w:space="0" w:color="auto"/>
            <w:left w:val="none" w:sz="0" w:space="0" w:color="auto"/>
            <w:bottom w:val="none" w:sz="0" w:space="0" w:color="auto"/>
            <w:right w:val="none" w:sz="0" w:space="0" w:color="auto"/>
          </w:divBdr>
        </w:div>
        <w:div w:id="528492258">
          <w:marLeft w:val="480"/>
          <w:marRight w:val="0"/>
          <w:marTop w:val="0"/>
          <w:marBottom w:val="0"/>
          <w:divBdr>
            <w:top w:val="none" w:sz="0" w:space="0" w:color="auto"/>
            <w:left w:val="none" w:sz="0" w:space="0" w:color="auto"/>
            <w:bottom w:val="none" w:sz="0" w:space="0" w:color="auto"/>
            <w:right w:val="none" w:sz="0" w:space="0" w:color="auto"/>
          </w:divBdr>
        </w:div>
        <w:div w:id="1305547580">
          <w:marLeft w:val="480"/>
          <w:marRight w:val="0"/>
          <w:marTop w:val="0"/>
          <w:marBottom w:val="0"/>
          <w:divBdr>
            <w:top w:val="none" w:sz="0" w:space="0" w:color="auto"/>
            <w:left w:val="none" w:sz="0" w:space="0" w:color="auto"/>
            <w:bottom w:val="none" w:sz="0" w:space="0" w:color="auto"/>
            <w:right w:val="none" w:sz="0" w:space="0" w:color="auto"/>
          </w:divBdr>
        </w:div>
        <w:div w:id="717315709">
          <w:marLeft w:val="480"/>
          <w:marRight w:val="0"/>
          <w:marTop w:val="0"/>
          <w:marBottom w:val="0"/>
          <w:divBdr>
            <w:top w:val="none" w:sz="0" w:space="0" w:color="auto"/>
            <w:left w:val="none" w:sz="0" w:space="0" w:color="auto"/>
            <w:bottom w:val="none" w:sz="0" w:space="0" w:color="auto"/>
            <w:right w:val="none" w:sz="0" w:space="0" w:color="auto"/>
          </w:divBdr>
        </w:div>
        <w:div w:id="343676366">
          <w:marLeft w:val="480"/>
          <w:marRight w:val="0"/>
          <w:marTop w:val="0"/>
          <w:marBottom w:val="0"/>
          <w:divBdr>
            <w:top w:val="none" w:sz="0" w:space="0" w:color="auto"/>
            <w:left w:val="none" w:sz="0" w:space="0" w:color="auto"/>
            <w:bottom w:val="none" w:sz="0" w:space="0" w:color="auto"/>
            <w:right w:val="none" w:sz="0" w:space="0" w:color="auto"/>
          </w:divBdr>
        </w:div>
        <w:div w:id="1075012284">
          <w:marLeft w:val="480"/>
          <w:marRight w:val="0"/>
          <w:marTop w:val="0"/>
          <w:marBottom w:val="0"/>
          <w:divBdr>
            <w:top w:val="none" w:sz="0" w:space="0" w:color="auto"/>
            <w:left w:val="none" w:sz="0" w:space="0" w:color="auto"/>
            <w:bottom w:val="none" w:sz="0" w:space="0" w:color="auto"/>
            <w:right w:val="none" w:sz="0" w:space="0" w:color="auto"/>
          </w:divBdr>
        </w:div>
        <w:div w:id="1086343007">
          <w:marLeft w:val="480"/>
          <w:marRight w:val="0"/>
          <w:marTop w:val="0"/>
          <w:marBottom w:val="0"/>
          <w:divBdr>
            <w:top w:val="none" w:sz="0" w:space="0" w:color="auto"/>
            <w:left w:val="none" w:sz="0" w:space="0" w:color="auto"/>
            <w:bottom w:val="none" w:sz="0" w:space="0" w:color="auto"/>
            <w:right w:val="none" w:sz="0" w:space="0" w:color="auto"/>
          </w:divBdr>
        </w:div>
        <w:div w:id="1416630976">
          <w:marLeft w:val="480"/>
          <w:marRight w:val="0"/>
          <w:marTop w:val="0"/>
          <w:marBottom w:val="0"/>
          <w:divBdr>
            <w:top w:val="none" w:sz="0" w:space="0" w:color="auto"/>
            <w:left w:val="none" w:sz="0" w:space="0" w:color="auto"/>
            <w:bottom w:val="none" w:sz="0" w:space="0" w:color="auto"/>
            <w:right w:val="none" w:sz="0" w:space="0" w:color="auto"/>
          </w:divBdr>
        </w:div>
        <w:div w:id="231426019">
          <w:marLeft w:val="480"/>
          <w:marRight w:val="0"/>
          <w:marTop w:val="0"/>
          <w:marBottom w:val="0"/>
          <w:divBdr>
            <w:top w:val="none" w:sz="0" w:space="0" w:color="auto"/>
            <w:left w:val="none" w:sz="0" w:space="0" w:color="auto"/>
            <w:bottom w:val="none" w:sz="0" w:space="0" w:color="auto"/>
            <w:right w:val="none" w:sz="0" w:space="0" w:color="auto"/>
          </w:divBdr>
        </w:div>
        <w:div w:id="1731465276">
          <w:marLeft w:val="480"/>
          <w:marRight w:val="0"/>
          <w:marTop w:val="0"/>
          <w:marBottom w:val="0"/>
          <w:divBdr>
            <w:top w:val="none" w:sz="0" w:space="0" w:color="auto"/>
            <w:left w:val="none" w:sz="0" w:space="0" w:color="auto"/>
            <w:bottom w:val="none" w:sz="0" w:space="0" w:color="auto"/>
            <w:right w:val="none" w:sz="0" w:space="0" w:color="auto"/>
          </w:divBdr>
        </w:div>
      </w:divsChild>
    </w:div>
    <w:div w:id="1799757229">
      <w:bodyDiv w:val="1"/>
      <w:marLeft w:val="0"/>
      <w:marRight w:val="0"/>
      <w:marTop w:val="0"/>
      <w:marBottom w:val="0"/>
      <w:divBdr>
        <w:top w:val="none" w:sz="0" w:space="0" w:color="auto"/>
        <w:left w:val="none" w:sz="0" w:space="0" w:color="auto"/>
        <w:bottom w:val="none" w:sz="0" w:space="0" w:color="auto"/>
        <w:right w:val="none" w:sz="0" w:space="0" w:color="auto"/>
      </w:divBdr>
    </w:div>
    <w:div w:id="2070835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badri.43121107@mhs.polines.ac.id,%20" TargetMode="External"/><Relationship Id="rId13" Type="http://schemas.openxmlformats.org/officeDocument/2006/relationships/hyperlink" Target="mailto:thomas@polines.ac.id"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mailto:ari.sriyanto@polines.ac.id"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elmy@polines.ac.i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jpg"/><Relationship Id="rId28" Type="http://schemas.openxmlformats.org/officeDocument/2006/relationships/glossaryDocument" Target="glossary/document.xml"/><Relationship Id="rId10" Type="http://schemas.openxmlformats.org/officeDocument/2006/relationships/hyperlink" Target="mailto:arif.nursyahid@polines.ac.id,%20"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mailto:fitri.43121111@mhs.polines.ac.id,%20" TargetMode="Externa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18E67712F2A4EA7AB971709904B3231"/>
        <w:category>
          <w:name w:val="General"/>
          <w:gallery w:val="placeholder"/>
        </w:category>
        <w:types>
          <w:type w:val="bbPlcHdr"/>
        </w:types>
        <w:behaviors>
          <w:behavior w:val="content"/>
        </w:behaviors>
        <w:guid w:val="{5B37AE1D-3207-4CE6-A9BD-5E3C094940C2}"/>
      </w:docPartPr>
      <w:docPartBody>
        <w:p w:rsidR="0000060F" w:rsidRDefault="000233A3" w:rsidP="000233A3">
          <w:pPr>
            <w:pStyle w:val="118E67712F2A4EA7AB971709904B3231"/>
          </w:pPr>
          <w:r w:rsidRPr="00286AFA">
            <w:rPr>
              <w:rStyle w:val="PlaceholderText"/>
            </w:rPr>
            <w:t>Click or tap here to enter text.</w:t>
          </w:r>
        </w:p>
      </w:docPartBody>
    </w:docPart>
    <w:docPart>
      <w:docPartPr>
        <w:name w:val="CAA472B4C1B847E09C966CFD6086895A"/>
        <w:category>
          <w:name w:val="General"/>
          <w:gallery w:val="placeholder"/>
        </w:category>
        <w:types>
          <w:type w:val="bbPlcHdr"/>
        </w:types>
        <w:behaviors>
          <w:behavior w:val="content"/>
        </w:behaviors>
        <w:guid w:val="{DBE65D5A-5437-4E9A-ACC7-92D2CBFCC099}"/>
      </w:docPartPr>
      <w:docPartBody>
        <w:p w:rsidR="0000060F" w:rsidRDefault="000233A3" w:rsidP="000233A3">
          <w:pPr>
            <w:pStyle w:val="CAA472B4C1B847E09C966CFD6086895A"/>
          </w:pPr>
          <w:r w:rsidRPr="00C06872">
            <w:rPr>
              <w:rStyle w:val="PlaceholderText"/>
            </w:rPr>
            <w:t>Click or tap here to enter text.</w:t>
          </w:r>
        </w:p>
      </w:docPartBody>
    </w:docPart>
    <w:docPart>
      <w:docPartPr>
        <w:name w:val="52F98B7385F44E689F409BC8C51BA7BA"/>
        <w:category>
          <w:name w:val="General"/>
          <w:gallery w:val="placeholder"/>
        </w:category>
        <w:types>
          <w:type w:val="bbPlcHdr"/>
        </w:types>
        <w:behaviors>
          <w:behavior w:val="content"/>
        </w:behaviors>
        <w:guid w:val="{3E57D94C-695D-450B-B7F1-B341AFFB8D60}"/>
      </w:docPartPr>
      <w:docPartBody>
        <w:p w:rsidR="0000060F" w:rsidRDefault="000233A3" w:rsidP="000233A3">
          <w:pPr>
            <w:pStyle w:val="52F98B7385F44E689F409BC8C51BA7BA"/>
          </w:pPr>
          <w:r w:rsidRPr="00C06872">
            <w:rPr>
              <w:rStyle w:val="PlaceholderText"/>
            </w:rPr>
            <w:t>Click or tap here to enter text.</w:t>
          </w:r>
        </w:p>
      </w:docPartBody>
    </w:docPart>
    <w:docPart>
      <w:docPartPr>
        <w:name w:val="AA5FF501B8D844878C1F248ED0AFAF9F"/>
        <w:category>
          <w:name w:val="General"/>
          <w:gallery w:val="placeholder"/>
        </w:category>
        <w:types>
          <w:type w:val="bbPlcHdr"/>
        </w:types>
        <w:behaviors>
          <w:behavior w:val="content"/>
        </w:behaviors>
        <w:guid w:val="{22E14FDF-E0BA-4594-8503-808B20DF6D88}"/>
      </w:docPartPr>
      <w:docPartBody>
        <w:p w:rsidR="0000060F" w:rsidRDefault="000233A3" w:rsidP="000233A3">
          <w:pPr>
            <w:pStyle w:val="AA5FF501B8D844878C1F248ED0AFAF9F"/>
          </w:pPr>
          <w:r w:rsidRPr="00C06872">
            <w:rPr>
              <w:rStyle w:val="PlaceholderText"/>
            </w:rPr>
            <w:t>Click or tap here to enter text.</w:t>
          </w:r>
        </w:p>
      </w:docPartBody>
    </w:docPart>
    <w:docPart>
      <w:docPartPr>
        <w:name w:val="B8834B4CC56D45E399BF2C24DFFDDDEB"/>
        <w:category>
          <w:name w:val="General"/>
          <w:gallery w:val="placeholder"/>
        </w:category>
        <w:types>
          <w:type w:val="bbPlcHdr"/>
        </w:types>
        <w:behaviors>
          <w:behavior w:val="content"/>
        </w:behaviors>
        <w:guid w:val="{8A9AEAB3-4281-47B9-A604-E4A6CF208B41}"/>
      </w:docPartPr>
      <w:docPartBody>
        <w:p w:rsidR="0000060F" w:rsidRDefault="000233A3" w:rsidP="000233A3">
          <w:pPr>
            <w:pStyle w:val="B8834B4CC56D45E399BF2C24DFFDDDEB"/>
          </w:pPr>
          <w:r w:rsidRPr="00D32825">
            <w:rPr>
              <w:rStyle w:val="PlaceholderText"/>
            </w:rPr>
            <w:t>Click or tap here to enter text.</w:t>
          </w:r>
        </w:p>
      </w:docPartBody>
    </w:docPart>
    <w:docPart>
      <w:docPartPr>
        <w:name w:val="B5E13EBC943445788AB77A98D6624D84"/>
        <w:category>
          <w:name w:val="General"/>
          <w:gallery w:val="placeholder"/>
        </w:category>
        <w:types>
          <w:type w:val="bbPlcHdr"/>
        </w:types>
        <w:behaviors>
          <w:behavior w:val="content"/>
        </w:behaviors>
        <w:guid w:val="{8A3240A0-F940-4694-A1AE-13AE9AA7DC28}"/>
      </w:docPartPr>
      <w:docPartBody>
        <w:p w:rsidR="0000060F" w:rsidRDefault="000233A3" w:rsidP="000233A3">
          <w:pPr>
            <w:pStyle w:val="B5E13EBC943445788AB77A98D6624D84"/>
          </w:pPr>
          <w:r w:rsidRPr="00286AF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95E2993B-5DD9-4017-8EE1-0EA4BEFEF42A}"/>
      </w:docPartPr>
      <w:docPartBody>
        <w:p w:rsidR="0000060F" w:rsidRDefault="000233A3">
          <w:r w:rsidRPr="0031058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A3"/>
    <w:rsid w:val="0000060F"/>
    <w:rsid w:val="000233A3"/>
    <w:rsid w:val="000873A6"/>
    <w:rsid w:val="000E7845"/>
    <w:rsid w:val="00364A10"/>
    <w:rsid w:val="005C206F"/>
    <w:rsid w:val="007B31D2"/>
    <w:rsid w:val="00840FE1"/>
    <w:rsid w:val="00B34B0E"/>
    <w:rsid w:val="00CC0BC4"/>
    <w:rsid w:val="00CE7D19"/>
    <w:rsid w:val="00F66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33A3"/>
    <w:rPr>
      <w:color w:val="666666"/>
    </w:rPr>
  </w:style>
  <w:style w:type="paragraph" w:customStyle="1" w:styleId="118E67712F2A4EA7AB971709904B3231">
    <w:name w:val="118E67712F2A4EA7AB971709904B3231"/>
    <w:rsid w:val="000233A3"/>
  </w:style>
  <w:style w:type="paragraph" w:customStyle="1" w:styleId="CAA472B4C1B847E09C966CFD6086895A">
    <w:name w:val="CAA472B4C1B847E09C966CFD6086895A"/>
    <w:rsid w:val="000233A3"/>
  </w:style>
  <w:style w:type="paragraph" w:customStyle="1" w:styleId="52F98B7385F44E689F409BC8C51BA7BA">
    <w:name w:val="52F98B7385F44E689F409BC8C51BA7BA"/>
    <w:rsid w:val="000233A3"/>
  </w:style>
  <w:style w:type="paragraph" w:customStyle="1" w:styleId="AA5FF501B8D844878C1F248ED0AFAF9F">
    <w:name w:val="AA5FF501B8D844878C1F248ED0AFAF9F"/>
    <w:rsid w:val="000233A3"/>
  </w:style>
  <w:style w:type="paragraph" w:customStyle="1" w:styleId="B8834B4CC56D45E399BF2C24DFFDDDEB">
    <w:name w:val="B8834B4CC56D45E399BF2C24DFFDDDEB"/>
    <w:rsid w:val="000233A3"/>
  </w:style>
  <w:style w:type="paragraph" w:customStyle="1" w:styleId="B5E13EBC943445788AB77A98D6624D84">
    <w:name w:val="B5E13EBC943445788AB77A98D6624D84"/>
    <w:rsid w:val="000233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5ED340-CC33-4817-BA04-08775CC54DAF}">
  <we:reference id="wa104382081" version="1.55.1.0" store="en-US" storeType="OMEX"/>
  <we:alternateReferences>
    <we:reference id="wa104382081" version="1.55.1.0" store="" storeType="OMEX"/>
  </we:alternateReferences>
  <we:properties>
    <we:property name="MENDELEY_CITATIONS" value="[{&quot;citationID&quot;:&quot;MENDELEY_CITATION_5485d3fa-6bd3-4239-8060-293e6db4eb58&quot;,&quot;properties&quot;:{&quot;noteIndex&quot;:0},&quot;isEdited&quot;:false,&quot;manualOverride&quot;:{&quot;isManuallyOverridden&quot;:true,&quot;citeprocText&quot;:&quot;(Saldinger et al., 2023)&quot;,&quot;manualOverrideText&quot;:&quot;(Saldinger dkk., 2023)&quot;},&quot;citationItems&quot;:[{&quot;id&quot;:&quot;605141f2-c5a7-3cb4-a61d-d26d3ac2f241&quot;,&quot;itemData&quot;:{&quot;type&quot;:&quot;article-journal&quot;,&quot;id&quot;:&quot;605141f2-c5a7-3cb4-a61d-d26d3ac2f241&quot;,&quot;title&quot;:&quot;Hydroponic Agriculture and Microbial Safety of Vegetables: Promises, Challenges, and Solutions&quot;,&quot;author&quot;:[{&quot;family&quot;:&quot;Saldinger&quot;,&quot;given&quot;:&quot;Shlomo&quot;,&quot;parse-names&quot;:false,&quot;dropping-particle&quot;:&quot;&quot;,&quot;non-dropping-particle&quot;:&quot;&quot;},{&quot;family&quot;:&quot;Rodov&quot;,&quot;given&quot;:&quot;Victor&quot;,&quot;parse-names&quot;:false,&quot;dropping-particle&quot;:&quot;&quot;,&quot;non-dropping-particle&quot;:&quot;&quot;},{&quot;family&quot;:&quot;Kenigsbuch&quot;,&quot;given&quot;:&quot;David&quot;,&quot;parse-names&quot;:false,&quot;dropping-particle&quot;:&quot;&quot;,&quot;non-dropping-particle&quot;:&quot;&quot;},{&quot;family&quot;:&quot;Bar-Tal&quot;,&quot;given&quot;:&quot;Asher&quot;,&quot;parse-names&quot;:false,&quot;dropping-particle&quot;:&quot;&quot;,&quot;non-dropping-particle&quot;:&quot;&quot;}],&quot;container-title&quot;:&quot;Horticulturae&quot;,&quot;container-title-short&quot;:&quot;Horticulturae&quot;,&quot;DOI&quot;:&quot;10.3390/horticulturae9010051&quot;,&quot;ISSN&quot;:&quot;2311-7524&quot;,&quot;issued&quot;:{&quot;date-parts&quot;:[[2023,1,3]]},&quot;page&quot;:&quot;51&quot;,&quot;abstract&quot;:&quot;&lt;p&gt;Hydroponics is a farming technique for growing plants with mineral nutrients using a soil-free medium. The plant roots are submerged in soil-free media, such as vermiculite or perlite, or just in mineral nutrient solutions. This allows for high production yields throughout the year with less water and agro-chemical inputs. Consequently, hydroponics is considered a sustainable agriculture technology. Hydroponically grown crops are usually protected from the diseases transmitted through soil or animals in open fields. Therefore, they require fewer chemicals for pest control and are safer than conventionally grown crops in terms of possible chemical contamination. Nevertheless, hydroponics guarantees neither plant health nor the microbial safety of fresh produce. In the case of microbial contamination by human pathogens, unlike soil-grown crops, the pathogens may rapidly spread through the circulating water and simultaneously infect all the plants in the facility. This review summarizes the up-to-date knowledge regarding the microbial safety of hydroponically grown crops and discusses the role of the hydroponic system in reducing the microbial hazards for leafy and fruity crops as well as the potential risks for contamination by human pathogens. Finally, it outlines the approaches and the available science-based practices to ensure produce safety. The contamination risk in hydroponic systems may be diminished by using novel planting materials and the appropriate decontamination treatment of a recirculating liquid substrate; by modulating the microbiota interactions; and by following strict phytosanitary measures and workers’ hygienic practices. There is a timely need to adopt measures, such as the Good Agricultural Practice (GAP) guidelines, to mitigate the risks and ensure safe hydroponically grown vegetables for consumers.&lt;/p&gt;&quot;,&quot;issue&quot;:&quot;1&quot;,&quot;volume&quot;:&quot;9&quot;},&quot;isTemporary&quot;:false}],&quot;citationTag&quot;:&quot;MENDELEY_CITATION_v3_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&quot;},{&quot;citationID&quot;:&quot;MENDELEY_CITATION_3c85601f-0029-40b6-9736-6faef9fdad44&quot;,&quot;properties&quot;:{&quot;noteIndex&quot;:0},&quot;isEdited&quot;:false,&quot;manualOverride&quot;:{&quot;isManuallyOverridden&quot;:true,&quot;citeprocText&quot;:&quot;(Frasetya et al., 2021)&quot;,&quot;manualOverrideText&quot;:&quot;(Frasetya dkk., 2021)&quot;},&quot;citationItems&quot;:[{&quot;id&quot;:&quot;dc45d302-e78f-3bfa-8f76-831a1e860c45&quot;,&quot;itemData&quot;:{&quot;type&quot;:&quot;article-journal&quot;,&quot;id&quot;:&quot;dc45d302-e78f-3bfa-8f76-831a1e860c45&quot;,&quot;title&quot;:&quot;The effect of hydroponics systems on the growth of lettuce&quot;,&quot;author&quot;:[{&quot;family&quot;:&quot;Frasetya&quot;,&quot;given&quot;:&quot;B&quot;,&quot;parse-names&quot;:false,&quot;dropping-particle&quot;:&quot;&quot;,&quot;non-dropping-particle&quot;:&quot;&quot;},{&quot;family&quot;:&quot;Harisman&quot;,&quot;given&quot;:&quot;K&quot;,&quot;parse-names&quot;:false,&quot;dropping-particle&quot;:&quot;&quot;,&quot;non-dropping-particle&quot;:&quot;&quot;},{&quot;family&quot;:&quot;Ramdaniah&quot;,&quot;given&quot;:&quot;N A H&quot;,&quot;parse-names&quot;:false,&quot;dropping-particle&quot;:&quot;&quot;,&quot;non-dropping-particle&quot;:&quot;&quot;}],&quot;container-title&quot;:&quot;IOP Conference Series: Materials Science and Engineering&quot;,&quot;container-title-short&quot;:&quot;IOP Conf Ser Mater Sci Eng&quot;,&quot;DOI&quot;:&quot;10.1088/1757-899X/1098/4/042115&quot;,&quot;ISSN&quot;:&quot;1757-8981&quot;,&quot;issued&quot;:{&quot;date-parts&quot;:[[2021,3,1]]},&quot;page&quot;:&quot;042115&quot;,&quot;abstract&quot;:&quot;&lt;p&gt;Shifting patterns of consumption in urban communities to consume pesticide-free and clean vegetables encourage the development of hydroponic cultivation in urban areas. In hydroponic lettuce cultivation, resource efficiency in the production stage is vital to be implemented so that the profits of hydroponic farmer increase. This study aims to provide recommendations for a more efficient hydroponic system to increase the growth of lettuce plants. The research method used in this study was a complete randomized design consisting of five treatments that were replicated five times. The treatment consists of five types of hydroponic installation systems, namely: A = Nutrient Film Technique System (NFT), B = Deep Film Technique System (DFT), C = EBB and FLOW Systems (EFS), D = Aeroponic Systems (AS), and E = Floating Raft System (RFS). The parameters observed to measure the effectiveness of each system in increasing the growth of lettuce plants are plant height, leaf number, fresh weight, and shoot-root ratio. The observational data were then analyzed using analysis of variance at 5% significance level and Duncan’s test at 5% level. The results showed that the NFT hydroponic system of lettuce plants was 6%-10% more efficient compared to the floating raft system and DFT system in increasing yields.&lt;/p&gt;&quot;,&quot;issue&quot;:&quot;4&quot;,&quot;volume&quot;:&quot;1098&quot;},&quot;isTemporary&quot;:false}],&quot;citationTag&quot;:&quot;MENDELEY_CITATION_v3_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&quot;},{&quot;citationID&quot;:&quot;MENDELEY_CITATION_89948f73-82c3-4746-9a73-dfb20e15b307&quot;,&quot;properties&quot;:{&quot;noteIndex&quot;:0},&quot;isEdited&quot;:false,&quot;manualOverride&quot;:{&quot;isManuallyOverridden&quot;:true,&quot;citeprocText&quot;:&quot;(Ciriello et al., 2021)&quot;,&quot;manualOverrideText&quot;:&quot;(Ciriello dkk., 2021)&quot;},&quot;citationItems&quot;:[{&quot;id&quot;:&quot;a7bc258e-a58d-36b2-825e-cb61fbb0f88b&quot;,&quot;itemData&quot;:{&quot;type&quot;:&quot;article-journal&quot;,&quot;id&quot;:&quot;a7bc258e-a58d-36b2-825e-cb61fbb0f88b&quot;,&quot;title&quot;:&quot;Nutrient Solution Deprivation as a Tool to Improve Hydroponics Sustainability: Yield, Physiological, and Qualitative Response of Lettuce&quot;,&quot;author&quot;:[{&quot;family&quot;:&quot;Ciriello&quot;,&quot;given&quot;:&quot;Michele&quot;,&quot;parse-names&quot;:false,&quot;dropping-particle&quot;:&quot;&quot;,&quot;non-dropping-particle&quot;:&quot;&quot;},{&quot;family&quot;:&quot;Formisano&quot;,&quot;given&quot;:&quot;Luigi&quot;,&quot;parse-names&quot;:false,&quot;dropping-particle&quot;:&quot;&quot;,&quot;non-dropping-particle&quot;:&quot;&quot;},{&quot;family&quot;:&quot;Pannico&quot;,&quot;given&quot;:&quot;Antonio&quot;,&quot;parse-names&quot;:false,&quot;dropping-particle&quot;:&quot;&quot;,&quot;non-dropping-particle&quot;:&quot;&quot;},{&quot;family&quot;:&quot;El-Nakhel&quot;,&quot;given&quot;:&quot;Christophe&quot;,&quot;parse-names&quot;:false,&quot;dropping-particle&quot;:&quot;&quot;,&quot;non-dropping-particle&quot;:&quot;&quot;},{&quot;family&quot;:&quot;Fascella&quot;,&quot;given&quot;:&quot;Giancarlo&quot;,&quot;parse-names&quot;:false,&quot;dropping-particle&quot;:&quot;&quot;,&quot;non-dropping-particle&quot;:&quot;&quot;},{&quot;family&quot;:&quot;Duri&quot;,&quot;given&quot;:&quot;Luigi Giuseppe&quot;,&quot;parse-names&quot;:false,&quot;dropping-particle&quot;:&quot;&quot;,&quot;non-dropping-particle&quot;:&quot;&quot;},{&quot;family&quot;:&quot;Cristofano&quot;,&quot;given&quot;:&quot;Francesco&quot;,&quot;parse-names&quot;:false,&quot;dropping-particle&quot;:&quot;&quot;,&quot;non-dropping-particle&quot;:&quot;&quot;},{&quot;family&quot;:&quot;Gentile&quot;,&quot;given&quot;:&quot;Beniamino Riccardo&quot;,&quot;parse-names&quot;:false,&quot;dropping-particle&quot;:&quot;&quot;,&quot;non-dropping-particle&quot;:&quot;&quot;},{&quot;family&quot;:&quot;Giordano&quot;,&quot;given&quot;:&quot;Maria&quot;,&quot;parse-names&quot;:false,&quot;dropping-particle&quot;:&quot;&quot;,&quot;non-dropping-particle&quot;:&quot;&quot;},{&quot;family&quot;:&quot;Rouphael&quot;,&quot;given&quot;:&quot;Youssef&quot;,&quot;parse-names&quot;:false,&quot;dropping-particle&quot;:&quot;&quot;,&quot;non-dropping-particle&quot;:&quot;&quot;},{&quot;family&quot;:&quot;Fusco&quot;,&quot;given&quot;:&quot;Giovanna Marta&quot;,&quot;parse-names&quot;:false,&quot;dropping-particle&quot;:&quot;&quot;,&quot;non-dropping-particle&quot;:&quot;&quot;},{&quot;family&quot;:&quot;Woodrow&quot;,&quot;given&quot;:&quot;Pasqualina&quot;,&quot;parse-names&quot;:false,&quot;dropping-particle&quot;:&quot;&quot;,&quot;non-dropping-particle&quot;:&quot;&quot;},{&quot;family&quot;:&quot;Carillo&quot;,&quot;given&quot;:&quot;Petronia&quot;,&quot;parse-names&quot;:false,&quot;dropping-particle&quot;:&quot;&quot;,&quot;non-dropping-particle&quot;:&quot;&quot;}],&quot;container-title&quot;:&quot;Agronomy&quot;,&quot;DOI&quot;:&quot;10.3390/agronomy11081469&quot;,&quot;ISSN&quot;:&quot;2073-4395&quot;,&quot;issued&quot;:{&quot;date-parts&quot;:[[2021,7,23]]},&quot;page&quot;:&quot;1469&quot;,&quot;abstract&quot;:&quot;&lt;p&gt;Hydroponics growing systems often contain excessive nutrients (especially nitrates), which could lead to a quality loss in ready-to-eat leafy vegetables and posing a health risk to consumers, if managed inadequately. A floating raft system was adopted to assay the production and quality performance of lettuce (Lactuca sativa L. cv ‘Maravilla De Verano Canasta’) deprived of the nutrient solution by replacement with only water, three and six days before harvest. Yield and quality parameters, mineral composition, pigments, organic acids, amino acids profile, soluble proteins, and carbohydrate content were determined. Nutrient solution deprivation six days before harvest resulted in a significant reduction in leaf nitrate (−53.3%) concomitant with 13.8% of yield loss, while plants deprived of nutrient solution three days before harvest increased total phenols content (32.5%) and total ascorbic acid (102.1%), antioxidant activity (82.7%), anthocyanins (7.9%), sucrose (38.9%), starch (19.5%), and γ-aminobutyric acid (GABA; 28.2%), with a yield reduction of 4.7%, compared to the control. Our results suggest that nutrient solution deprivation three days before harvest is a successful strategy to reduce nitrate content and increase the nutritional quality of lettuce grown in floating raft systems with negligible impact on yield. These promising results warrant further investigation of the potential effect of nutrient solution deprivation on the quality attributes of other leafy vegetables cultivated in floating raft systems and in a “cascade” growing system.&lt;/p&gt;&quot;,&quot;issue&quot;:&quot;8&quot;,&quot;volume&quot;:&quot;11&quot;,&quot;container-title-short&quot;:&quot;&quot;},&quot;isTemporary&quot;:false}],&quot;citationTag&quot;:&quot;MENDELEY_CITATION_v3_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&quot;},{&quot;citationID&quot;:&quot;MENDELEY_CITATION_c719272c-8a71-49c1-a51f-863bd997b527&quot;,&quot;properties&quot;:{&quot;noteIndex&quot;:0},&quot;isEdited&quot;:false,&quot;manualOverride&quot;:{&quot;isManuallyOverridden&quot;:true,&quot;citeprocText&quot;:&quot;(Nagababu et al., 2024)&quot;,&quot;manualOverrideText&quot;:&quot;(Nagababu dkk., 2024)&quot;},&quot;citationItems&quot;:[{&quot;id&quot;:&quot;36bc6848-8df5-30f6-a992-2ad4170fa1a7&quot;,&quot;itemData&quot;:{&quot;type&quot;:&quot;paper-conference&quot;,&quot;id&quot;:&quot;36bc6848-8df5-30f6-a992-2ad4170fa1a7&quot;,&quot;title&quot;:&quot;Plant Disease Detection and Diagnosis&quot;,&quot;author&quot;:[{&quot;family&quot;:&quot;Nagababu&quot;,&quot;given&quot;:&quot;Pedapudi.&quot;,&quot;parse-names&quot;:false,&quot;dropping-particle&quot;:&quot;&quot;,&quot;non-dropping-particle&quot;:&quot;&quot;},{&quot;family&quot;:&quot;Nageena&quot;,&quot;given&quot;:&quot;Shaik.&quot;,&quot;parse-names&quot;:false,&quot;dropping-particle&quot;:&quot;&quot;,&quot;non-dropping-particle&quot;:&quot;&quot;},{&quot;family&quot;:&quot;Dharani&quot;,&quot;given&quot;:&quot;Veeranki.&quot;,&quot;parse-names&quot;:false,&quot;dropping-particle&quot;:&quot;&quot;,&quot;non-dropping-particle&quot;:&quot;&quot;},{&quot;family&quot;:&quot;Naveen&quot;,&quot;given&quot;:&quot;Darsi.&quot;,&quot;parse-names&quot;:false,&quot;dropping-particle&quot;:&quot;&quot;,&quot;non-dropping-particle&quot;:&quot;&quot;}],&quot;container-title&quot;:&quot;2024 5th International Conference for Emerging Technology (INCET)&quot;,&quot;DOI&quot;:&quot;10.1109/INCET61516.2024.10593371&quot;,&quot;ISBN&quot;:&quot;979-8-3503-6115-5&quot;,&quot;issued&quot;:{&quot;date-parts&quot;:[[2024,5,24]]},&quot;page&quot;:&quot;1-6&quot;,&quot;publisher&quot;:&quot;IEEE&quot;,&quot;container-title-short&quot;:&quot;&quot;},&quot;isTemporary&quot;:false}],&quot;citationTag&quot;:&quot;MENDELEY_CITATION_v3_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&quot;},{&quot;citationID&quot;:&quot;MENDELEY_CITATION_479410d4-3c07-4022-a472-7605799d9688&quot;,&quot;properties&quot;:{&quot;noteIndex&quot;:0},&quot;isEdited&quot;:false,&quot;manualOverride&quot;:{&quot;isManuallyOverridden&quot;:true,&quot;citeprocText&quot;:&quot;(Sirakov et al., 2023)&quot;,&quot;manualOverrideText&quot;:&quot;(Sirakov dkk., 2023)&quot;},&quot;citationItems&quot;:[{&quot;id&quot;:&quot;7da37010-8126-3680-a336-935c8fe22313&quot;,&quot;itemData&quot;:{&quot;type&quot;:&quot;article-journal&quot;,&quot;id&quot;:&quot;7da37010-8126-3680-a336-935c8fe22313&quot;,&quot;title&quot;:&quot;Detection of Fungal Diseases in Lettuce by VIR-NIR Spectroscopy in Aquaponics&quot;,&quot;author&quot;:[{&quot;family&quot;:&quot;Sirakov&quot;,&quot;given&quot;:&quot;Ivaylo&quot;,&quot;parse-names&quot;:false,&quot;dropping-particle&quot;:&quot;&quot;,&quot;non-dropping-particle&quot;:&quot;&quot;},{&quot;family&quot;:&quot;Velichkova&quot;,&quot;given&quot;:&quot;Katya&quot;,&quot;parse-names&quot;:false,&quot;dropping-particle&quot;:&quot;&quot;,&quot;non-dropping-particle&quot;:&quot;&quot;},{&quot;family&quot;:&quot;Dinev&quot;,&quot;given&quot;:&quot;Toncho&quot;,&quot;parse-names&quot;:false,&quot;dropping-particle&quot;:&quot;&quot;,&quot;non-dropping-particle&quot;:&quot;&quot;},{&quot;family&quot;:&quot;Slavcheva-Sirakova&quot;,&quot;given&quot;:&quot;Desislava&quot;,&quot;parse-names&quot;:false,&quot;dropping-particle&quot;:&quot;&quot;,&quot;non-dropping-particle&quot;:&quot;&quot;},{&quot;family&quot;:&quot;Valkova&quot;,&quot;given&quot;:&quot;Elica&quot;,&quot;parse-names&quot;:false,&quot;dropping-particle&quot;:&quot;&quot;,&quot;non-dropping-particle&quot;:&quot;&quot;},{&quot;family&quot;:&quot;Yorgov&quot;,&quot;given&quot;:&quot;Dimitar&quot;,&quot;parse-names&quot;:false,&quot;dropping-particle&quot;:&quot;&quot;,&quot;non-dropping-particle&quot;:&quot;&quot;},{&quot;family&quot;:&quot;Veleva&quot;,&quot;given&quot;:&quot;Petya&quot;,&quot;parse-names&quot;:false,&quot;dropping-particle&quot;:&quot;&quot;,&quot;non-dropping-particle&quot;:&quot;&quot;},{&quot;family&quot;:&quot;Atanasov&quot;,&quot;given&quot;:&quot;Vasil&quot;,&quot;parse-names&quot;:false,&quot;dropping-particle&quot;:&quot;&quot;,&quot;non-dropping-particle&quot;:&quot;&quot;},{&quot;family&quot;:&quot;Atanassova&quot;,&quot;given&quot;:&quot;Stefka&quot;,&quot;parse-names&quot;:false,&quot;dropping-particle&quot;:&quot;&quot;,&quot;non-dropping-particle&quot;:&quot;&quot;}],&quot;container-title&quot;:&quot;Microorganisms&quot;,&quot;container-title-short&quot;:&quot;Microorganisms&quot;,&quot;DOI&quot;:&quot;10.3390/microorganisms11092348&quot;,&quot;ISSN&quot;:&quot;2076-2607&quot;,&quot;issued&quot;:{&quot;date-parts&quot;:[[2023,9,20]]},&quot;page&quot;:&quot;2348&quot;,&quot;abstract&quot;:&quot;&lt;p&gt;One of the main challenges facing the development of aquaponics is disease control, due on one hand to the fact that plants cannot be treated with chemicals because they can lead to mortality in cultured fish. The aim of this study was to apply the visible–near-infrared spectroscopy and vegetation index approach to test aquaponically cultivated lettuce (Lactuca sativa L.) infected with different fungal pathogens (Aspergillus niger, Fusarium oxysporum, and Alternaria alternata). The lettuces on the third leaf formation were placed in tanks (with dimensions 1 m/0.50 m/0.35 m) filled up with water from the aquaponics system every second day. In this study, we included reference fungal strains Aspergillus niger NBIMCC 3252, Fusarium oxysporum NBIMCC 125, and Alternaria alternata NBIMCC 109. Diffuse reflectance spectra of the leaves of lettuce were measured directly on the plants using a USB4000 spectrometer in the 450–1100 nm wavelength range. In near-infrared spectral range, the reflectance values of infected leaves are lower than those of the control, which indicates that some changes in cell structures occurred as a result of the fungal infection. All three investigated pathogens had a statistically significant effect on leaf water content and water band index. Vegetative indices such as Chlorophyll Absorption in Reflectance Index (CARI), Modified chlorophyll absorption in reflectance index (MCARI), Plant Senescence Reflectance Index (PSRI), Red Edge Index (REI2), Red Edge Index (REI3), and Water band index (WBI) were found to be effective in distinguishing infected plants from healthy ones, with WBI demonstrating the greatest reliability.&lt;/p&gt;&quot;,&quot;issue&quot;:&quot;9&quot;,&quot;volume&quot;:&quot;11&quot;},&quot;isTemporary&quot;:false}],&quot;citationTag&quot;:&quot;MENDELEY_CITATION_v3_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&quot;},{&quot;citationID&quot;:&quot;MENDELEY_CITATION_fd6c6ac4-e719-4a45-972c-6213b6f23e0c&quot;,&quot;properties&quot;:{&quot;noteIndex&quot;:0},&quot;isEdited&quot;:false,&quot;manualOverride&quot;:{&quot;isManuallyOverridden&quot;:true,&quot;citeprocText&quot;:&quot;(Volder &amp;#38; van Iersel, 2019)&quot;,&quot;manualOverrideText&quot;:&quot;(Volder &amp; Iersel, 2019)&quot;},&quot;citationItems&quot;:[{&quot;id&quot;:&quot;81709e8c-7862-3e76-bb35-af5be748e71b&quot;,&quot;itemData&quot;:{&quot;type&quot;:&quot;chapter&quot;,&quot;id&quot;:&quot;81709e8c-7862-3e76-bb35-af5be748e71b&quot;,&quot;title&quot;:&quot;Root Growth, Physiology, and Potential Impact of Soilless Culture on Their Functioning&quot;,&quot;author&quot;:[{&quot;family&quot;:&quot;Volder&quot;,&quot;given&quot;:&quot;Astrid&quot;,&quot;parse-names&quot;:false,&quot;dropping-particle&quot;:&quot;&quot;,&quot;non-dropping-particle&quot;:&quot;&quot;},{&quot;family&quot;:&quot;Iersel&quot;,&quot;given&quot;:&quot;Marc&quot;,&quot;parse-names&quot;:false,&quot;dropping-particle&quot;:&quot;&quot;,&quot;non-dropping-particle&quot;:&quot;van&quot;}],&quot;container-title&quot;:&quot;Soilless Culture&quot;,&quot;DOI&quot;:&quot;10.1016/B978-0-444-63696-6.00002-5&quot;,&quot;issued&quot;:{&quot;date-parts&quot;:[[2019]]},&quot;page&quot;:&quot;15-32&quot;,&quot;publisher&quot;:&quot;Elsevier&quot;,&quot;container-title-short&quot;:&quot;&quot;},&quot;isTemporary&quot;:false}],&quot;citationTag&quot;:&quot;MENDELEY_CITATION_v3_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&quot;},{&quot;citationID&quot;:&quot;MENDELEY_CITATION_e4c0eb92-a529-4da8-8331-ebf5996c46f3&quot;,&quot;properties&quot;:{&quot;noteIndex&quot;:0},&quot;isEdited&quot;:false,&quot;manualOverride&quot;:{&quot;isManuallyOverridden&quot;:false,&quot;citeprocText&quot;:&quot;(Fauzan &amp;#38; Akbar, 2023)&quot;,&quot;manualOverrideText&quot;:&quot;&quot;},&quot;citationItems&quot;:[{&quot;id&quot;:&quot;dec2b9e0-4457-38c6-90b9-bcc067bb72f6&quot;,&quot;itemData&quot;:{&quot;type&quot;:&quot;thesis&quot;,&quot;id&quot;:&quot;dec2b9e0-4457-38c6-90b9-bcc067bb72f6&quot;,&quot;title&quot;:&quot;Identifikasi Penyakit pada Tanaman Selada Menggunakan Algoritma Convolutional Neural Network (CNN)&quot;,&quot;author&quot;:[{&quot;family&quot;:&quot;Fauzan&quot;,&quot;given&quot;:&quot;&quot;,&quot;parse-names&quot;:false,&quot;dropping-particle&quot;:&quot;&quot;,&quot;non-dropping-particle&quot;:&quot;&quot;},{&quot;family&quot;:&quot;Akbar&quot;,&quot;given&quot;:&quot;Harry&quot;,&quot;parse-names&quot;:false,&quot;dropping-particle&quot;:&quot;&quot;,&quot;non-dropping-particle&quot;:&quot;&quot;}],&quot;issued&quot;:{&quot;date-parts&quot;:[[2023]]},&quot;publisher&quot;:&quot;UIN Sunan Gunung Djati Bandung.&quot;,&quot;container-title-short&quot;:&quot;&quot;},&quot;isTemporary&quot;:false}],&quot;citationTag&quot;:&quot;MENDELEY_CITATION_v3_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&quot;},{&quot;citationID&quot;:&quot;MENDELEY_CITATION_eb02d3cc-f7dc-45e6-8b7a-255b777ad0db&quot;,&quot;properties&quot;:{&quot;noteIndex&quot;:0},&quot;isEdited&quot;:false,&quot;manualOverride&quot;:{&quot;isManuallyOverridden&quot;:true,&quot;citeprocText&quot;:&quot;(Jin et al., 2023)&quot;,&quot;manualOverrideText&quot;:&quot;(Jin dkk., 2023)&quot;},&quot;citationItems&quot;:[{&quot;id&quot;:&quot;923bfc45-8fc8-32e0-b5d3-0e71c3de4bb4&quot;,&quot;itemData&quot;:{&quot;type&quot;:&quot;article-journal&quot;,&quot;id&quot;:&quot;923bfc45-8fc8-32e0-b5d3-0e71c3de4bb4&quot;,&quot;title&quot;:&quot;Hydroponic lettuce defective leaves identification based on improved YOLOv5s&quot;,&quot;author&quot;:[{&quot;family&quot;:&quot;Jin&quot;,&quot;given&quot;:&quot;Xin&quot;,&quot;parse-names&quot;:false,&quot;dropping-particle&quot;:&quot;&quot;,&quot;non-dropping-particle&quot;:&quot;&quot;},{&quot;family&quot;:&quot;Jiao&quot;,&quot;given&quot;:&quot;Haowei&quot;,&quot;parse-names&quot;:false,&quot;dropping-particle&quot;:&quot;&quot;,&quot;non-dropping-particle&quot;:&quot;&quot;},{&quot;family&quot;:&quot;Zhang&quot;,&quot;given&quot;:&quot;Chao&quot;,&quot;parse-names&quot;:false,&quot;dropping-particle&quot;:&quot;&quot;,&quot;non-dropping-particle&quot;:&quot;&quot;},{&quot;family&quot;:&quot;Li&quot;,&quot;given&quot;:&quot;Mingyong&quot;,&quot;parse-names&quot;:false,&quot;dropping-particle&quot;:&quot;&quot;,&quot;non-dropping-particle&quot;:&quot;&quot;},{&quot;family&quot;:&quot;Zhao&quot;,&quot;given&quot;:&quot;Bo&quot;,&quot;parse-names&quot;:false,&quot;dropping-particle&quot;:&quot;&quot;,&quot;non-dropping-particle&quot;:&quot;&quot;},{&quot;family&quot;:&quot;Liu&quot;,&quot;given&quot;:&quot;Guowei&quot;,&quot;parse-names&quot;:false,&quot;dropping-particle&quot;:&quot;&quot;,&quot;non-dropping-particle&quot;:&quot;&quot;},{&quot;family&quot;:&quot;Ji&quot;,&quot;given&quot;:&quot;Jiangtao&quot;,&quot;parse-names&quot;:false,&quot;dropping-particle&quot;:&quot;&quot;,&quot;non-dropping-particle&quot;:&quot;&quot;}],&quot;container-title&quot;:&quot;Frontiers in Plant Science&quot;,&quot;container-title-short&quot;:&quot;Front Plant Sci&quot;,&quot;DOI&quot;:&quot;10.3389/fpls.2023.1242337&quot;,&quot;ISSN&quot;:&quot;1664-462X&quot;,&quot;issued&quot;:{&quot;date-parts&quot;:[[2023,10,26]]},&quot;abstract&quot;:&quot;&lt;p&gt; Achieving intelligent detection of defective leaves of hydroponic lettuce after harvesting is of great significance for ensuring the quality and value of hydroponic lettuce. In order to improve the detection accuracy and efficiency of hydroponic lettuce defective leaves, firstly, an image acquisition system is designed and used to complete image acquisition for defective leaves of hydroponic lettuce. Secondly, this study proposed EBG_YOLOv5 model which optimized the YOLOv5 model by integrating the attention mechanism ECA in the backbone and introducing bidirectional feature pyramid and GSConv modules in the neck. Finally, the performance of the improved model was verified by ablation experiments and comparison experiments. The experimental results proved that, the Precision, Recall rate and mAP &lt;sub&gt;0.5&lt;/sub&gt; of the EBG_YOLOv5 were 0.1%, 2.0% and 2.6% higher than those of YOLOv5s, respectively, while the model size, GFLOPs and Parameters are reduced by 15.3%, 18.9% and 16.3%. Meanwhile, the accuracy and model size of EBG_YOLOv5 were higher and smaller compared with other detection algorithms. This indicates that the EBG_YOLOv5 being applied to hydroponic lettuce defective leaves detection can achieve better performance. It can provide technical support for the subsequent research of lettuce intelligent nondestructive classification equipment. &lt;/p&gt;&quot;,&quot;volume&quot;:&quot;14&quot;},&quot;isTemporary&quot;:false}],&quot;citationTag&quot;:&quot;MENDELEY_CITATION_v3_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&quot;},{&quot;citationID&quot;:&quot;MENDELEY_CITATION_aa25ba3f-78fa-443a-93bd-cbb25ad6a3b7&quot;,&quot;properties&quot;:{&quot;noteIndex&quot;:0},&quot;isEdited&quot;:false,&quot;manualOverride&quot;:{&quot;isManuallyOverridden&quot;:true,&quot;citeprocText&quot;:&quot;(Pratama et al., 2020)&quot;,&quot;manualOverrideText&quot;:&quot;(Pratama dkk., 2020)&quot;},&quot;citationItems&quot;:[{&quot;id&quot;:&quot;d2e64bb0-21df-3b1f-bc93-e9d771d5a0ce&quot;,&quot;itemData&quot;:{&quot;type&quot;:&quot;paper-conference&quot;,&quot;id&quot;:&quot;d2e64bb0-21df-3b1f-bc93-e9d771d5a0ce&quot;,&quot;title&quot;:&quot;Deep Learning for Assessing Unhealthy Lettuce Hydroponic Using Convolutional Neural Network based on Faster R-CNN with Inception V2&quot;,&quot;author&quot;:[{&quot;family&quot;:&quot;Pratama&quot;,&quot;given&quot;:&quot;Ichsan Yudha&quot;,&quot;parse-names&quot;:false,&quot;dropping-particle&quot;:&quot;&quot;,&quot;non-dropping-particle&quot;:&quot;&quot;},{&quot;family&quot;:&quot;Wahab&quot;,&quot;given&quot;:&quot;Abdi&quot;,&quot;parse-names&quot;:false,&quot;dropping-particle&quot;:&quot;&quot;,&quot;non-dropping-particle&quot;:&quot;&quot;},{&quot;family&quot;:&quot;Alaydrus&quot;,&quot;given&quot;:&quot;Mudrik&quot;,&quot;parse-names&quot;:false,&quot;dropping-particle&quot;:&quot;&quot;,&quot;non-dropping-particle&quot;:&quot;&quot;}],&quot;container-title&quot;:&quot;2020 Fifth International Conference on Informatics and Computing (ICIC)&quot;,&quot;DOI&quot;:&quot;10.1109/ICIC50835.2020.9288554&quot;,&quot;ISBN&quot;:&quot;978-1-7281-8047-2&quot;,&quot;issued&quot;:{&quot;date-parts&quot;:[[2020,11,3]]},&quot;page&quot;:&quot;1-6&quot;,&quot;publisher&quot;:&quot;IEEE&quot;,&quot;container-title-short&quot;:&quot;&quot;},&quot;isTemporary&quot;:false}],&quot;citationTag&quot;:&quot;MENDELEY_CITATION_v3_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&quot;},{&quot;citationID&quot;:&quot;MENDELEY_CITATION_61a2d56f-4f33-4979-8055-20595abe4b69&quot;,&quot;properties&quot;:{&quot;noteIndex&quot;:0},&quot;isEdited&quot;:false,&quot;manualOverride&quot;:{&quot;isManuallyOverridden&quot;:true,&quot;citeprocText&quot;:&quot;(Yang et al., 2023)&quot;,&quot;manualOverrideText&quot;:&quot;(Yang dkk., 2023)&quot;},&quot;citationTag&quot;:&quot;MENDELEY_CITATION_v3_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&quot;,&quot;citationItems&quot;:[{&quot;id&quot;:&quot;765a9a8c-341c-35b3-bfb3-c7907593ebb3&quot;,&quot;itemData&quot;:{&quot;type&quot;:&quot;article-journal&quot;,&quot;id&quot;:&quot;765a9a8c-341c-35b3-bfb3-c7907593ebb3&quot;,&quot;title&quot;:&quot;Detection of abnormal hydroponic lettuce leaves based on image processing and machine learning&quot;,&quot;author&quot;:[{&quot;family&quot;:&quot;Yang&quot;,&quot;given&quot;:&quot;Ruizhe&quot;,&quot;parse-names&quot;:false,&quot;dropping-particle&quot;:&quot;&quot;,&quot;non-dropping-particle&quot;:&quot;&quot;},{&quot;family&quot;:&quot;Wu&quot;,&quot;given&quot;:&quot;Zhenchao&quot;,&quot;parse-names&quot;:false,&quot;dropping-particle&quot;:&quot;&quot;,&quot;non-dropping-particle&quot;:&quot;&quot;},{&quot;family&quot;:&quot;Fang&quot;,&quot;given&quot;:&quot;Wentai&quot;,&quot;parse-names&quot;:false,&quot;dropping-particle&quot;:&quot;&quot;,&quot;non-dropping-particle&quot;:&quot;&quot;},{&quot;family&quot;:&quot;Zhang&quot;,&quot;given&quot;:&quot;Hongliang&quot;,&quot;parse-names&quot;:false,&quot;dropping-particle&quot;:&quot;&quot;,&quot;non-dropping-particle&quot;:&quot;&quot;},{&quot;family&quot;:&quot;Wang&quot;,&quot;given&quot;:&quot;Wenqi&quot;,&quot;parse-names&quot;:false,&quot;dropping-particle&quot;:&quot;&quot;,&quot;non-dropping-particle&quot;:&quot;&quot;},{&quot;family&quot;:&quot;Fu&quot;,&quot;given&quot;:&quot;Longsheng&quot;,&quot;parse-names&quot;:false,&quot;dropping-particle&quot;:&quot;&quot;,&quot;non-dropping-particle&quot;:&quot;&quot;},{&quot;family&quot;:&quot;Majeed&quot;,&quot;given&quot;:&quot;Yaqoob&quot;,&quot;parse-names&quot;:false,&quot;dropping-particle&quot;:&quot;&quot;,&quot;non-dropping-particle&quot;:&quot;&quot;},{&quot;family&quot;:&quot;Li&quot;,&quot;given&quot;:&quot;Rui&quot;,&quot;parse-names&quot;:false,&quot;dropping-particle&quot;:&quot;&quot;,&quot;non-dropping-particle&quot;:&quot;&quot;},{&quot;family&quot;:&quot;Cui&quot;,&quot;given&quot;:&quot;Yongjie&quot;,&quot;parse-names&quot;:false,&quot;dropping-particle&quot;:&quot;&quot;,&quot;non-dropping-particle&quot;:&quot;&quot;}],&quot;container-title&quot;:&quot;Information Processing in Agriculture&quot;,&quot;DOI&quot;:&quot;10.1016/j.inpa.2021.11.001&quot;,&quot;ISSN&quot;:&quot;22143173&quot;,&quot;issued&quot;:{&quot;date-parts&quot;:[[2023,3]]},&quot;page&quot;:&quot;1-10&quot;,&quot;issue&quot;:&quot;1&quot;,&quot;volume&quot;:&quot;1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C02A6-EADC-4555-B41E-6FE81EB46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4422</Words>
  <Characters>25209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Badri aja</cp:lastModifiedBy>
  <cp:revision>4</cp:revision>
  <dcterms:created xsi:type="dcterms:W3CDTF">2025-08-04T14:28:00Z</dcterms:created>
  <dcterms:modified xsi:type="dcterms:W3CDTF">2025-08-06T08:35:00Z</dcterms:modified>
</cp:coreProperties>
</file>