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Sanksi bunga dikenakan karena adanya pelanggaran terkait kewajiban pelaporan oleh wajib pajak sedangkan sanksi denda dikenakan atas pelanggaran yang dilakukan wajib pajak terkait dengan keterlambatan membayar pajak terutang.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False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Sanksi bunga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telat setor/keterlambatan bayar</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Sanksi denda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telat lapor/keterlambatan kewajiban pelaporan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Unsur-unsur tindak pidana di bidang perpajakan meliputi: </w:t>
      </w:r>
    </w:p>
    <w:p w:rsidR="00000000" w:rsidDel="00000000" w:rsidP="00000000" w:rsidRDefault="00000000" w:rsidRPr="00000000" w14:paraId="0000000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Unsur subjek </w:t>
      </w:r>
    </w:p>
    <w:p w:rsidR="00000000" w:rsidDel="00000000" w:rsidP="00000000" w:rsidRDefault="00000000" w:rsidRPr="00000000" w14:paraId="00000009">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 Unsur perbuatan </w:t>
      </w:r>
    </w:p>
    <w:p w:rsidR="00000000" w:rsidDel="00000000" w:rsidP="00000000" w:rsidRDefault="00000000" w:rsidRPr="00000000" w14:paraId="0000000A">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 Unsur akibat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 Unsur kesalahan</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Unsur tindak pidana : subjek, perbuatan, akibat, dan kesalahan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pernyataan yang tidak benar terkait PBB-P2?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Dasar pengenaan PBB-P2 merupakan NJOP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Besaran NJOP ditetapkan oleh Bupati atau Wali Kota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Tarif PBB-P2 atas objek berupa lahan produksi pangan dan ternak ditetapkan lebih rendah daripada tarif untuk lahan lainnya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Saat terutang PBB-P2 ditetapkan pada saat terjadinya kepemilikan, penguasaan, dan/atau pemanfaatan Bumi dan/atau bangunan </w:t>
      </w:r>
    </w:p>
    <w:p w:rsidR="00000000" w:rsidDel="00000000" w:rsidP="00000000" w:rsidRDefault="00000000" w:rsidRPr="00000000" w14:paraId="0000001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 Bangunan yang berada di luar laut pedalaman dan perairan darat yang konstruksi tekniknya terhubung dengan Bangunan yang berada di daratan bukan merupakan objek PBB-P2</w:t>
      </w:r>
    </w:p>
    <w:p w:rsidR="00000000" w:rsidDel="00000000" w:rsidP="00000000" w:rsidRDefault="00000000" w:rsidRPr="00000000" w14:paraId="00000014">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 berhak untuk mengajukan pengembalian atas pajak yang lebih dibayarkan. Pengembalian kelebihan pembayaran pajak atau restitusi dapat dilakukan atas tiga kondisi yaitu: Pengembalian Kelebihan pembayaran pajak yang seharusnya tidak terutang; Pengembalian kelebihan pembayaran pajak, baik itu PPh, PPN, dan/atau PPnBM; Wajib pajak membayar pajak lebih besar dari yang semestinya.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mengajukan keberatan, Wajib Pajak dapat meminta keterangan secara tertulis hal-hal yang menjadi dasar pengenaan pajak, penghitungan rugi, pemotongan atau pemungutan pajak kepada Direktur Jenderal Pajak melalui Kantor Pelayanan Pajak tempat Wajib Pajak terdaftar dan/atau tempat Pengusaha Kena Pajak dikukuhkan.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Paksa adalah surat yang diterbitkan oleh pejabat jika penanggung pajak belum melunasi utangnya dalam 21 hari setelah surat teguran disampaikan. Surat ini diberitahukan langsung oleh jurusita pajak kepada penanggung pajak.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Penyitaan dilakukan atas barang atau aset milik penanggung pajak berdasarkan surat sita yang diterbitkan pejabat berwenang jika utang pajak belum dilunasi dalam waktu 7 hari sejak Surat Paksa diterbitkan.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False</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benar itu 2x24 jam</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Banding hanya dapat diajukan apabila besarnya jumlah pajak yang terutang dimaksud telah dibayar sebesar 50% lima puluh persen) dengan melampirkan Surat Setoran Pajak (SSP) atau Pemindahbukuan (Pbk).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Piutang pajak pada Wajib Pajak Orang Pribadi tidak dapat ditagih lagi karena?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WP tidak dapat ditemukan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Meninggal dunia dan tidak mempunyai harta warisan atau kekayaan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WP pailit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WP badan</w:t>
      </w:r>
    </w:p>
    <w:p w:rsidR="00000000" w:rsidDel="00000000" w:rsidP="00000000" w:rsidRDefault="00000000" w:rsidRPr="00000000" w14:paraId="0000002D">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 hak untuk melakukan penagihan pajak sudah daluwarsa</w:t>
      </w:r>
    </w:p>
    <w:p w:rsidR="00000000" w:rsidDel="00000000" w:rsidP="00000000" w:rsidRDefault="00000000" w:rsidRPr="00000000" w14:paraId="0000002E">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Jangka waktu pengangsuran kekurangan pembayaran pajak, pajak terutang, atau pajak yang masih harus dibayar diberikan paling lama 24 bulan sejak diterbitkannya keputusan persetujuan pengangsuran pembayaran pajak, dengan angsuran paling banyak 2 kali dalam 1 bulan dan besar angsuran boleh sama tiap bulannya.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Penagihan seketika dan sekaligus merupakan tindakan penagihan pajak yang dilaksanakan oleh Jurusita Pajak kepada Penanggung Pajak tanpa menunggu tanggal jatuh tempo pembayaran yang meliputi utang pajak PPh dan PPN.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PMK 18/PMK.03/2021 Tindak Pidana di Bidang Perpajakan adalah perbuatan yang diancam sanksi pidana oleh UU dibidang perpajakan yang meliputi Pasal: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Pasal 38, 39, 39A, 41, 41A, 41B, 41C, dan 43 UU KUP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Pasal 38, 39, 39A, 41, 41A, 41B, 41C, Pasal 24 dan 25 UU PBB, Pasal 13 dan 14 UU Bea Meterai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Pasal 38, 39, 39A, 40, 41, 41A, 41B, 41C, dan 43 UU KUP, Pasal 24 dan 25 UU PBB, Pasal 13 dan 14 UU Bea Meterai, dan Pasal 41A UU PPSP </w:t>
      </w:r>
    </w:p>
    <w:p w:rsidR="00000000" w:rsidDel="00000000" w:rsidP="00000000" w:rsidRDefault="00000000" w:rsidRPr="00000000" w14:paraId="0000003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 Pasal 38, 39, 39A, 41, 41A, 41B, 41C, dan 43 UU KUP, Pasal 24 dan 25 UU PBB, Pasal 13 dan 14 UU Bea Meterai, dan Pasal 41A UU PPSP.</w:t>
      </w:r>
    </w:p>
    <w:p w:rsidR="00000000" w:rsidDel="00000000" w:rsidP="00000000" w:rsidRDefault="00000000" w:rsidRPr="00000000" w14:paraId="0000003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terutangnya BPHTB ditetapkan pada saat?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 Pada tanggal penerima waris atau yang diberi kuasa oleh penerima waris mendaftarkan peralihan haknya ke kantor bidang pertanahan waris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 Pada tanggal putusan pengadilan yang mempunyai kekuatan hukum yang tetap untuk putusan hakim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 Pada tanggal penunjukan pemenang lelang untuk Lelang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 Pada tanggal dibuat dan ditandatanganinya akta penggabungan usaha</w:t>
      </w:r>
    </w:p>
    <w:p w:rsidR="00000000" w:rsidDel="00000000" w:rsidP="00000000" w:rsidRDefault="00000000" w:rsidRPr="00000000" w14:paraId="00000043">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Pejabat yang dengan sengaja tidak memenuhi kewajibannya atau seseorang yang menyebabkan tidak dipenuhinya kewajiban pejabat dikenakan sanksi pidana penjara paling lama 1 (satu) tahun dan denda paling banyak Rp50.000.000,00 (lima puluh juta rupiah).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False</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tidak sengaja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pidana penjara 1 tahun, dan denda paling banyak 25.000.000, hah iyata?</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Pejabat yang dengan sengaja tidak memenuhi kewajibannya atau seseorang yang menyebabkan tidak dipenuhinya kewajiban pejabat sebagaimana dimaksud dalam Pasal 34 dipidana dengan pidana penjara selama-lamanya satu tahun dan/atau denda setinggi-tingginya Rp. 2.000.000,- (dua juta rupiah).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jhGbJp6WeKTUmHzGvEF22Zeaw==">CgMxLjA4AHIhMVRYTkpPSE5YajNqTmFNZWtOeVc0R0Fpd21UdGNvSG85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2024-12-08T07:29:00Z</dcterms:created>
  <dc:creator>Sagita Audiyah Azzahroh</dc:creator>
</cp:coreProperties>
</file>