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ТҮРЭЭСИЙН ГЭРЭЭ</w:t>
      </w:r>
    </w:p>
    <w:p>
      <w:pPr>
        <w:pStyle w:val="Normal"/>
        <w:jc w:val="both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Spacing"/>
        <w:spacing w:lineRule="auto" w:line="276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20</w:t>
      </w:r>
      <w:r>
        <w:rPr>
          <w:rFonts w:cs="Arial" w:ascii="Arial" w:hAnsi="Arial"/>
          <w:lang w:val="mn-Cyrl-MN"/>
        </w:rPr>
        <w:t>2_</w:t>
      </w:r>
      <w:r>
        <w:rPr>
          <w:rFonts w:cs="Arial" w:ascii="Arial" w:hAnsi="Arial"/>
          <w:lang w:val="mn-Cyrl-MN"/>
        </w:rPr>
        <w:t xml:space="preserve"> оны </w:t>
      </w:r>
      <w:r>
        <w:rPr>
          <w:rFonts w:cs="Arial" w:ascii="Arial" w:hAnsi="Arial"/>
          <w:lang w:val="mn-Cyrl-MN"/>
        </w:rPr>
        <w:t>__</w:t>
      </w:r>
      <w:r>
        <w:rPr>
          <w:rFonts w:cs="Arial" w:ascii="Arial" w:hAnsi="Arial"/>
          <w:lang w:val="mn-Cyrl-MN"/>
        </w:rPr>
        <w:t xml:space="preserve"> дугаар </w:t>
        <w:tab/>
        <w:tab/>
        <w:tab/>
        <w:tab/>
        <w:t>№</w:t>
        <w:tab/>
        <w:tab/>
        <w:tab/>
        <w:tab/>
        <w:t xml:space="preserve">     Улаанбаатар хот</w:t>
      </w:r>
    </w:p>
    <w:p>
      <w:pPr>
        <w:pStyle w:val="NoSpacing"/>
        <w:spacing w:lineRule="auto" w:line="276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сарын </w:t>
      </w:r>
      <w:r>
        <w:rPr>
          <w:rFonts w:cs="Arial" w:ascii="Arial" w:hAnsi="Arial"/>
          <w:lang w:val="mn-Cyrl-MN"/>
        </w:rPr>
        <w:t>__</w:t>
      </w:r>
      <w:r>
        <w:rPr>
          <w:rFonts w:cs="Arial" w:ascii="Arial" w:hAnsi="Arial"/>
          <w:lang w:val="mn-Cyrl-MN"/>
        </w:rPr>
        <w:t xml:space="preserve"> -ны өдөр                                                                                         </w:t>
      </w:r>
    </w:p>
    <w:p>
      <w:pPr>
        <w:pStyle w:val="NoSpacing"/>
        <w:spacing w:lineRule="auto" w:line="276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Normal"/>
        <w:ind w:firstLine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Энэхүү </w:t>
      </w:r>
      <w:r>
        <w:rPr>
          <w:rFonts w:cs="Arial" w:ascii="Arial" w:hAnsi="Arial"/>
          <w:b/>
          <w:lang w:val="mn-Cyrl-MN"/>
        </w:rPr>
        <w:t xml:space="preserve"> ТҮРЭЭСИЙН ГЭРЭЭ </w:t>
      </w:r>
      <w:r>
        <w:rPr>
          <w:rFonts w:cs="Arial" w:ascii="Arial" w:hAnsi="Arial"/>
        </w:rPr>
        <w:t>(</w:t>
      </w:r>
      <w:r>
        <w:rPr>
          <w:rFonts w:cs="Arial" w:ascii="Arial" w:hAnsi="Arial"/>
          <w:lang w:val="mn-Cyrl-MN"/>
        </w:rPr>
        <w:t>цаашид “Гэрээ” гэх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>-г нэг талаас _______</w:t>
      </w:r>
      <w:r>
        <w:rPr>
          <w:rFonts w:cs="Arial" w:ascii="Arial" w:hAnsi="Arial"/>
          <w:lang w:val="mn-Cyrl-MN"/>
        </w:rPr>
        <w:t>_________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</w:rPr>
        <w:t>(</w:t>
      </w:r>
      <w:r>
        <w:rPr>
          <w:rFonts w:cs="Arial" w:ascii="Arial" w:hAnsi="Arial"/>
          <w:lang w:val="mn-Cyrl-MN"/>
        </w:rPr>
        <w:t>цаашид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“Түрээслүүлэгч” гэх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>, нөгөө талаас ____</w:t>
      </w:r>
      <w:r>
        <w:rPr>
          <w:rFonts w:cs="Arial" w:ascii="Arial" w:hAnsi="Arial"/>
          <w:lang w:val="mn-Cyrl-MN"/>
        </w:rPr>
        <w:t>____</w:t>
      </w:r>
      <w:r>
        <w:rPr>
          <w:rFonts w:cs="Arial" w:ascii="Arial" w:hAnsi="Arial"/>
          <w:lang w:val="mn-Cyrl-MN"/>
        </w:rPr>
        <w:t xml:space="preserve">______ </w:t>
      </w:r>
      <w:r>
        <w:rPr>
          <w:rFonts w:cs="Arial" w:ascii="Arial" w:hAnsi="Arial"/>
        </w:rPr>
        <w:t>(</w:t>
      </w:r>
      <w:r>
        <w:rPr>
          <w:rFonts w:cs="Arial" w:ascii="Arial" w:hAnsi="Arial"/>
          <w:lang w:val="mn-Cyrl-MN"/>
        </w:rPr>
        <w:t>цаашид “Түрээслэгч” гэх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 xml:space="preserve"> нар </w:t>
      </w:r>
      <w:r>
        <w:rPr>
          <w:rFonts w:cs="Arial" w:ascii="Arial" w:hAnsi="Arial"/>
        </w:rPr>
        <w:t>(</w:t>
      </w:r>
      <w:r>
        <w:rPr>
          <w:rFonts w:cs="Arial" w:ascii="Arial" w:hAnsi="Arial"/>
          <w:lang w:val="mn-Cyrl-MN"/>
        </w:rPr>
        <w:t>хамтад нь “Талууд” гэх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 xml:space="preserve"> Монгол Улсын Иргэний хуулийн 318 дугаар зүйл болон холбогдох бусад хууль тогтоомж, дүрэм, журмыг  удирдлага болгон дараах нөхцлийг харилцан тохиролцон байгуулав.</w:t>
      </w:r>
    </w:p>
    <w:p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Нийтлэг заалт</w:t>
      </w:r>
    </w:p>
    <w:p>
      <w:pPr>
        <w:pStyle w:val="ListParagraph"/>
        <w:numPr>
          <w:ilvl w:val="1"/>
          <w:numId w:val="1"/>
        </w:numPr>
        <w:ind w:left="720" w:hanging="72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Энэхүү Гэрээгээр Түрээслүүлэгч нь ________</w:t>
      </w:r>
      <w:r>
        <w:rPr>
          <w:rFonts w:cs="Arial" w:ascii="Arial" w:hAnsi="Arial"/>
          <w:lang w:val="mn-Cyrl-MN"/>
        </w:rPr>
        <w:t>______</w:t>
      </w:r>
      <w:r>
        <w:rPr>
          <w:rFonts w:cs="Arial" w:ascii="Arial" w:hAnsi="Arial"/>
          <w:lang w:val="mn-Cyrl-MN"/>
        </w:rPr>
        <w:t xml:space="preserve"> байрлах </w:t>
      </w:r>
      <w:r>
        <w:rPr>
          <w:rFonts w:cs="Arial" w:ascii="Arial" w:hAnsi="Arial"/>
          <w:lang w:val="mn-Cyrl-MN"/>
        </w:rPr>
        <w:t>________</w:t>
      </w:r>
      <w:r>
        <w:rPr>
          <w:rFonts w:cs="Arial" w:ascii="Arial" w:hAnsi="Arial"/>
          <w:lang w:val="mn-Cyrl-MN"/>
        </w:rPr>
        <w:t xml:space="preserve"> хөрөнгийг /цаашид Хөрөнгө гэх/ Түрээслэгчийн эзэмшил, ашиглалтанд шилжүүлэх, нөгөө талаас Түрээслэгч нь түрээсийн төлбөрийг төлөх, Талуудын эдлэх эрх, хүлээх үүрэг, хариуцлагатай холбоотой харилцааг зохицуулна.</w:t>
      </w:r>
    </w:p>
    <w:p>
      <w:pPr>
        <w:pStyle w:val="ListParagraph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Гэрээний хугацаа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  <w:lang w:val="mn-Cyrl-MN"/>
        </w:rPr>
        <w:t>Энэхүү Гэрээ нь 20</w:t>
      </w:r>
      <w:r>
        <w:rPr>
          <w:rFonts w:cs="Arial" w:ascii="Arial" w:hAnsi="Arial"/>
          <w:lang w:val="mn-Cyrl-MN"/>
        </w:rPr>
        <w:t>2</w:t>
      </w:r>
      <w:r>
        <w:rPr>
          <w:rFonts w:cs="Arial" w:ascii="Arial" w:hAnsi="Arial"/>
          <w:lang w:val="mn-Cyrl-MN"/>
        </w:rPr>
        <w:t xml:space="preserve">_ оны ___ дугаар сарын ___-ний өдрөөс  ____ оны __ дугаар сарын __-ны өдрийг дуустал __ </w:t>
      </w:r>
      <w:r>
        <w:rPr>
          <w:rFonts w:cs="Arial" w:ascii="Arial" w:hAnsi="Arial"/>
          <w:lang w:val="mn-Cyrl-MN"/>
        </w:rPr>
        <w:t>өдөр</w:t>
      </w:r>
      <w:r>
        <w:rPr>
          <w:rFonts w:cs="Arial" w:ascii="Arial" w:hAnsi="Arial"/>
          <w:lang w:val="mn-Cyrl-MN"/>
        </w:rPr>
        <w:t xml:space="preserve"> хугацаатай байна.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Arial" w:hAnsi="Arial" w:cs="Arial"/>
          <w:b/>
          <w:b/>
          <w:lang w:val="mn-Cyrl-MN"/>
        </w:rPr>
      </w:pPr>
      <w:r>
        <w:rPr>
          <w:rFonts w:eastAsia="Calibri" w:cs="Arial" w:ascii="Arial" w:hAnsi="Arial"/>
          <w:b/>
          <w:lang w:val="mn-Cyrl-MN"/>
        </w:rPr>
        <w:t>Түрээсийн төлбөр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Түрээсийн төлбөр нь </w:t>
      </w:r>
      <w:r>
        <w:rPr>
          <w:rFonts w:cs="Arial" w:ascii="Arial" w:hAnsi="Arial"/>
          <w:lang w:val="mn-Cyrl-MN"/>
        </w:rPr>
        <w:t>өдрий</w:t>
      </w:r>
      <w:r>
        <w:rPr>
          <w:rFonts w:cs="Arial" w:ascii="Arial" w:hAnsi="Arial"/>
          <w:lang w:val="mn-Cyrl-MN"/>
        </w:rPr>
        <w:t xml:space="preserve">н _____________ төгрөг байна. Түрээсийн төлбөрийг </w:t>
      </w:r>
      <w:r>
        <w:rPr>
          <w:rFonts w:cs="Arial" w:ascii="Arial" w:hAnsi="Arial"/>
          <w:lang w:val="mn-Cyrl-MN"/>
        </w:rPr>
        <w:t>1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  <w:lang w:val="mn-Cyrl-MN"/>
        </w:rPr>
        <w:t>өдр</w:t>
      </w:r>
      <w:r>
        <w:rPr>
          <w:rFonts w:cs="Arial" w:ascii="Arial" w:hAnsi="Arial"/>
          <w:lang w:val="mn-Cyrl-MN"/>
        </w:rPr>
        <w:t>өөр</w:t>
      </w:r>
      <w:r>
        <w:rPr>
          <w:rFonts w:cs="Arial" w:ascii="Arial" w:hAnsi="Arial"/>
          <w:lang w:val="mn-Cyrl-MN"/>
        </w:rPr>
        <w:t xml:space="preserve"> нь бодож авах ба Түрээслэгч нь нийт __________ </w:t>
      </w:r>
      <w:r>
        <w:rPr>
          <w:rFonts w:cs="Arial" w:ascii="Arial" w:hAnsi="Arial"/>
        </w:rPr>
        <w:t>(</w:t>
      </w:r>
      <w:r>
        <w:rPr>
          <w:rFonts w:cs="Arial" w:ascii="Arial" w:hAnsi="Arial"/>
          <w:i/>
          <w:lang w:val="mn-Cyrl-MN"/>
        </w:rPr>
        <w:t>_______________</w:t>
      </w:r>
      <w:r>
        <w:rPr>
          <w:rFonts w:cs="Arial" w:ascii="Arial" w:hAnsi="Arial"/>
        </w:rPr>
        <w:t>)</w:t>
      </w:r>
      <w:r>
        <w:rPr>
          <w:rFonts w:cs="Arial" w:ascii="Arial" w:hAnsi="Arial"/>
          <w:lang w:val="mn-Cyrl-MN"/>
        </w:rPr>
        <w:t xml:space="preserve"> төгрөгийг төлнө. Түрээслэгч сар бүрийн ашиглалтыг төлбөрийг хариуцна.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Түрээслүүлэгчийн эрх, үүрэг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Түрээслүүлэгч нь ашиглалтын шаардлага хангасан, биет байдлын болон эрхийн зөрчилгүй хөрөнгийг Түрээслэгчийн эзэмшил ашиглалтанд шилжүүлэх үүрэгтэй.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Түрээслүүлэгч нь хөрөнгийн түрээсийн төлбөрийг Түрээслэгчээс шаардах эрхтэй.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Түрээслэгч Гэрээнд заасан үүргээ биелүүлээгүйгээс өөрт учирсан хохирлыг нөхөн төлүүлэхээр шаардах эрхтэй.</w:t>
      </w:r>
    </w:p>
    <w:p>
      <w:pPr>
        <w:pStyle w:val="ListParagraph"/>
        <w:spacing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Түрээслэгчийн эрх, үүрэг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Хөрөнгийг Гэрээнд заасан нөхцөл болон зориулалтын дагуу ашиглах үүрэгтэй.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Гэрээнд заасан хугацаанд түрээсийн төлбөрийг төлөх үүрэгтэй. 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Гэрээ дуусгавар болоход хөрөнгийн хэвийн элэгдэл хорогдолыг тооцон, бүрэн бүтэн байдлаар буцаан хүлээлгэн өгөх үүрэгтэй.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Энэхүү Гэрээтэй холбоотой аливаа зардалыг Түрээслэгч хариуцах мөн хөрөнгийн ашиглалтын бүхийл зардалыг хариуцах үүрэгтэй.</w:t>
      </w:r>
    </w:p>
    <w:p>
      <w:pPr>
        <w:pStyle w:val="ListParagraph"/>
        <w:numPr>
          <w:ilvl w:val="2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Түрээслэгч Түрээслүүлэгчийн зөвшөөрөлгүй хөрөнгийг бусдад давхар түрээслэх, худалдаалахыг хориглоно. </w:t>
      </w:r>
    </w:p>
    <w:p>
      <w:pPr>
        <w:pStyle w:val="ListParagraph"/>
        <w:spacing w:before="0" w:after="0"/>
        <w:contextualSpacing/>
        <w:jc w:val="center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Талуудын хүлээх хариуцлага.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Талууд энэхүү гэрээнд заасан үүргээ гүйцэтгээгүй тохиолдолд хугацаа хэтрүүлсэн хоног тутамд Гэрээний үнийн дүнгийн 0,1 хувьтай тэнцэх алданги төлнө.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Гэрээгээр хүлээсэн үүргээ биелүүлээгүйгээс учирсан хохирлыг гэм буруутай тал нь  нөгөө талд төлөх үүрэгтэй.</w:t>
      </w:r>
    </w:p>
    <w:p>
      <w:pPr>
        <w:pStyle w:val="ListParagraph"/>
        <w:numPr>
          <w:ilvl w:val="1"/>
          <w:numId w:val="1"/>
        </w:numPr>
        <w:ind w:left="709" w:hanging="709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Хэрэв талуудын хооронд маргаан гарвал талууд эвийн журмаар шийдвэрлэх ба маргаанаа шийдвэрлэж чадахгүйд хүрвэл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lang w:val="mn-Cyrl-MN"/>
        </w:rPr>
        <w:t>ҮНДЭСНИЙ БА ОЛОН УЛСЫН ХУДАЛДААНЫ</w:t>
      </w:r>
      <w:r>
        <w:rPr>
          <w:rFonts w:cs="Arial" w:ascii="Arial" w:hAnsi="Arial"/>
        </w:rPr>
        <w:t xml:space="preserve"> АРБИТР</w:t>
      </w:r>
      <w:r>
        <w:rPr>
          <w:rFonts w:cs="Arial" w:ascii="Arial" w:hAnsi="Arial"/>
          <w:lang w:val="mn-Cyrl-MN"/>
        </w:rPr>
        <w:t xml:space="preserve">ААР </w:t>
      </w:r>
      <w:r>
        <w:rPr>
          <w:rFonts w:cs="Arial" w:ascii="Arial" w:hAnsi="Arial"/>
        </w:rPr>
        <w:t>эцэслэн</w:t>
      </w:r>
      <w:r>
        <w:rPr>
          <w:rFonts w:cs="Arial" w:ascii="Arial" w:hAnsi="Arial"/>
          <w:lang w:val="mn-Cyrl-MN"/>
        </w:rPr>
        <w:t xml:space="preserve"> </w:t>
      </w:r>
      <w:r>
        <w:rPr>
          <w:rFonts w:cs="Arial" w:ascii="Arial" w:hAnsi="Arial"/>
        </w:rPr>
        <w:t>шийдвэрлүүлэ</w:t>
      </w:r>
      <w:r>
        <w:rPr>
          <w:rFonts w:cs="Arial" w:ascii="Arial" w:hAnsi="Arial"/>
          <w:lang w:val="mn-Cyrl-MN"/>
        </w:rPr>
        <w:t xml:space="preserve">х бөгөөд арбитрын ажиллагаанд тус арбитрын маргаан хянан шийдвэрлэх журмыг баримтална.  </w:t>
      </w:r>
    </w:p>
    <w:p>
      <w:pPr>
        <w:pStyle w:val="ListParagraph"/>
        <w:ind w:left="709" w:hanging="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numPr>
          <w:ilvl w:val="0"/>
          <w:numId w:val="1"/>
        </w:numPr>
        <w:spacing w:before="0" w:after="240"/>
        <w:contextualSpacing w:val="false"/>
        <w:jc w:val="center"/>
        <w:rPr>
          <w:rFonts w:ascii="Arial" w:hAnsi="Arial" w:cs="Arial"/>
          <w:b/>
          <w:b/>
        </w:rPr>
      </w:pPr>
      <w:r>
        <w:rPr>
          <w:rFonts w:cs="Arial" w:ascii="Arial" w:hAnsi="Arial"/>
          <w:b/>
          <w:lang w:val="mn-Cyrl-MN"/>
        </w:rPr>
        <w:t>Гэрээ цуцлах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Гэрээний аль нэг тал Гэрээнд заасан үүргээ биелүүлээгүй тохиолдолд Гэрээг нэг     талын санаачлагаар цуцлана. 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Гэрээг цуцалсан тохиолдолд гэм буруутай тал бусдад учирсан хохирол болон нөгөө талд учирсан хохирлыг өөрийн зардлаар арилгана. 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Талууд Гэрээг цуцалсан тохиолдолд Түрээслэгч  хөрөнгийг бүрэн бүтэн, эвдрэл, гэмтэлгүй Түрээслүүлэгчийн өмчлөлд 7 хоногийн дотор шилжүүлэх өгнө. </w:t>
      </w:r>
    </w:p>
    <w:p>
      <w:pPr>
        <w:pStyle w:val="ListParagraph"/>
        <w:spacing w:before="0" w:after="0"/>
        <w:contextualSpacing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numPr>
          <w:ilvl w:val="0"/>
          <w:numId w:val="1"/>
        </w:numPr>
        <w:spacing w:before="0" w:after="0"/>
        <w:contextualSpacing/>
        <w:jc w:val="center"/>
        <w:rPr>
          <w:rFonts w:ascii="Arial" w:hAnsi="Arial" w:cs="Arial"/>
          <w:b/>
          <w:b/>
          <w:lang w:val="mn-Cyrl-MN"/>
        </w:rPr>
      </w:pPr>
      <w:r>
        <w:rPr>
          <w:rFonts w:cs="Arial" w:ascii="Arial" w:hAnsi="Arial"/>
          <w:b/>
          <w:lang w:val="mn-Cyrl-MN"/>
        </w:rPr>
        <w:t>Бусад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 xml:space="preserve">Талууд энэхүү Гэрээнд гарын үсэг зурсанаар </w:t>
      </w:r>
      <w:r>
        <w:rPr>
          <w:rFonts w:cs="Arial" w:ascii="Arial" w:hAnsi="Arial"/>
        </w:rPr>
        <w:t xml:space="preserve">хүчин төгөлдөр </w:t>
      </w:r>
      <w:r>
        <w:rPr>
          <w:rFonts w:cs="Arial" w:ascii="Arial" w:hAnsi="Arial"/>
          <w:lang w:val="mn-Cyrl-MN"/>
        </w:rPr>
        <w:t xml:space="preserve">болно. 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>Талууд Гэрээнд нэмэлт, өөрчлөлт оруулж болно.</w:t>
      </w:r>
      <w:r>
        <w:rPr>
          <w:rFonts w:cs="Arial" w:ascii="Arial" w:hAnsi="Arial"/>
          <w:b/>
          <w:lang w:val="mn-Cyrl-MN"/>
        </w:rPr>
        <w:t xml:space="preserve"> </w:t>
      </w:r>
    </w:p>
    <w:p>
      <w:pPr>
        <w:pStyle w:val="ListParagraph"/>
        <w:numPr>
          <w:ilvl w:val="1"/>
          <w:numId w:val="1"/>
        </w:numPr>
        <w:spacing w:before="0" w:after="0"/>
        <w:ind w:left="720" w:hanging="72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mn-Cyrl-MN"/>
        </w:rPr>
        <w:t xml:space="preserve">Гэрээний нэмэлт, өөрчлөлт нь зөвхөн бичгээр хийгдэж Талуудын гарын үсэг зурсанаар хүчин төгөлдөр болно. </w:t>
      </w:r>
    </w:p>
    <w:p>
      <w:pPr>
        <w:pStyle w:val="ListParagraph"/>
        <w:spacing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lang w:val="mn-Cyrl-MN"/>
        </w:rPr>
      </w:pPr>
      <w:r>
        <w:rPr>
          <w:rFonts w:cs="Arial" w:ascii="Arial" w:hAnsi="Arial"/>
          <w:b/>
          <w:lang w:val="mn-Cyrl-MN"/>
        </w:rPr>
        <w:t>Талууд</w:t>
      </w:r>
    </w:p>
    <w:p>
      <w:pPr>
        <w:pStyle w:val="ListParagrap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</w:r>
    </w:p>
    <w:p>
      <w:pPr>
        <w:pStyle w:val="ListParagraph"/>
        <w:tabs>
          <w:tab w:val="clear" w:pos="720"/>
          <w:tab w:val="left" w:pos="5415" w:leader="none"/>
        </w:tabs>
        <w:ind w:left="720" w:hanging="720"/>
        <w:rPr>
          <w:rFonts w:ascii="Arial" w:hAnsi="Arial" w:cs="Arial"/>
          <w:lang w:val="mn-Cyrl-MN"/>
        </w:rPr>
      </w:pPr>
      <w:r>
        <w:rPr>
          <w:rFonts w:cs="Arial" w:ascii="Arial" w:hAnsi="Arial"/>
          <w:b/>
          <w:lang w:val="mn-Cyrl-MN"/>
        </w:rPr>
        <w:t>Түрээслүүлэгч:                                                            Түрээслэгч:</w:t>
      </w:r>
    </w:p>
    <w:p>
      <w:pPr>
        <w:pStyle w:val="Normal"/>
        <w:tabs>
          <w:tab w:val="clear" w:pos="720"/>
          <w:tab w:val="left" w:pos="6105" w:leader="none"/>
        </w:tabs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 xml:space="preserve">Гарын </w:t>
      </w:r>
      <w:r>
        <w:rPr>
          <w:rFonts w:cs="Arial" w:ascii="Arial" w:hAnsi="Arial"/>
          <w:i/>
          <w:iCs/>
          <w:lang w:val="mn-Cyrl-MN"/>
        </w:rPr>
        <w:t>үсэг_________</w:t>
      </w:r>
      <w:r>
        <w:rPr>
          <w:rFonts w:cs="Arial" w:ascii="Arial" w:hAnsi="Arial"/>
          <w:lang w:val="mn-Cyrl-MN"/>
        </w:rPr>
        <w:t xml:space="preserve"> /__</w:t>
      </w:r>
      <w:r>
        <w:rPr>
          <w:rFonts w:cs="Arial" w:ascii="Arial" w:hAnsi="Arial"/>
          <w:i/>
          <w:iCs/>
          <w:u w:val="single"/>
          <w:lang w:val="mn-Cyrl-MN"/>
        </w:rPr>
        <w:t>тэмүүлэн</w:t>
      </w:r>
      <w:r>
        <w:rPr>
          <w:rFonts w:cs="Arial" w:ascii="Arial" w:hAnsi="Arial"/>
          <w:lang w:val="mn-Cyrl-MN"/>
        </w:rPr>
        <w:t>_/                        Гарын үсэг_________ /_____________/</w:t>
      </w:r>
    </w:p>
    <w:p>
      <w:pPr>
        <w:pStyle w:val="Normal"/>
        <w:tabs>
          <w:tab w:val="clear" w:pos="720"/>
          <w:tab w:val="left" w:pos="6105" w:leader="none"/>
        </w:tabs>
        <w:spacing w:before="0" w:after="200"/>
        <w:jc w:val="both"/>
        <w:rPr>
          <w:rFonts w:ascii="Arial" w:hAnsi="Arial" w:cs="Arial"/>
          <w:lang w:val="mn-Cyrl-MN"/>
        </w:rPr>
      </w:pPr>
      <w:r>
        <w:rPr>
          <w:rFonts w:cs="Arial" w:ascii="Arial" w:hAnsi="Arial"/>
          <w:lang w:val="mn-Cyrl-MN"/>
        </w:rPr>
        <w:t>Утас_______</w:t>
      </w:r>
      <w:r>
        <w:rPr>
          <w:rFonts w:cs="Arial" w:ascii="Arial" w:hAnsi="Arial"/>
          <w:i/>
          <w:iCs/>
          <w:u w:val="single"/>
          <w:lang w:val="mn-Cyrl-MN"/>
        </w:rPr>
        <w:t>80903435</w:t>
      </w:r>
      <w:r>
        <w:rPr>
          <w:rFonts w:cs="Arial" w:ascii="Arial" w:hAnsi="Arial"/>
          <w:lang w:val="mn-Cyrl-MN"/>
        </w:rPr>
        <w:t>________                                 Утас ____________________</w:t>
      </w:r>
    </w:p>
    <w:sectPr>
      <w:footerReference w:type="default" r:id="rId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6706528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>
        <w:b w:val="false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4b2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04b2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04b25"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rsid w:val="00d04b25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d04b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LibreOffice/7.3.7.2$Linux_X86_64 LibreOffice_project/30$Build-2</Application>
  <AppVersion>15.0000</AppVersion>
  <Pages>2</Pages>
  <Words>430</Words>
  <Characters>2965</Characters>
  <CharactersWithSpaces>3565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2021-05-12T13:41:00Z</dcterms:created>
  <dc:creator>Baaska</dc:creator>
  <dc:description/>
  <dc:language>en-US</dc:language>
  <cp:lastModifiedBy/>
  <cp:lastPrinted>2019-08-06T07:44:00Z</cp:lastPrinted>
  <dcterms:modified xsi:type="dcterms:W3CDTF">2026-04-19T03:37:58Z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