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563EB"/>
          <w:sz w:val="56"/>
          <w:szCs w:val="56"/>
        </w:rPr>
        <w:t xml:space="preserve">eesel AI</w:t>
      </w:r>
    </w:p>
    <w:p>
      <w:pPr>
        <w:spacing w:after="100"/>
        <w:jc w:val="center"/>
      </w:pPr>
      <w:r>
        <w:rPr>
          <w:color w:val="1F2937"/>
          <w:sz w:val="28"/>
          <w:szCs w:val="28"/>
        </w:rPr>
        <w:t xml:space="preserve">Competitor Analysis — Product, Positioning &amp; Pricing</w:t>
      </w: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Prepared for Zenny — customer support AI agent research</w:t>
      </w:r>
    </w:p>
    <w:p>
      <w:pPr>
        <w:spacing w:after="400"/>
        <w:jc w:val="center"/>
      </w:pPr>
      <w:r>
        <w:rPr>
          <w:color w:val="6B7280"/>
          <w:sz w:val="18"/>
          <w:szCs w:val="18"/>
        </w:rPr>
        <w:t xml:space="preserve">Source: https://www.eesel.ai — accessed July 21, 2026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sz w:val="21"/>
          <w:szCs w:val="21"/>
        </w:rPr>
        <w:t xml:space="preserve">eesel AI sells autonomous AI agents that sit inside a company's existing tools (helpdesk, Slack, Shopify) rather than a standalone app customers must learn. Its flagship product is an AI customer service / helpdesk agent; it also sells a blog-writer agent and an e-commerce agent, with an internal-ops "Analyst" agent listed as coming soon.</w:t>
      </w:r>
    </w:p>
    <w:p>
      <w:pPr>
        <w:spacing w:after="140"/>
      </w:pPr>
      <w:r>
        <w:rPr>
          <w:sz w:val="21"/>
          <w:szCs w:val="21"/>
        </w:rPr>
        <w:t xml:space="preserve">Core positioning: "hire an AI agent," not "buy a chatbot tool." The language throughout the site is deliberately employee-like — agents are "onboarded," "briefed," "coached," and act as a "teammate" who works alongside humans rather than replacing them.</w:t>
      </w:r>
    </w:p>
    <w:p>
      <w:pPr>
        <w:spacing w:after="140"/>
      </w:pPr>
      <w:r>
        <w:rPr>
          <w:sz w:val="21"/>
          <w:szCs w:val="21"/>
        </w:rPr>
        <w:t xml:space="preserve">Pricing is unusually transparent and consumption-based: $0.40 per resolved ticket/chat, $4.00 per blog post, no seats, no platform fee on the standard plan, and a $1,000/month flat-fee Enterprise tier. This is a direct point of differentiation versus per-seat helpdesk incumbents.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2. Product Lineup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2.1 AI Helpdesk / Customer Service Agent (flagship)</w:t>
      </w:r>
    </w:p>
    <w:p>
      <w:pPr>
        <w:spacing w:after="140"/>
      </w:pPr>
      <w:r>
        <w:rPr>
          <w:sz w:val="21"/>
          <w:szCs w:val="21"/>
        </w:rPr>
        <w:t xml:space="preserve">An AI agent that plugs into a company's existing helpdesk (Zendesk, Freshdesk, Intercom, HubSpot Service Hub, Gorgias, Help Scout, Jira Service Management, Salesforce Service Cloud, Front) and into Slack/Teams for internal support. It ingests past tickets, help-center articles, and internal docs, then: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Drafts or auto-sends replies to tier-1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Triages and routes tickets, flags escalations for sensitive/high-value cases (e.g. refunds over a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 in "draft mode" first (human approves every reply) before graduating to autonomous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Learns continuously from human edits/corrections to replies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Runs simulations against historical tickets to preview accuracy before go-live, broken down by topic/theme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Surfaces knowledge-base gaps and auto-drafts new KB articles from unanswered ticket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Produces "theme analysis" — recurring ticket topics/trends over a rolling window (e.g. last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Responds in 80+ languages automatically, matching the customer's language with no manual routing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Claimed customer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Gridwise: 73% of tier-1 tickets resolved in first month, live within a 7-day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Smava (German fintech lender): 100,000+ tickets/month automated, fully in German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Global Payments: 80% time savings on support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Ecosa: multi-market, multi-channel support via Zendesk + Google Docs knowledge linking</w:t>
      </w:r>
    </w:p>
    <w:p>
      <w:pPr>
        <w:spacing w:after="200" w:before="60"/>
      </w:pPr>
      <w:r>
        <w:rPr>
          <w:i/>
          <w:iCs/>
          <w:color w:val="6B7280"/>
          <w:sz w:val="16"/>
          <w:szCs w:val="16"/>
        </w:rPr>
        <w:t xml:space="preserve">Source: eesel.ai homepage and /ai-helpdesk-agent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2.2 AI Blog Writer / Content Agent</w:t>
      </w:r>
    </w:p>
    <w:p>
      <w:pPr>
        <w:spacing w:after="140"/>
      </w:pPr>
      <w:r>
        <w:rPr>
          <w:sz w:val="21"/>
          <w:szCs w:val="21"/>
        </w:rPr>
        <w:t xml:space="preserve">Researches, drafts, and publishes blog/help-center articles in the company's voice, sourced from resolved tickets and existing docs. Integrates with WordPress, Notion, and Google Docs. Billed as a "heavy" task at $4.00 per post (covers research, writing, and SEO optimization in one run).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2.3 AI E-commerce Agent</w:t>
      </w:r>
    </w:p>
    <w:p>
      <w:pPr>
        <w:spacing w:after="140"/>
      </w:pPr>
      <w:r>
        <w:rPr>
          <w:sz w:val="21"/>
          <w:szCs w:val="21"/>
        </w:rPr>
        <w:t xml:space="preserve">Answers product questions, gives recommendations, and handles order inquiries (sizing, stock, shipping status) directly in storefront/support channels. Integrates with Shopify, WooCommerce, Gorgias, Magento, and BigCommerce, with real-time product/order/inventory sync.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2.4 Analyst Agent — Coming Soon</w:t>
      </w:r>
    </w:p>
    <w:p>
      <w:pPr>
        <w:spacing w:after="140"/>
      </w:pPr>
      <w:r>
        <w:rPr>
          <w:sz w:val="21"/>
          <w:szCs w:val="21"/>
        </w:rPr>
        <w:t xml:space="preserve">Previewed but not yet shipped: surfaces ticket-volume trends by severity (critical/medium/low) and flags emerging issues (e.g. a payment-gateway outage) before they escalate, aimed at support leads/ops rather than front-line agents.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2.5 Marketplace</w:t>
      </w:r>
    </w:p>
    <w:p>
      <w:pPr>
        <w:spacing w:after="140"/>
      </w:pPr>
      <w:r>
        <w:rPr>
          <w:sz w:val="21"/>
          <w:szCs w:val="21"/>
        </w:rPr>
        <w:t xml:space="preserve">A broader "browse all agents" marketplace page exists (eesel.ai/marketplace), implying the three named agents are the current flagship set within a wider, expanding catalog of hireable agents.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3. How It Works (Product Mechanics)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Setup and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Claimed setup time: first agent live in under 30 minutes, no code, no specialist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Company connects its helpdesk + knowledge sources (Confluence, Notion, Google Docs/Drive, SharePoint, past tickets, public help center); the agent ingests "years of history" as day-one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Agent is configured conversationally — you tell it tone, escalation rules, and whether it should draft-only or auto-send, similar to briefing a new hire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Confidence-based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Low-confidence answers are routed to draft-for-review rather than sent live; the agent explicitly says when it doesn't know or escalates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Sensitive categories (e.g. refunds above a dollar threshold) can be configured to always require human sign-off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Continuous improvement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human edit/correction is fed back to improve future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Built-in simulation mode replays historical tickets to score coverage by topic (e.g. "refund policy — 28% covered") before a rule or knowledge update goes live, then re-scores after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Automatic detection of knowledge gaps, with draft KB articles generated to close them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4. Positioning &amp; Messaging Strategy</w:t>
      </w:r>
    </w:p>
    <w:p>
      <w:pPr>
        <w:spacing w:after="140"/>
      </w:pPr>
      <w:r>
        <w:rPr>
          <w:sz w:val="21"/>
          <w:szCs w:val="21"/>
        </w:rPr>
        <w:t xml:space="preserve">eesel frames its product around three consistent narrative devices: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"Hire," not "buy": </w:t>
      </w:r>
      <w:r>
        <w:rPr>
          <w:sz w:val="21"/>
          <w:szCs w:val="21"/>
        </w:rPr>
        <w:t xml:space="preserve">Landing copy uses hiring/staffing language throughout ("Hire your AI customer service agent," "Hire your first teammate") to reduce the perceived novelty of adopting AI and map it onto a familiar budget line (headcount) rather than a software 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Agent as teammate, not tool: </w:t>
      </w:r>
      <w:r>
        <w:rPr>
          <w:sz w:val="21"/>
          <w:szCs w:val="21"/>
        </w:rPr>
        <w:t xml:space="preserve">Chat-style UI mockups on the site show the agent communicating in Slack-like DMs, saying things like "On it — 23 tickets in queue" and "Noted, I'll flag those for your approval" — reinforcing autonomy plus accountability, not a black-box automation.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Trust is earned progressively: </w:t>
      </w:r>
      <w:r>
        <w:rPr>
          <w:sz w:val="21"/>
          <w:szCs w:val="21"/>
        </w:rPr>
        <w:t xml:space="preserve">Repeated emphasis on draft-mode-first, simulation-before-launch, and human-in-the-loop escalation directly targets the main objection to AI support (fear of bad autonomous replies) rather than leading with capability alone.</w:t>
      </w:r>
    </w:p>
    <w:p>
      <w:pPr>
        <w:spacing w:after="140"/>
      </w:pPr>
      <w:r>
        <w:rPr>
          <w:sz w:val="21"/>
          <w:szCs w:val="21"/>
        </w:rPr>
        <w:t xml:space="preserve">The FAQ section explicitly positions eesel against two comparison points: helpdesk-native AI tools (Zendesk AI, Intercom Fin) — framed as rigid, single-platform, hard to customize — and "build it yourself" — framed as a multi-month engineering distraction. Testimonials reinforce both angles (e.g., a customer stating they switched from Intercom Fin because it wasn't customizable).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5. Integrations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Helpdesks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Zendesk, Freshdesk, Intercom, HubSpot Service Hub, Gorgias, Help Scout — plus Jira Service Management, Salesforce Service Cloud, and Front mentioned in FAQ copy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Slack, Microsoft Teams, Email — for internal support and team notifications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Knowledge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Website/help-center crawling, Google Drive, Google Docs, Notion, Confluence, SharePoint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E-commerce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Shopify, WooCommerce, Magento, BigCommerce</w:t>
      </w:r>
    </w:p>
    <w:p>
      <w:pPr>
        <w:spacing w:after="140"/>
      </w:pPr>
      <w:r>
        <w:rPr>
          <w:sz w:val="21"/>
          <w:szCs w:val="21"/>
        </w:rPr>
        <w:t xml:space="preserve">Site copy states an open API is available for custom connections beyond the point-and-click integrations, and that most integrations require no developer time.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6. Pricing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Model: pure usage-based, no seats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  <w:gridCol w:w="2000"/>
      </w:tblGrid>
      <w:tr>
        <w:trPr>
          <w:tblHeader/>
        </w:trPr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tier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Light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questions, simple lookups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Regular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Support ticket or chat session (any # of messages/replies)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$0.40 each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Heavy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Blog post draft (research + writing + SEO)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$4.00 each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Illustrative monthly cost (support tickets)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rPr>
          <w:tblHeader/>
        </w:trPr>
        <w:tc>
          <w:tcPr>
            <w:tcW w:type="dxa" w:w="5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Tickets/month</w:t>
            </w:r>
          </w:p>
        </w:tc>
        <w:tc>
          <w:tcPr>
            <w:tcW w:type="dxa" w:w="5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5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5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1,000</w:t>
            </w:r>
          </w:p>
        </w:tc>
        <w:tc>
          <w:tcPr>
            <w:tcW w:type="dxa" w:w="5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2,500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$1,000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platform fee, no per-seat charge, no monthly minimum on the standard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$50 free usage to start + 2 free blog generations, no credit card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Default monthly spend cap of $250 (adjustable), with alerts at 50/75/100% of the cap; agents auto-pause at the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Partial/gradual rollout supported — only pay for tickets actually routed to AI, not total ticket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Annual commitment option: commit to ≥$300/month for a year, get 25% off (floor applies even in low-usage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Billed monthly in arrears via Stripe; cancel anytime, no lock-in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Enterprise tier: </w:t>
      </w:r>
      <w:r>
        <w:rPr>
          <w:sz w:val="21"/>
          <w:szCs w:val="21"/>
        </w:rPr>
        <w:t xml:space="preserve">$1,000/month flat platform fee on top of usage. Adds a dedicated solutions engineer + account manager, higher knowledge-base limits, SSO, HIPAA/BAA support, and a signed Cloud Service Agreement.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7.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SOC 2 Type II: audit in progress via Vanta continuous monitoring (not yet certified as of site content); full report available under NDA on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GDPR-ready with DPAs available; CCPA compliant; right to deletion honored within 60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EU data residency available on request; default hosting is AWS US East (N. Virginia)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Per-workspace data isolation; customer data is never used to train underlying AI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Optional PII redaction at ingestion (cards, emails, phone numbers, SSNs, API keys, names) before data reaches eesel's database or search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AES-256 encryption at rest, TLS 1.2+ in transit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Secrets centrally managed (1Password/AWS Secrets Manager); the AI itself never holds raw API tokens or system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SSO + mandatory MFA for eesel's own staff; customer-side SSO/2FA available on custom/enterprise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Annual third-party penetration testing, continuous SAST/DAST, documented patch SLAs (30/60/90 days by severity)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Named security contact and public trust-center page (Vanta) for questionnaires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Sub-processors disclosed: AWS, Pinecone, OpenAI, Anthropic, Google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8. Social Proof / Named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Smava — German fintech lender, 100,000+ tickets/month in German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Ecosa — mattress/DTC e-commerce, multi-market, Zendesk + Google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Global Payments ("Global Pay") — 80% time savings across compliance/QA/dev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Yellowdig — 100% of surveyed staff report benefit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Simployer — 1.2M+ end users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Gridwise — 73% tier-1 resolution in month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Anytime Fitness, BitGo, CartonCloud, Design.com, InDebted, EntryLevel, WhenHoundsFly, Recordpoint, Oil Stores — additional case studies/testimonials referenced on site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9. Notable Gaps / Open Questions (not disclosed on public 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published data on model(s) used per-agent beyond sub-processor list (OpenAI + Anthropic named as sub-processors, exact model routing not disclosed)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SOC 2 Type II is "underway," not yet completed — worth re-checking before quoting as a finished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public benchmark comparing eesel's per-ticket accuracy/resolution rate head-to-head against Zendesk AI, Intercom Fin, or other agent platforms — all figures are customer-specific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Enterprise pricing beyond the $1,000/month base (usage rates at scale, volume discounts) not disclosed publicly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10. Takeaways for Zenny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Usage-based, per-resolution pricing with a transparent calculator is a meaningful trust-building and adoption-lowering lever worth benchmarking against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"Draft mode first → simulate → autonomous" is their core trust-earning mechanic — a strong pattern to match or beat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"Hire an agent" framing and teammate-style chat UI consistently outperform generic "AI chatbot" messaging in their own site copy and testimonials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Multi-platform reach (same agent logic across Zendesk + Slack + Shopify simultaneously) is positioned as the key edge over single-platform native AI (Zendesk AI, Intercom Fin)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2026-07-21T11:33:46.335Z</dcterms:created>
  <dcterms:modified xsi:type="dcterms:W3CDTF">2026-07-21T11:33:46.347Z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