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A0A0F"/>
  <w:body>
    <w:p>
      <w:pPr>
        <w:spacing w:after="200" w:before="0" w:line="300"/>
        <w:jc w:val="left"/>
      </w:pPr>
      <w:r>
        <w:rPr>
          <w:rFonts w:ascii="Sora" w:cs="Sora" w:eastAsia="Sora" w:hAnsi="Sora"/>
          <w:b/>
          <w:bCs/>
          <w:i w:val="false"/>
          <w:iCs w:val="false"/>
          <w:caps/>
          <w:color w:val="7C3AED"/>
          <w:spacing w:val="50"/>
          <w:sz w:val="18"/>
          <w:szCs w:val="18"/>
        </w:rPr>
        <w:t xml:space="preserve">A Grand Slam Offer · For Service Businesses &amp; E-com in Dubai &amp; Canada</w:t>
      </w:r>
    </w:p>
    <w:p>
      <w:pPr>
        <w:spacing w:after="200" w:before="200" w:line="420"/>
        <w:jc w:val="left"/>
      </w:pPr>
      <w:r>
        <w:rPr>
          <w:rFonts w:ascii="Sora" w:cs="Sora" w:eastAsia="Sora" w:hAnsi="Sora"/>
          <w:b/>
          <w:bCs/>
          <w:i w:val="false"/>
          <w:iCs w:val="false"/>
          <w:color w:val="F4F4FF"/>
          <w:sz w:val="56"/>
          <w:szCs w:val="56"/>
        </w:rPr>
        <w:t xml:space="preserve">The Zenny 5-Day AI Workforce Activation™</w:t>
      </w:r>
    </w:p>
    <w:p>
      <w:pPr>
        <w:spacing w:after="200" w:before="4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9B9BB0"/>
          <w:sz w:val="20"/>
          <w:szCs w:val="20"/>
        </w:rPr>
        <w:t xml:space="preserve">Also consider: </w:t>
      </w:r>
      <w:r>
        <w:rPr>
          <w:rFonts w:ascii="Inter" w:cs="Inter" w:eastAsia="Inter" w:hAnsi="Inter"/>
          <w:b/>
          <w:bCs/>
          <w:i w:val="false"/>
          <w:iCs w:val="false"/>
          <w:color w:val="F4F4FF"/>
          <w:sz w:val="20"/>
          <w:szCs w:val="20"/>
        </w:rPr>
        <w:t xml:space="preserve">The Never-Miss-A-Lead AI System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9B9BB0"/>
          <w:sz w:val="20"/>
          <w:szCs w:val="20"/>
        </w:rPr>
        <w:t xml:space="preserve">  ·  </w:t>
      </w:r>
      <w:r>
        <w:rPr>
          <w:rFonts w:ascii="Inter" w:cs="Inter" w:eastAsia="Inter" w:hAnsi="Inter"/>
          <w:b/>
          <w:bCs/>
          <w:i w:val="false"/>
          <w:iCs w:val="false"/>
          <w:color w:val="F4F4FF"/>
          <w:sz w:val="20"/>
          <w:szCs w:val="20"/>
        </w:rPr>
        <w:t xml:space="preserve">The Zenny Revenue Recovery Setup — Live in 5 Days</w:t>
      </w:r>
    </w:p>
    <w:p>
      <w:pPr>
        <w:spacing w:after="240" w:before="80" w:line="3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F4F4FF"/>
          <w:sz w:val="26"/>
          <w:szCs w:val="26"/>
        </w:rPr>
        <w:t xml:space="preserve">Deploy a 24/7 AI workforce that responds to every lead in under 60 seconds, books appointments straight to your calendar, runs your inbox, and recovers lost revenue — </w:t>
      </w:r>
      <w:r>
        <w:rPr>
          <w:rFonts w:ascii="Inter" w:cs="Inter" w:eastAsia="Inter" w:hAnsi="Inter"/>
          <w:b/>
          <w:bCs/>
          <w:i w:val="false"/>
          <w:iCs w:val="false"/>
          <w:color w:val="F59E0B"/>
          <w:sz w:val="26"/>
          <w:szCs w:val="26"/>
        </w:rPr>
        <w:t xml:space="preserve">live in 5 days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F4F4FF"/>
          <w:sz w:val="26"/>
          <w:szCs w:val="26"/>
        </w:rPr>
        <w:t xml:space="preserve">, or we build it free.</w:t>
      </w:r>
    </w:p>
    <w:p>
      <w:pPr>
        <w:spacing w:after="160" w:before="360" w:line="300"/>
        <w:jc w:val="left"/>
      </w:pPr>
      <w:r>
        <w:rPr>
          <w:rFonts w:ascii="Sora" w:cs="Sora" w:eastAsia="Sora" w:hAnsi="Sora"/>
          <w:b/>
          <w:bCs/>
          <w:i w:val="false"/>
          <w:iCs w:val="false"/>
          <w:color w:val="7C3AED"/>
          <w:sz w:val="24"/>
          <w:szCs w:val="24"/>
        </w:rPr>
        <w:t xml:space="preserve">◆ </w:t>
      </w:r>
      <w:r>
        <w:rPr>
          <w:rFonts w:ascii="Sora" w:cs="Sora" w:eastAsia="Sora" w:hAnsi="Sora"/>
          <w:b/>
          <w:bCs/>
          <w:i w:val="false"/>
          <w:iCs w:val="false"/>
          <w:caps/>
          <w:color w:val="F4F4FF"/>
          <w:spacing w:val="30"/>
          <w:sz w:val="24"/>
          <w:szCs w:val="24"/>
        </w:rPr>
        <w:t xml:space="preserve">What You Get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00"/>
        <w:gridCol w:w="2726"/>
      </w:tblGrid>
      <w:tr>
        <w:trPr>
          <w:tblHeader/>
        </w:trPr>
        <w:tc>
          <w:tcPr>
            <w:tcW w:type="dxa" w:w="6300"/>
            <w:tcBorders>
              <w:top w:val="none" w:color="auto" w:sz="0"/>
              <w:left w:val="none" w:color="auto" w:sz="0"/>
              <w:bottom w:val="single" w:color="7C3AED" w:sz="12"/>
              <w:right w:val="none" w:color="auto" w:sz="0"/>
            </w:tcBorders>
            <w:shd w:fill="0A0A0F" w:color="auto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ora" w:cs="Sora" w:eastAsia="Sora" w:hAnsi="Sora"/>
                <w:b/>
                <w:bCs/>
                <w:i w:val="false"/>
                <w:iCs w:val="false"/>
                <w:caps/>
                <w:color w:val="7C3AED"/>
                <w:spacing w:val="50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726"/>
            <w:tcBorders>
              <w:top w:val="none" w:color="auto" w:sz="0"/>
              <w:left w:val="none" w:color="auto" w:sz="0"/>
              <w:bottom w:val="single" w:color="7C3AED" w:sz="12"/>
              <w:right w:val="none" w:color="auto" w:sz="0"/>
            </w:tcBorders>
            <w:shd w:fill="0A0A0F" w:color="auto" w:val="clear"/>
            <w:tcMar>
              <w:top w:type="dxa" w:w="120"/>
              <w:left w:type="dxa" w:w="160"/>
              <w:bottom w:type="dxa" w:w="120"/>
              <w:right w:type="dxa" w:w="24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Sora" w:cs="Sora" w:eastAsia="Sora" w:hAnsi="Sora"/>
                <w:b/>
                <w:bCs/>
                <w:i w:val="false"/>
                <w:iCs w:val="false"/>
                <w:caps/>
                <w:color w:val="7C3AED"/>
                <w:spacing w:val="50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300"/>
            <w:tcBorders>
              <w:top w:val="none" w:color="auto" w:sz="0"/>
              <w:left w:val="none" w:color="auto" w:sz="0"/>
              <w:bottom w:val="single" w:color="2A2A3A" w:sz="4"/>
              <w:right w:val="none" w:color="auto" w:sz="0"/>
            </w:tcBorders>
            <w:shd w:fill="111118" w:color="auto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4F4FF"/>
                <w:sz w:val="22"/>
                <w:szCs w:val="22"/>
              </w:rPr>
              <w:t xml:space="preserve">24/7 AI Revenue Agent</w:t>
            </w:r>
          </w:p>
          <w:p>
            <w:pPr>
              <w:spacing w:after="0" w:before="0" w:line="28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0"/>
                <w:szCs w:val="20"/>
              </w:rPr>
              <w:t xml:space="preserve">Lives across your website, WhatsApp, Instagram, Facebook Messenger, and email. Qualifies leads, answers FAQs, handles support — all in &lt;60 seconds, in your brand voice.</w:t>
            </w:r>
          </w:p>
        </w:tc>
        <w:tc>
          <w:tcPr>
            <w:tcW w:type="dxa" w:w="2726"/>
            <w:tcBorders>
              <w:top w:val="none" w:color="auto" w:sz="0"/>
              <w:left w:val="none" w:color="auto" w:sz="0"/>
              <w:bottom w:val="single" w:color="2A2A3A" w:sz="4"/>
              <w:right w:val="none" w:color="auto" w:sz="0"/>
            </w:tcBorders>
            <w:shd w:fill="111118" w:color="auto" w:val="clear"/>
            <w:tcMar>
              <w:top w:type="dxa" w:w="160"/>
              <w:left w:type="dxa" w:w="160"/>
              <w:bottom w:type="dxa" w:w="160"/>
              <w:right w:type="dxa" w:w="24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9E0B"/>
                <w:sz w:val="22"/>
                <w:szCs w:val="22"/>
              </w:rPr>
              <w:t xml:space="preserve">$4,800/mo</w:t>
            </w:r>
          </w:p>
        </w:tc>
      </w:tr>
      <w:tr>
        <w:tc>
          <w:tcPr>
            <w:tcW w:type="dxa" w:w="6300"/>
            <w:tcBorders>
              <w:top w:val="none" w:color="auto" w:sz="0"/>
              <w:left w:val="none" w:color="auto" w:sz="0"/>
              <w:bottom w:val="single" w:color="2A2A3A" w:sz="4"/>
              <w:right w:val="none" w:color="auto" w:sz="0"/>
            </w:tcBorders>
            <w:shd w:fill="111118" w:color="auto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4F4FF"/>
                <w:sz w:val="22"/>
                <w:szCs w:val="22"/>
              </w:rPr>
              <w:t xml:space="preserve">Direct-to-Calendar Booking Engine</w:t>
            </w:r>
          </w:p>
          <w:p>
            <w:pPr>
              <w:spacing w:after="0" w:before="0" w:line="28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0"/>
                <w:szCs w:val="20"/>
              </w:rPr>
              <w:t xml:space="preserve">Books appointments straight into Calendly, Google Calendar, or Outlook with automatic confirmations + reminders. No back-and-forth.</w:t>
            </w:r>
          </w:p>
        </w:tc>
        <w:tc>
          <w:tcPr>
            <w:tcW w:type="dxa" w:w="2726"/>
            <w:tcBorders>
              <w:top w:val="none" w:color="auto" w:sz="0"/>
              <w:left w:val="none" w:color="auto" w:sz="0"/>
              <w:bottom w:val="single" w:color="2A2A3A" w:sz="4"/>
              <w:right w:val="none" w:color="auto" w:sz="0"/>
            </w:tcBorders>
            <w:shd w:fill="111118" w:color="auto" w:val="clear"/>
            <w:tcMar>
              <w:top w:type="dxa" w:w="160"/>
              <w:left w:type="dxa" w:w="160"/>
              <w:bottom w:type="dxa" w:w="160"/>
              <w:right w:type="dxa" w:w="24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9E0B"/>
                <w:sz w:val="22"/>
                <w:szCs w:val="22"/>
              </w:rPr>
              <w:t xml:space="preserve">$400/mo</w:t>
            </w:r>
          </w:p>
        </w:tc>
      </w:tr>
      <w:tr>
        <w:tc>
          <w:tcPr>
            <w:tcW w:type="dxa" w:w="6300"/>
            <w:tcBorders>
              <w:top w:val="none" w:color="auto" w:sz="0"/>
              <w:left w:val="none" w:color="auto" w:sz="0"/>
              <w:bottom w:val="single" w:color="2A2A3A" w:sz="4"/>
              <w:right w:val="none" w:color="auto" w:sz="0"/>
            </w:tcBorders>
            <w:shd w:fill="111118" w:color="auto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4F4FF"/>
                <w:sz w:val="22"/>
                <w:szCs w:val="22"/>
              </w:rPr>
              <w:t xml:space="preserve">Lead Recovery Engine</w:t>
            </w:r>
          </w:p>
          <w:p>
            <w:pPr>
              <w:spacing w:after="0" w:before="0" w:line="28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0"/>
                <w:szCs w:val="20"/>
              </w:rPr>
              <w:t xml:space="preserve">Auto-follows up with no-shows, cold inquiries, and abandoned conversations until they convert. Recovers revenue you used to lose.</w:t>
            </w:r>
          </w:p>
        </w:tc>
        <w:tc>
          <w:tcPr>
            <w:tcW w:type="dxa" w:w="2726"/>
            <w:tcBorders>
              <w:top w:val="none" w:color="auto" w:sz="0"/>
              <w:left w:val="none" w:color="auto" w:sz="0"/>
              <w:bottom w:val="single" w:color="2A2A3A" w:sz="4"/>
              <w:right w:val="none" w:color="auto" w:sz="0"/>
            </w:tcBorders>
            <w:shd w:fill="111118" w:color="auto" w:val="clear"/>
            <w:tcMar>
              <w:top w:type="dxa" w:w="160"/>
              <w:left w:type="dxa" w:w="160"/>
              <w:bottom w:type="dxa" w:w="160"/>
              <w:right w:type="dxa" w:w="24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9E0B"/>
                <w:sz w:val="22"/>
                <w:szCs w:val="22"/>
              </w:rPr>
              <w:t xml:space="preserve">$1,500/mo</w:t>
            </w:r>
          </w:p>
        </w:tc>
      </w:tr>
      <w:tr>
        <w:tc>
          <w:tcPr>
            <w:tcW w:type="dxa" w:w="6300"/>
            <w:tcBorders>
              <w:top w:val="none" w:color="auto" w:sz="0"/>
              <w:left w:val="none" w:color="auto" w:sz="0"/>
              <w:bottom w:val="single" w:color="2A2A3A" w:sz="4"/>
              <w:right w:val="none" w:color="auto" w:sz="0"/>
            </w:tcBorders>
            <w:shd w:fill="111118" w:color="auto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4F4FF"/>
                <w:sz w:val="22"/>
                <w:szCs w:val="22"/>
              </w:rPr>
              <w:t xml:space="preserve">CRM Auto-Sync (HubSpot · GoHighLevel · Salesforce · Pipedrive)</w:t>
            </w:r>
          </w:p>
          <w:p>
            <w:pPr>
              <w:spacing w:after="0" w:before="0" w:line="28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0"/>
                <w:szCs w:val="20"/>
              </w:rPr>
              <w:t xml:space="preserve">Every conversation, lead, and booking flows into your CRM automatically. Zero manual data entry.</w:t>
            </w:r>
          </w:p>
        </w:tc>
        <w:tc>
          <w:tcPr>
            <w:tcW w:type="dxa" w:w="2726"/>
            <w:tcBorders>
              <w:top w:val="none" w:color="auto" w:sz="0"/>
              <w:left w:val="none" w:color="auto" w:sz="0"/>
              <w:bottom w:val="single" w:color="2A2A3A" w:sz="4"/>
              <w:right w:val="none" w:color="auto" w:sz="0"/>
            </w:tcBorders>
            <w:shd w:fill="111118" w:color="auto" w:val="clear"/>
            <w:tcMar>
              <w:top w:type="dxa" w:w="160"/>
              <w:left w:type="dxa" w:w="160"/>
              <w:bottom w:type="dxa" w:w="160"/>
              <w:right w:type="dxa" w:w="24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9E0B"/>
                <w:sz w:val="22"/>
                <w:szCs w:val="22"/>
              </w:rPr>
              <w:t xml:space="preserve">$600/mo</w:t>
            </w:r>
          </w:p>
        </w:tc>
      </w:tr>
      <w:tr>
        <w:tc>
          <w:tcPr>
            <w:tcW w:type="dxa" w:w="6300"/>
            <w:tcBorders>
              <w:top w:val="none" w:color="auto" w:sz="0"/>
              <w:left w:val="none" w:color="auto" w:sz="0"/>
              <w:bottom w:val="single" w:color="2A2A3A" w:sz="4"/>
              <w:right w:val="none" w:color="auto" w:sz="0"/>
            </w:tcBorders>
            <w:shd w:fill="111118" w:color="auto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4F4FF"/>
                <w:sz w:val="22"/>
                <w:szCs w:val="22"/>
              </w:rPr>
              <w:t xml:space="preserve">Daily Revenue Dashboard</w:t>
            </w:r>
          </w:p>
          <w:p>
            <w:pPr>
              <w:spacing w:after="0" w:before="0" w:line="28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0"/>
                <w:szCs w:val="20"/>
              </w:rPr>
              <w:t xml:space="preserve">A one-screen morning email: leads captured, bookings made, support tickets resolved, revenue opportunities flagged.</w:t>
            </w:r>
          </w:p>
        </w:tc>
        <w:tc>
          <w:tcPr>
            <w:tcW w:type="dxa" w:w="2726"/>
            <w:tcBorders>
              <w:top w:val="none" w:color="auto" w:sz="0"/>
              <w:left w:val="none" w:color="auto" w:sz="0"/>
              <w:bottom w:val="single" w:color="2A2A3A" w:sz="4"/>
              <w:right w:val="none" w:color="auto" w:sz="0"/>
            </w:tcBorders>
            <w:shd w:fill="111118" w:color="auto" w:val="clear"/>
            <w:tcMar>
              <w:top w:type="dxa" w:w="160"/>
              <w:left w:type="dxa" w:w="160"/>
              <w:bottom w:type="dxa" w:w="160"/>
              <w:right w:type="dxa" w:w="24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9E0B"/>
                <w:sz w:val="22"/>
                <w:szCs w:val="22"/>
              </w:rPr>
              <w:t xml:space="preserve">$300/mo</w:t>
            </w:r>
          </w:p>
        </w:tc>
      </w:tr>
      <w:tr>
        <w:tc>
          <w:tcPr>
            <w:tcW w:type="dxa" w:w="6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11118" w:color="auto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4F4FF"/>
                <w:sz w:val="22"/>
                <w:szCs w:val="22"/>
              </w:rPr>
              <w:t xml:space="preserve">Dedicated Optimization Engineer</w:t>
            </w:r>
          </w:p>
          <w:p>
            <w:pPr>
              <w:spacing w:after="0" w:before="0" w:line="28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0"/>
                <w:szCs w:val="20"/>
              </w:rPr>
              <w:t xml:space="preserve">A senior ZeroManual engineer reviews and tunes your AI weekly. Your AI gets smarter every week, not worse.</w:t>
            </w:r>
          </w:p>
        </w:tc>
        <w:tc>
          <w:tcPr>
            <w:tcW w:type="dxa" w:w="272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11118" w:color="auto" w:val="clear"/>
            <w:tcMar>
              <w:top w:type="dxa" w:w="160"/>
              <w:left w:type="dxa" w:w="160"/>
              <w:bottom w:type="dxa" w:w="160"/>
              <w:right w:type="dxa" w:w="24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9E0B"/>
                <w:sz w:val="22"/>
                <w:szCs w:val="22"/>
              </w:rPr>
              <w:t xml:space="preserve">$2,000/mo</w:t>
            </w:r>
          </w:p>
        </w:tc>
      </w:tr>
      <w:tr>
        <w:tc>
          <w:tcPr>
            <w:tcW w:type="dxa" w:w="6300"/>
            <w:tcBorders>
              <w:top w:val="single" w:color="7C3AED" w:sz="12"/>
              <w:left w:val="none" w:color="auto" w:sz="0"/>
              <w:bottom w:val="none" w:color="auto" w:sz="0"/>
              <w:right w:val="none" w:color="auto" w:sz="0"/>
            </w:tcBorders>
            <w:shd w:fill="0A0A0F" w:color="auto" w:val="clear"/>
            <w:tcMar>
              <w:top w:type="dxa" w:w="180"/>
              <w:left w:type="dxa" w:w="240"/>
              <w:bottom w:type="dxa" w:w="180"/>
              <w:right w:type="dxa" w:w="16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Sora" w:cs="Sora" w:eastAsia="Sora" w:hAnsi="Sora"/>
                <w:b/>
                <w:bCs/>
                <w:i w:val="false"/>
                <w:iCs w:val="false"/>
                <w:color w:val="F4F4FF"/>
                <w:sz w:val="22"/>
                <w:szCs w:val="22"/>
              </w:rPr>
              <w:t xml:space="preserve">TOTAL VALUE / MONTH</w:t>
            </w:r>
          </w:p>
        </w:tc>
        <w:tc>
          <w:tcPr>
            <w:tcW w:type="dxa" w:w="2726"/>
            <w:tcBorders>
              <w:top w:val="single" w:color="7C3AED" w:sz="12"/>
              <w:left w:val="none" w:color="auto" w:sz="0"/>
              <w:bottom w:val="none" w:color="auto" w:sz="0"/>
              <w:right w:val="none" w:color="auto" w:sz="0"/>
            </w:tcBorders>
            <w:shd w:fill="0A0A0F" w:color="auto" w:val="clear"/>
            <w:tcMar>
              <w:top w:type="dxa" w:w="180"/>
              <w:left w:type="dxa" w:w="160"/>
              <w:bottom w:type="dxa" w:w="180"/>
              <w:right w:type="dxa" w:w="24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rFonts w:ascii="Sora" w:cs="Sora" w:eastAsia="Sora" w:hAnsi="Sora"/>
                <w:b/>
                <w:bCs/>
                <w:i w:val="false"/>
                <w:iCs w:val="false"/>
                <w:color w:val="F59E0B"/>
                <w:sz w:val="22"/>
                <w:szCs w:val="22"/>
              </w:rPr>
              <w:t xml:space="preserve">$9,600+ / mo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9026"/>
        <w:tblBorders>
          <w:top w:val="single" w:color="2A2A3A" w:sz="4"/>
          <w:left w:val="single" w:color="F59E0B" w:sz="24"/>
          <w:bottom w:val="single" w:color="2A2A3A" w:sz="4"/>
          <w:right w:val="single" w:color="2A2A3A" w:sz="4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W w:type="dxa" w:w="9026"/>
            <w:shd w:fill="1A1A24" w:color="auto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100" w:before="0" w:line="300"/>
              <w:jc w:val="center"/>
            </w:pPr>
            <w:r>
              <w:rPr>
                <w:rFonts w:ascii="Sora" w:cs="Sora" w:eastAsia="Sora" w:hAnsi="Sora"/>
                <w:b/>
                <w:bCs/>
                <w:i w:val="false"/>
                <w:iCs w:val="false"/>
                <w:caps/>
                <w:color w:val="9B9BB0"/>
                <w:spacing w:val="50"/>
                <w:sz w:val="18"/>
                <w:szCs w:val="18"/>
              </w:rPr>
              <w:t xml:space="preserve">YOUR INVESTMENT</w:t>
            </w:r>
          </w:p>
          <w:p>
            <w:pPr>
              <w:spacing w:after="60" w:before="60" w:line="300"/>
              <w:jc w:val="center"/>
            </w:pPr>
            <w:r>
              <w:rPr>
                <w:rFonts w:ascii="Sora" w:cs="Sora" w:eastAsia="Sora" w:hAnsi="Sora"/>
                <w:b/>
                <w:bCs/>
                <w:i w:val="false"/>
                <w:iCs w:val="false"/>
                <w:color w:val="F59E0B"/>
                <w:sz w:val="48"/>
                <w:szCs w:val="48"/>
              </w:rPr>
              <w:t xml:space="preserve">AED 18,500</w:t>
            </w:r>
            <w:r>
              <w:rPr>
                <w:rFonts w:ascii="Sora" w:cs="Sora" w:eastAsia="Sora" w:hAnsi="Sora"/>
                <w:b w:val="false"/>
                <w:bCs w:val="false"/>
                <w:i w:val="false"/>
                <w:iCs w:val="false"/>
                <w:color w:val="9B9BB0"/>
                <w:sz w:val="36"/>
                <w:szCs w:val="36"/>
              </w:rPr>
              <w:t xml:space="preserve">  /  </w:t>
            </w:r>
            <w:r>
              <w:rPr>
                <w:rFonts w:ascii="Sora" w:cs="Sora" w:eastAsia="Sora" w:hAnsi="Sora"/>
                <w:b/>
                <w:bCs/>
                <w:i w:val="false"/>
                <w:iCs w:val="false"/>
                <w:color w:val="F59E0B"/>
                <w:sz w:val="48"/>
                <w:szCs w:val="48"/>
              </w:rPr>
              <w:t xml:space="preserve">CAD 6,997</w:t>
            </w:r>
          </w:p>
          <w:p>
            <w:pPr>
              <w:spacing w:after="100" w:before="0" w:line="30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0"/>
                <w:szCs w:val="20"/>
              </w:rPr>
              <w:t xml:space="preserve">per month  ·  all-inclusive  ·  month-to-month  ·  no setup fees</w:t>
            </w:r>
          </w:p>
          <w:p>
            <w:pPr>
              <w:spacing w:after="0" w:before="0" w:line="30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0"/>
                <w:szCs w:val="20"/>
              </w:rPr>
              <w:t xml:space="preserve">Stacked monthly value: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4F4FF"/>
                <w:sz w:val="20"/>
                <w:szCs w:val="20"/>
              </w:rPr>
              <w:t xml:space="preserve">$9,600+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0"/>
                <w:szCs w:val="20"/>
              </w:rPr>
              <w:t xml:space="preserve">   ·   Plus bonuses below: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4F4FF"/>
                <w:sz w:val="20"/>
                <w:szCs w:val="20"/>
              </w:rPr>
              <w:t xml:space="preserve">$10,400+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spacing w:after="160" w:before="360" w:line="300"/>
        <w:jc w:val="left"/>
      </w:pPr>
      <w:r>
        <w:rPr>
          <w:rFonts w:ascii="Sora" w:cs="Sora" w:eastAsia="Sora" w:hAnsi="Sora"/>
          <w:b/>
          <w:bCs/>
          <w:i w:val="false"/>
          <w:iCs w:val="false"/>
          <w:color w:val="7C3AED"/>
          <w:sz w:val="24"/>
          <w:szCs w:val="24"/>
        </w:rPr>
        <w:t xml:space="preserve">◆ </w:t>
      </w:r>
      <w:r>
        <w:rPr>
          <w:rFonts w:ascii="Sora" w:cs="Sora" w:eastAsia="Sora" w:hAnsi="Sora"/>
          <w:b/>
          <w:bCs/>
          <w:i w:val="false"/>
          <w:iCs w:val="false"/>
          <w:caps/>
          <w:color w:val="F4F4FF"/>
          <w:spacing w:val="30"/>
          <w:sz w:val="24"/>
          <w:szCs w:val="24"/>
        </w:rPr>
        <w:t xml:space="preserve">Free Bonuses (Included Now)</w:t>
      </w:r>
    </w:p>
    <w:p>
      <w:pPr>
        <w:spacing w:after="30" w:before="3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9B9BB0"/>
          <w:sz w:val="20"/>
          <w:szCs w:val="20"/>
        </w:rPr>
        <w:t xml:space="preserve">Combined bonus value alone exceeds your monthly investment. Each one kills a specific reason businesses say no to AI.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2A2A3A" w:sz="4"/>
          <w:left w:val="single" w:color="F59E0B" w:sz="24"/>
          <w:bottom w:val="single" w:color="2A2A3A" w:sz="4"/>
          <w:right w:val="single" w:color="2A2A3A" w:sz="4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W w:type="dxa" w:w="9026"/>
            <w:shd w:fill="111118" w:color="auto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60" w:before="0" w:line="300"/>
              <w:jc w:val="left"/>
            </w:pPr>
            <w:r>
              <w:rPr>
                <w:rFonts w:ascii="Sora" w:cs="Sora" w:eastAsia="Sora" w:hAnsi="Sora"/>
                <w:b/>
                <w:bCs/>
                <w:i w:val="false"/>
                <w:iCs w:val="false"/>
                <w:caps/>
                <w:color w:val="F59E0B"/>
                <w:spacing w:val="50"/>
                <w:sz w:val="18"/>
                <w:szCs w:val="18"/>
              </w:rPr>
              <w:t xml:space="preserve">BONUS #1   </w:t>
            </w:r>
            <w:r>
              <w:rPr>
                <w:rFonts w:ascii="Sora" w:cs="Sora" w:eastAsia="Sora" w:hAnsi="Sora"/>
                <w:b/>
                <w:bCs/>
                <w:i w:val="false"/>
                <w:iCs w:val="false"/>
                <w:color w:val="F4F4FF"/>
                <w:sz w:val="24"/>
                <w:szCs w:val="24"/>
              </w:rPr>
              <w:t xml:space="preserve">5-Day Done-For-You Launch Sprint</w:t>
            </w:r>
          </w:p>
          <w:p>
            <w:pPr>
              <w:spacing w:after="100" w:before="0" w:line="30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0"/>
                <w:szCs w:val="20"/>
              </w:rPr>
              <w:t xml:space="preserve">Value: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$4,500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0"/>
                <w:szCs w:val="20"/>
              </w:rPr>
              <w:t xml:space="preserve">   ·   Included free with this offer.</w:t>
            </w:r>
          </w:p>
          <w:p>
            <w:pPr>
              <w:spacing w:after="60" w:before="0" w:line="30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Kills the objection: </w:t>
            </w: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F4F4FF"/>
                <w:sz w:val="21"/>
                <w:szCs w:val="21"/>
              </w:rPr>
              <w:t xml:space="preserve">"This will take months and burn my team out."</w:t>
            </w:r>
          </w:p>
          <w:p>
            <w:pPr>
              <w:spacing w:after="0" w:before="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1"/>
                <w:szCs w:val="21"/>
              </w:rPr>
              <w:t xml:space="preserve">ZeroManual engineers handle setup, training, integrations, testing, and deployment. You give us 30 minutes; we give you a live AI workforce in 5 business days.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2A2A3A" w:sz="4"/>
          <w:left w:val="single" w:color="F59E0B" w:sz="24"/>
          <w:bottom w:val="single" w:color="2A2A3A" w:sz="4"/>
          <w:right w:val="single" w:color="2A2A3A" w:sz="4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W w:type="dxa" w:w="9026"/>
            <w:shd w:fill="111118" w:color="auto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60" w:before="0" w:line="300"/>
              <w:jc w:val="left"/>
            </w:pPr>
            <w:r>
              <w:rPr>
                <w:rFonts w:ascii="Sora" w:cs="Sora" w:eastAsia="Sora" w:hAnsi="Sora"/>
                <w:b/>
                <w:bCs/>
                <w:i w:val="false"/>
                <w:iCs w:val="false"/>
                <w:caps/>
                <w:color w:val="F59E0B"/>
                <w:spacing w:val="50"/>
                <w:sz w:val="18"/>
                <w:szCs w:val="18"/>
              </w:rPr>
              <w:t xml:space="preserve">BONUS #2   </w:t>
            </w:r>
            <w:r>
              <w:rPr>
                <w:rFonts w:ascii="Sora" w:cs="Sora" w:eastAsia="Sora" w:hAnsi="Sora"/>
                <w:b/>
                <w:bCs/>
                <w:i w:val="false"/>
                <w:iCs w:val="false"/>
                <w:color w:val="F4F4FF"/>
                <w:sz w:val="24"/>
                <w:szCs w:val="24"/>
              </w:rPr>
              <w:t xml:space="preserve">Niche Industry Playbook</w:t>
            </w:r>
          </w:p>
          <w:p>
            <w:pPr>
              <w:spacing w:after="100" w:before="0" w:line="30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0"/>
                <w:szCs w:val="20"/>
              </w:rPr>
              <w:t xml:space="preserve">Value: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$2,500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0"/>
                <w:szCs w:val="20"/>
              </w:rPr>
              <w:t xml:space="preserve">   ·   Included free with this offer.</w:t>
            </w:r>
          </w:p>
          <w:p>
            <w:pPr>
              <w:spacing w:after="60" w:before="0" w:line="30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Kills the objection: </w:t>
            </w: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F4F4FF"/>
                <w:sz w:val="21"/>
                <w:szCs w:val="21"/>
              </w:rPr>
              <w:t xml:space="preserve">"AI won't understand my specific industry."</w:t>
            </w:r>
          </w:p>
          <w:p>
            <w:pPr>
              <w:spacing w:after="0" w:before="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1"/>
                <w:szCs w:val="21"/>
              </w:rPr>
              <w:t xml:space="preserve">Your AI ships pre-trained on workflows for your exact niche — roofing quote intake, gym trial conversion, restaurant reservation logic, ecom returns handling, NGO donor intake, and the rest.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2A2A3A" w:sz="4"/>
          <w:left w:val="single" w:color="F59E0B" w:sz="24"/>
          <w:bottom w:val="single" w:color="2A2A3A" w:sz="4"/>
          <w:right w:val="single" w:color="2A2A3A" w:sz="4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W w:type="dxa" w:w="9026"/>
            <w:shd w:fill="111118" w:color="auto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60" w:before="0" w:line="300"/>
              <w:jc w:val="left"/>
            </w:pPr>
            <w:r>
              <w:rPr>
                <w:rFonts w:ascii="Sora" w:cs="Sora" w:eastAsia="Sora" w:hAnsi="Sora"/>
                <w:b/>
                <w:bCs/>
                <w:i w:val="false"/>
                <w:iCs w:val="false"/>
                <w:caps/>
                <w:color w:val="F59E0B"/>
                <w:spacing w:val="50"/>
                <w:sz w:val="18"/>
                <w:szCs w:val="18"/>
              </w:rPr>
              <w:t xml:space="preserve">BONUS #3   </w:t>
            </w:r>
            <w:r>
              <w:rPr>
                <w:rFonts w:ascii="Sora" w:cs="Sora" w:eastAsia="Sora" w:hAnsi="Sora"/>
                <w:b/>
                <w:bCs/>
                <w:i w:val="false"/>
                <w:iCs w:val="false"/>
                <w:color w:val="F4F4FF"/>
                <w:sz w:val="24"/>
                <w:szCs w:val="24"/>
              </w:rPr>
              <w:t xml:space="preserve">AI Email Inbox Manager</w:t>
            </w:r>
          </w:p>
          <w:p>
            <w:pPr>
              <w:spacing w:after="100" w:before="0" w:line="30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0"/>
                <w:szCs w:val="20"/>
              </w:rPr>
              <w:t xml:space="preserve">Value: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$1,200 / month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0"/>
                <w:szCs w:val="20"/>
              </w:rPr>
              <w:t xml:space="preserve">   ·   Included free with this offer.</w:t>
            </w:r>
          </w:p>
          <w:p>
            <w:pPr>
              <w:spacing w:after="60" w:before="0" w:line="30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Kills the objection: </w:t>
            </w: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F4F4FF"/>
                <w:sz w:val="21"/>
                <w:szCs w:val="21"/>
              </w:rPr>
              <w:t xml:space="preserve">"My team is drowning in email."</w:t>
            </w:r>
          </w:p>
          <w:p>
            <w:pPr>
              <w:spacing w:after="0" w:before="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1"/>
                <w:szCs w:val="21"/>
              </w:rPr>
              <w:t xml:space="preserve">Sorts inbox by intent, drafts replies in your voice, qualifies senders, and escalates only what needs a human. Reclaims hours per week, per teammate.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2A2A3A" w:sz="4"/>
          <w:left w:val="single" w:color="F59E0B" w:sz="24"/>
          <w:bottom w:val="single" w:color="2A2A3A" w:sz="4"/>
          <w:right w:val="single" w:color="2A2A3A" w:sz="4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W w:type="dxa" w:w="9026"/>
            <w:shd w:fill="111118" w:color="auto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60" w:before="0" w:line="300"/>
              <w:jc w:val="left"/>
            </w:pPr>
            <w:r>
              <w:rPr>
                <w:rFonts w:ascii="Sora" w:cs="Sora" w:eastAsia="Sora" w:hAnsi="Sora"/>
                <w:b/>
                <w:bCs/>
                <w:i w:val="false"/>
                <w:iCs w:val="false"/>
                <w:caps/>
                <w:color w:val="F59E0B"/>
                <w:spacing w:val="50"/>
                <w:sz w:val="18"/>
                <w:szCs w:val="18"/>
              </w:rPr>
              <w:t xml:space="preserve">BONUS #4   </w:t>
            </w:r>
            <w:r>
              <w:rPr>
                <w:rFonts w:ascii="Sora" w:cs="Sora" w:eastAsia="Sora" w:hAnsi="Sora"/>
                <w:b/>
                <w:bCs/>
                <w:i w:val="false"/>
                <w:iCs w:val="false"/>
                <w:color w:val="F4F4FF"/>
                <w:sz w:val="24"/>
                <w:szCs w:val="24"/>
              </w:rPr>
              <w:t xml:space="preserve">Multi-Channel Unified Connector</w:t>
            </w:r>
          </w:p>
          <w:p>
            <w:pPr>
              <w:spacing w:after="100" w:before="0" w:line="30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0"/>
                <w:szCs w:val="20"/>
              </w:rPr>
              <w:t xml:space="preserve">Value: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$700 / month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0"/>
                <w:szCs w:val="20"/>
              </w:rPr>
              <w:t xml:space="preserve">   ·   Included free with this offer.</w:t>
            </w:r>
          </w:p>
          <w:p>
            <w:pPr>
              <w:spacing w:after="60" w:before="0" w:line="30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Kills the objection: </w:t>
            </w: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F4F4FF"/>
                <w:sz w:val="21"/>
                <w:szCs w:val="21"/>
              </w:rPr>
              <w:t xml:space="preserve">"We have too many channels to manage."</w:t>
            </w:r>
          </w:p>
          <w:p>
            <w:pPr>
              <w:spacing w:after="0" w:before="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1"/>
                <w:szCs w:val="21"/>
              </w:rPr>
              <w:t xml:space="preserve">One unified workspace covering website chat, WhatsApp Business, Instagram DM, Facebook Messenger, and email. One brain, every channel.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2A2A3A" w:sz="4"/>
          <w:left w:val="single" w:color="F59E0B" w:sz="24"/>
          <w:bottom w:val="single" w:color="2A2A3A" w:sz="4"/>
          <w:right w:val="single" w:color="2A2A3A" w:sz="4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W w:type="dxa" w:w="9026"/>
            <w:shd w:fill="111118" w:color="auto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60" w:before="0" w:line="300"/>
              <w:jc w:val="left"/>
            </w:pPr>
            <w:r>
              <w:rPr>
                <w:rFonts w:ascii="Sora" w:cs="Sora" w:eastAsia="Sora" w:hAnsi="Sora"/>
                <w:b/>
                <w:bCs/>
                <w:i w:val="false"/>
                <w:iCs w:val="false"/>
                <w:caps/>
                <w:color w:val="F59E0B"/>
                <w:spacing w:val="50"/>
                <w:sz w:val="18"/>
                <w:szCs w:val="18"/>
              </w:rPr>
              <w:t xml:space="preserve">BONUS #5   </w:t>
            </w:r>
            <w:r>
              <w:rPr>
                <w:rFonts w:ascii="Sora" w:cs="Sora" w:eastAsia="Sora" w:hAnsi="Sora"/>
                <w:b/>
                <w:bCs/>
                <w:i w:val="false"/>
                <w:iCs w:val="false"/>
                <w:color w:val="F4F4FF"/>
                <w:sz w:val="24"/>
                <w:szCs w:val="24"/>
              </w:rPr>
              <w:t xml:space="preserve">Founder's Strategy Session  (first 10 clients only)</w:t>
            </w:r>
          </w:p>
          <w:p>
            <w:pPr>
              <w:spacing w:after="100" w:before="0" w:line="30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0"/>
                <w:szCs w:val="20"/>
              </w:rPr>
              <w:t xml:space="preserve">Value: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$1,500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0"/>
                <w:szCs w:val="20"/>
              </w:rPr>
              <w:t xml:space="preserve">   ·   Included free with this offer.</w:t>
            </w:r>
          </w:p>
          <w:p>
            <w:pPr>
              <w:spacing w:after="60" w:before="0" w:line="30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Kills the objection: </w:t>
            </w: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F4F4FF"/>
                <w:sz w:val="21"/>
                <w:szCs w:val="21"/>
              </w:rPr>
              <w:t xml:space="preserve">"I want senior accountability, not just a vendor."</w:t>
            </w:r>
          </w:p>
          <w:p>
            <w:pPr>
              <w:spacing w:after="0" w:before="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1"/>
                <w:szCs w:val="21"/>
              </w:rPr>
              <w:t xml:space="preserve">60-minute 1-on-1 with the ZeroManual founder to map your specific revenue choke-points and the AI workflows that will fix them. Limited to the first 10 clients this month.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2A2A3A" w:sz="4"/>
          <w:left w:val="single" w:color="F59E0B" w:sz="24"/>
          <w:bottom w:val="single" w:color="2A2A3A" w:sz="4"/>
          <w:right w:val="single" w:color="2A2A3A" w:sz="4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W w:type="dxa" w:w="9026"/>
            <w:shd w:fill="111118" w:color="auto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60" w:before="0" w:line="300"/>
              <w:jc w:val="left"/>
            </w:pPr>
            <w:r>
              <w:rPr>
                <w:rFonts w:ascii="Sora" w:cs="Sora" w:eastAsia="Sora" w:hAnsi="Sora"/>
                <w:b/>
                <w:bCs/>
                <w:i w:val="false"/>
                <w:iCs w:val="false"/>
                <w:caps/>
                <w:color w:val="F59E0B"/>
                <w:spacing w:val="50"/>
                <w:sz w:val="18"/>
                <w:szCs w:val="18"/>
              </w:rPr>
              <w:t xml:space="preserve">BONUS #6   </w:t>
            </w:r>
            <w:r>
              <w:rPr>
                <w:rFonts w:ascii="Sora" w:cs="Sora" w:eastAsia="Sora" w:hAnsi="Sora"/>
                <w:b/>
                <w:bCs/>
                <w:i w:val="false"/>
                <w:iCs w:val="false"/>
                <w:color w:val="F4F4FF"/>
                <w:sz w:val="24"/>
                <w:szCs w:val="24"/>
              </w:rPr>
              <w:t xml:space="preserve">Lifetime Rate Lock</w:t>
            </w:r>
          </w:p>
          <w:p>
            <w:pPr>
              <w:spacing w:after="100" w:before="0" w:line="30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0"/>
                <w:szCs w:val="20"/>
              </w:rPr>
              <w:t xml:space="preserve">Value: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Priceless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0"/>
                <w:szCs w:val="20"/>
              </w:rPr>
              <w:t xml:space="preserve">   ·   Included free with this offer.</w:t>
            </w:r>
          </w:p>
          <w:p>
            <w:pPr>
              <w:spacing w:after="60" w:before="0" w:line="30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Kills the objection: </w:t>
            </w: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F4F4FF"/>
                <w:sz w:val="21"/>
                <w:szCs w:val="21"/>
              </w:rPr>
              <w:t xml:space="preserve">"What if you raise prices on me later?"</w:t>
            </w:r>
          </w:p>
          <w:p>
            <w:pPr>
              <w:spacing w:after="0" w:before="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1"/>
                <w:szCs w:val="21"/>
              </w:rPr>
              <w:t xml:space="preserve">The rate you sign at is the rate you keep — for as long as you stay a client. No annual hikes. No surprise increases. Period.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60" w:before="360" w:line="300"/>
        <w:jc w:val="left"/>
      </w:pPr>
      <w:r>
        <w:rPr>
          <w:rFonts w:ascii="Sora" w:cs="Sora" w:eastAsia="Sora" w:hAnsi="Sora"/>
          <w:b/>
          <w:bCs/>
          <w:i w:val="false"/>
          <w:iCs w:val="false"/>
          <w:color w:val="7C3AED"/>
          <w:sz w:val="24"/>
          <w:szCs w:val="24"/>
        </w:rPr>
        <w:t xml:space="preserve">◆ </w:t>
      </w:r>
      <w:r>
        <w:rPr>
          <w:rFonts w:ascii="Sora" w:cs="Sora" w:eastAsia="Sora" w:hAnsi="Sora"/>
          <w:b/>
          <w:bCs/>
          <w:i w:val="false"/>
          <w:iCs w:val="false"/>
          <w:caps/>
          <w:color w:val="F4F4FF"/>
          <w:spacing w:val="30"/>
          <w:sz w:val="24"/>
          <w:szCs w:val="24"/>
        </w:rPr>
        <w:t xml:space="preserve">The Guarantee</w:t>
      </w:r>
    </w:p>
    <w:tbl>
      <w:tblPr>
        <w:tblW w:type="dxa" w:w="9026"/>
        <w:tblBorders>
          <w:top w:val="single" w:color="2A2A3A" w:sz="4"/>
          <w:left w:val="single" w:color="7C3AED" w:sz="24"/>
          <w:bottom w:val="single" w:color="2A2A3A" w:sz="4"/>
          <w:right w:val="single" w:color="2A2A3A" w:sz="4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W w:type="dxa" w:w="9026"/>
            <w:shd w:fill="1A1A24" w:color="auto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160" w:before="0" w:line="300"/>
              <w:jc w:val="center"/>
            </w:pPr>
            <w:r>
              <w:rPr>
                <w:rFonts w:ascii="Sora" w:cs="Sora" w:eastAsia="Sora" w:hAnsi="Sora"/>
                <w:b/>
                <w:bCs/>
                <w:i w:val="false"/>
                <w:iCs w:val="false"/>
                <w:caps/>
                <w:color w:val="7C3AED"/>
                <w:spacing w:val="80"/>
                <w:sz w:val="22"/>
                <w:szCs w:val="22"/>
              </w:rPr>
              <w:t xml:space="preserve">★  THE LIVE-IN-5 GUARANTEE  ★</w:t>
            </w:r>
          </w:p>
          <w:p>
            <w:pPr>
              <w:spacing w:after="160" w:before="0" w:line="38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4F4FF"/>
                <w:sz w:val="24"/>
                <w:szCs w:val="24"/>
              </w:rPr>
              <w:t xml:space="preserve">You will be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9E0B"/>
                <w:sz w:val="24"/>
                <w:szCs w:val="24"/>
              </w:rPr>
              <w:t xml:space="preserve">live in 5 business days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4F4FF"/>
                <w:sz w:val="24"/>
                <w:szCs w:val="24"/>
              </w:rPr>
              <w:t xml:space="preserve"> and capturing every lead with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9E0B"/>
                <w:sz w:val="24"/>
                <w:szCs w:val="24"/>
              </w:rPr>
              <w:t xml:space="preserve">sub-60-second response times within 30 days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4F4FF"/>
                <w:sz w:val="24"/>
                <w:szCs w:val="24"/>
              </w:rPr>
              <w:t xml:space="preserve"> — or we work for free until you are,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9E0B"/>
                <w:sz w:val="24"/>
                <w:szCs w:val="24"/>
              </w:rPr>
              <w:t xml:space="preserve">AND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4F4FF"/>
                <w:sz w:val="24"/>
                <w:szCs w:val="24"/>
              </w:rPr>
              <w:t xml:space="preserve"> we refund your full last month's investment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9E0B"/>
                <w:sz w:val="24"/>
                <w:szCs w:val="24"/>
              </w:rPr>
              <w:t xml:space="preserve">PLUS the AI infrastructure spend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4F4FF"/>
                <w:sz w:val="24"/>
                <w:szCs w:val="24"/>
              </w:rPr>
              <w:t xml:space="preserve"> (OpenAI / Anthropic API costs) you incurred during that period.</w:t>
            </w:r>
          </w:p>
          <w:p>
            <w:pPr>
              <w:spacing w:after="0" w:before="0" w:line="30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B9BB0"/>
                <w:sz w:val="18"/>
                <w:szCs w:val="18"/>
              </w:rPr>
              <w:t xml:space="preserve">Conditions: client must complete the 30-minute onboarding call and provide channel access within 48 hours of signing. That's it.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spacing w:after="160" w:before="360" w:line="300"/>
        <w:jc w:val="left"/>
      </w:pPr>
      <w:r>
        <w:rPr>
          <w:rFonts w:ascii="Sora" w:cs="Sora" w:eastAsia="Sora" w:hAnsi="Sora"/>
          <w:b/>
          <w:bCs/>
          <w:i w:val="false"/>
          <w:iCs w:val="false"/>
          <w:color w:val="7C3AED"/>
          <w:sz w:val="24"/>
          <w:szCs w:val="24"/>
        </w:rPr>
        <w:t xml:space="preserve">◆ </w:t>
      </w:r>
      <w:r>
        <w:rPr>
          <w:rFonts w:ascii="Sora" w:cs="Sora" w:eastAsia="Sora" w:hAnsi="Sora"/>
          <w:b/>
          <w:bCs/>
          <w:i w:val="false"/>
          <w:iCs w:val="false"/>
          <w:caps/>
          <w:color w:val="F4F4FF"/>
          <w:spacing w:val="30"/>
          <w:sz w:val="24"/>
          <w:szCs w:val="24"/>
        </w:rPr>
        <w:t xml:space="preserve">Why Now</w:t>
      </w:r>
    </w:p>
    <w:tbl>
      <w:tblPr>
        <w:tblW w:type="dxa" w:w="9026"/>
        <w:tblBorders>
          <w:top w:val="single" w:color="2A2A3A" w:sz="4"/>
          <w:left w:val="single" w:color="2A2A3A" w:sz="4"/>
          <w:bottom w:val="single" w:color="2A2A3A" w:sz="4"/>
          <w:right w:val="single" w:color="2A2A3A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11118" w:color="auto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Sora" w:cs="Sora" w:eastAsia="Sora" w:hAnsi="Sora"/>
                <w:b/>
                <w:bCs/>
                <w:i w:val="false"/>
                <w:iCs w:val="false"/>
                <w:caps/>
                <w:color w:val="7C3AED"/>
                <w:spacing w:val="60"/>
                <w:sz w:val="16"/>
                <w:szCs w:val="16"/>
              </w:rPr>
              <w:t xml:space="preserve">LIMITED</w:t>
            </w:r>
          </w:p>
          <w:p>
            <w:pPr>
              <w:spacing w:after="60" w:before="6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4F4FF"/>
                <w:sz w:val="22"/>
                <w:szCs w:val="22"/>
              </w:rPr>
              <w:t xml:space="preserve">We onboard only 10 new clients per month across Dubai and Canada combined. Once the month is booked, the next available activation slot is the following month.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2A2A3A" w:sz="4"/>
          <w:left w:val="single" w:color="2A2A3A" w:sz="4"/>
          <w:bottom w:val="single" w:color="2A2A3A" w:sz="4"/>
          <w:right w:val="single" w:color="2A2A3A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11118" w:color="auto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Sora" w:cs="Sora" w:eastAsia="Sora" w:hAnsi="Sora"/>
                <w:b/>
                <w:bCs/>
                <w:i w:val="false"/>
                <w:iCs w:val="false"/>
                <w:caps/>
                <w:color w:val="F59E0B"/>
                <w:spacing w:val="60"/>
                <w:sz w:val="16"/>
                <w:szCs w:val="16"/>
              </w:rPr>
              <w:t xml:space="preserve">DEADLINE</w:t>
            </w:r>
          </w:p>
          <w:p>
            <w:pPr>
              <w:spacing w:after="60" w:before="6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4F4FF"/>
                <w:sz w:val="22"/>
                <w:szCs w:val="22"/>
              </w:rPr>
              <w:t xml:space="preserve">The Founder's Strategy Session bonus + locked rate are available only for clients signed this calendar month. New clients next month pay the new rate.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spacing w:after="160" w:before="360" w:line="300"/>
        <w:jc w:val="left"/>
      </w:pPr>
      <w:r>
        <w:rPr>
          <w:rFonts w:ascii="Sora" w:cs="Sora" w:eastAsia="Sora" w:hAnsi="Sora"/>
          <w:b/>
          <w:bCs/>
          <w:i w:val="false"/>
          <w:iCs w:val="false"/>
          <w:color w:val="7C3AED"/>
          <w:sz w:val="24"/>
          <w:szCs w:val="24"/>
        </w:rPr>
        <w:t xml:space="preserve">◆ </w:t>
      </w:r>
      <w:r>
        <w:rPr>
          <w:rFonts w:ascii="Sora" w:cs="Sora" w:eastAsia="Sora" w:hAnsi="Sora"/>
          <w:b/>
          <w:bCs/>
          <w:i w:val="false"/>
          <w:iCs w:val="false"/>
          <w:caps/>
          <w:color w:val="F4F4FF"/>
          <w:spacing w:val="30"/>
          <w:sz w:val="24"/>
          <w:szCs w:val="24"/>
        </w:rPr>
        <w:t xml:space="preserve">Built For These Niches</w:t>
      </w:r>
    </w:p>
    <w:p>
      <w:pPr>
        <w:spacing w:after="30" w:before="3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9B9BB0"/>
          <w:sz w:val="20"/>
          <w:szCs w:val="20"/>
        </w:rPr>
        <w:t xml:space="preserve">Your AI ships pre-trained on the workflows of your industry. We currently support:</w:t>
      </w:r>
    </w:p>
    <w:p>
      <w:pPr>
        <w:spacing w:after="40" w:before="0"/>
      </w:pPr>
      <w:r>
        <w:t xml:space="preserve"/>
      </w:r>
    </w:p>
    <w:p>
      <w:pPr>
        <w:spacing w:after="60" w:before="60" w:line="320"/>
        <w:ind w:left="10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F59E0B"/>
          <w:sz w:val="21"/>
          <w:szCs w:val="21"/>
        </w:rPr>
        <w:t xml:space="preserve">E-commerce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F4F4FF"/>
          <w:sz w:val="22"/>
          <w:szCs w:val="22"/>
        </w:rPr>
        <w:t xml:space="preserve"> 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F4F4FF"/>
          <w:sz w:val="21"/>
          <w:szCs w:val="21"/>
        </w:rPr>
        <w:t xml:space="preserve">— recover abandoned carts, answer product/shipping questions, handle returns 24/7.</w:t>
      </w:r>
    </w:p>
    <w:p>
      <w:pPr>
        <w:spacing w:after="60" w:before="60" w:line="320"/>
        <w:ind w:left="10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F59E0B"/>
          <w:sz w:val="21"/>
          <w:szCs w:val="21"/>
        </w:rPr>
        <w:t xml:space="preserve">Marketing Agencies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F4F4FF"/>
          <w:sz w:val="22"/>
          <w:szCs w:val="22"/>
        </w:rPr>
        <w:t xml:space="preserve"> 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F4F4FF"/>
          <w:sz w:val="21"/>
          <w:szCs w:val="21"/>
        </w:rPr>
        <w:t xml:space="preserve">— qualify inbound leads, book discovery calls, handle existing-client support.</w:t>
      </w:r>
    </w:p>
    <w:p>
      <w:pPr>
        <w:spacing w:after="60" w:before="60" w:line="320"/>
        <w:ind w:left="10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F59E0B"/>
          <w:sz w:val="21"/>
          <w:szCs w:val="21"/>
        </w:rPr>
        <w:t xml:space="preserve">Roofers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F4F4FF"/>
          <w:sz w:val="22"/>
          <w:szCs w:val="22"/>
        </w:rPr>
        <w:t xml:space="preserve"> 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F4F4FF"/>
          <w:sz w:val="21"/>
          <w:szCs w:val="21"/>
        </w:rPr>
        <w:t xml:space="preserve">— capture every quote request, book roof inspections automatically, follow up until booked.</w:t>
      </w:r>
    </w:p>
    <w:p>
      <w:pPr>
        <w:spacing w:after="60" w:before="60" w:line="320"/>
        <w:ind w:left="10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F59E0B"/>
          <w:sz w:val="21"/>
          <w:szCs w:val="21"/>
        </w:rPr>
        <w:t xml:space="preserve">Plumbers &amp; Electricians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F4F4FF"/>
          <w:sz w:val="22"/>
          <w:szCs w:val="22"/>
        </w:rPr>
        <w:t xml:space="preserve"> 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F4F4FF"/>
          <w:sz w:val="21"/>
          <w:szCs w:val="21"/>
        </w:rPr>
        <w:t xml:space="preserve">— route emergency calls, schedule jobs, send quotes without human delay.</w:t>
      </w:r>
    </w:p>
    <w:p>
      <w:pPr>
        <w:spacing w:after="60" w:before="60" w:line="320"/>
        <w:ind w:left="10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F59E0B"/>
          <w:sz w:val="21"/>
          <w:szCs w:val="21"/>
        </w:rPr>
        <w:t xml:space="preserve">Travel Agencies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F4F4FF"/>
          <w:sz w:val="22"/>
          <w:szCs w:val="22"/>
        </w:rPr>
        <w:t xml:space="preserve"> 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F4F4FF"/>
          <w:sz w:val="21"/>
          <w:szCs w:val="21"/>
        </w:rPr>
        <w:t xml:space="preserve">— intake trip inquiries, qualify budget/dates, book consultations with the right specialist.</w:t>
      </w:r>
    </w:p>
    <w:p>
      <w:pPr>
        <w:spacing w:after="60" w:before="60" w:line="320"/>
        <w:ind w:left="10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F59E0B"/>
          <w:sz w:val="21"/>
          <w:szCs w:val="21"/>
        </w:rPr>
        <w:t xml:space="preserve">Gyms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F4F4FF"/>
          <w:sz w:val="22"/>
          <w:szCs w:val="22"/>
        </w:rPr>
        <w:t xml:space="preserve"> 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F4F4FF"/>
          <w:sz w:val="21"/>
          <w:szCs w:val="21"/>
        </w:rPr>
        <w:t xml:space="preserve">— convert trial inquiries, book consultations, recover missed prospects, reduce no-shows.</w:t>
      </w:r>
    </w:p>
    <w:p>
      <w:pPr>
        <w:spacing w:after="60" w:before="60" w:line="320"/>
        <w:ind w:left="10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F59E0B"/>
          <w:sz w:val="21"/>
          <w:szCs w:val="21"/>
        </w:rPr>
        <w:t xml:space="preserve">Salons &amp; Spa Centers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F4F4FF"/>
          <w:sz w:val="22"/>
          <w:szCs w:val="22"/>
        </w:rPr>
        <w:t xml:space="preserve"> 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F4F4FF"/>
          <w:sz w:val="21"/>
          <w:szCs w:val="21"/>
        </w:rPr>
        <w:t xml:space="preserve">— book appointments, handle reschedules, upsell premium treatments, fill empty slots.</w:t>
      </w:r>
    </w:p>
    <w:p>
      <w:pPr>
        <w:spacing w:after="60" w:before="60" w:line="320"/>
        <w:ind w:left="10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F59E0B"/>
          <w:sz w:val="21"/>
          <w:szCs w:val="21"/>
        </w:rPr>
        <w:t xml:space="preserve">NGOs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F4F4FF"/>
          <w:sz w:val="22"/>
          <w:szCs w:val="22"/>
        </w:rPr>
        <w:t xml:space="preserve"> 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F4F4FF"/>
          <w:sz w:val="21"/>
          <w:szCs w:val="21"/>
        </w:rPr>
        <w:t xml:space="preserve">— intake donor inquiries, route volunteer applications, manage event registrations.</w:t>
      </w:r>
    </w:p>
    <w:p>
      <w:pPr>
        <w:spacing w:after="60" w:before="60" w:line="320"/>
        <w:ind w:left="10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F59E0B"/>
          <w:sz w:val="21"/>
          <w:szCs w:val="21"/>
        </w:rPr>
        <w:t xml:space="preserve">Restaurants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F4F4FF"/>
          <w:sz w:val="22"/>
          <w:szCs w:val="22"/>
        </w:rPr>
        <w:t xml:space="preserve"> 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F4F4FF"/>
          <w:sz w:val="21"/>
          <w:szCs w:val="21"/>
        </w:rPr>
        <w:t xml:space="preserve">— take reservations, answer menu/hours/event questions, handle large-party inquiries.</w:t>
      </w:r>
    </w:p>
    <w:p>
      <w:pPr>
        <w:spacing w:after="200" w:before="0"/>
      </w:pPr>
      <w:r>
        <w:t xml:space="preserve"/>
      </w:r>
    </w:p>
    <w:tbl>
      <w:tblPr>
        <w:tblW w:type="dxa" w:w="9026"/>
        <w:tblBorders>
          <w:top w:val="single" w:color="2A2A3A" w:sz="4"/>
          <w:left w:val="single" w:color="7C3AED" w:sz="24"/>
          <w:bottom w:val="single" w:color="2A2A3A" w:sz="4"/>
          <w:right w:val="single" w:color="2A2A3A" w:sz="4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W w:type="dxa" w:w="9026"/>
            <w:shd w:fill="1A1A24" w:color="auto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100" w:before="0" w:line="300"/>
              <w:jc w:val="center"/>
            </w:pPr>
            <w:r>
              <w:rPr>
                <w:rFonts w:ascii="Sora" w:cs="Sora" w:eastAsia="Sora" w:hAnsi="Sora"/>
                <w:b/>
                <w:bCs/>
                <w:i w:val="false"/>
                <w:iCs w:val="false"/>
                <w:caps/>
                <w:color w:val="7C3AED"/>
                <w:spacing w:val="60"/>
                <w:sz w:val="18"/>
                <w:szCs w:val="18"/>
              </w:rPr>
              <w:t xml:space="preserve">NEXT STEP</w:t>
            </w:r>
          </w:p>
          <w:p>
            <w:pPr>
              <w:spacing w:after="0" w:before="0" w:line="3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4F4FF"/>
                <w:sz w:val="24"/>
                <w:szCs w:val="24"/>
              </w:rPr>
              <w:t xml:space="preserve">Book your 30-minute kickoff call. We confirm fit, lock your rate, and start the 5-day activation the next business day.</w:t>
            </w:r>
          </w:p>
        </w:tc>
      </w:tr>
    </w:tbl>
    <w:p>
      <w:r>
        <w:br w:type="page"/>
      </w:r>
    </w:p>
    <w:p>
      <w:pPr>
        <w:spacing w:after="200" w:before="0" w:line="300"/>
        <w:jc w:val="left"/>
      </w:pPr>
      <w:r>
        <w:rPr>
          <w:rFonts w:ascii="Sora" w:cs="Sora" w:eastAsia="Sora" w:hAnsi="Sora"/>
          <w:b/>
          <w:bCs/>
          <w:i w:val="false"/>
          <w:iCs w:val="false"/>
          <w:caps/>
          <w:color w:val="7C3AED"/>
          <w:spacing w:val="50"/>
          <w:sz w:val="18"/>
          <w:szCs w:val="18"/>
        </w:rPr>
        <w:t xml:space="preserve">Appendix · The strategy behind this offer</w:t>
      </w:r>
    </w:p>
    <w:p>
      <w:pPr>
        <w:spacing w:after="200" w:before="200" w:line="420"/>
        <w:jc w:val="left"/>
      </w:pPr>
      <w:r>
        <w:rPr>
          <w:rFonts w:ascii="Sora" w:cs="Sora" w:eastAsia="Sora" w:hAnsi="Sora"/>
          <w:b/>
          <w:bCs/>
          <w:i w:val="false"/>
          <w:iCs w:val="false"/>
          <w:color w:val="F4F4FF"/>
          <w:sz w:val="56"/>
          <w:szCs w:val="56"/>
        </w:rPr>
        <w:t xml:space="preserve">How This Offer Was Built</w:t>
      </w:r>
    </w:p>
    <w:p>
      <w:pPr>
        <w:spacing w:after="30" w:before="3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9B9BB0"/>
          <w:sz w:val="20"/>
          <w:szCs w:val="20"/>
        </w:rPr>
        <w:t xml:space="preserve">Built using the frameworks from Alex Hormozi's "$100M Offers." Read this section if you want to iterate or want to understand why each piece is here.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2A2A3A" w:sz="4"/>
          <w:left w:val="single" w:color="2A2A3A" w:sz="4"/>
          <w:bottom w:val="single" w:color="2A2A3A" w:sz="4"/>
          <w:right w:val="single" w:color="2A2A3A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11118" w:color="auto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120" w:before="0" w:line="300"/>
              <w:jc w:val="left"/>
            </w:pPr>
            <w:r>
              <w:rPr>
                <w:rFonts w:ascii="Sora" w:cs="Sora" w:eastAsia="Sora" w:hAnsi="Sora"/>
                <w:b/>
                <w:bCs/>
                <w:i w:val="false"/>
                <w:iCs w:val="false"/>
                <w:caps/>
                <w:color w:val="7C3AED"/>
                <w:spacing w:val="60"/>
                <w:sz w:val="18"/>
                <w:szCs w:val="18"/>
              </w:rPr>
              <w:t xml:space="preserve">THE VALUE EQUATION</w:t>
            </w:r>
          </w:p>
          <w:p>
            <w:pPr>
              <w:spacing w:after="160" w:before="0" w:line="3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2"/>
                <w:szCs w:val="22"/>
              </w:rPr>
              <w:t xml:space="preserve">Value  = 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9E0B"/>
                <w:sz w:val="22"/>
                <w:szCs w:val="22"/>
              </w:rPr>
              <w:t xml:space="preserve">Dream Outcome × Likelihood of Achievement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2"/>
                <w:szCs w:val="22"/>
              </w:rPr>
              <w:t xml:space="preserve">  / 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9E0B"/>
                <w:sz w:val="22"/>
                <w:szCs w:val="22"/>
              </w:rPr>
              <w:t xml:space="preserve">Time Delay × Effort &amp; Sacrifice</w:t>
            </w:r>
          </w:p>
          <w:p>
            <w:pPr>
              <w:spacing w:after="60" w:before="6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4F4FF"/>
                <w:sz w:val="22"/>
                <w:szCs w:val="22"/>
              </w:rPr>
              <w:t xml:space="preserve">Dream outcome ↑   Never lose a lead again; revenue captured 24/7; the feeling of an inbox that runs itself.</w:t>
            </w:r>
          </w:p>
          <w:p>
            <w:pPr>
              <w:spacing w:after="60" w:before="6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4F4FF"/>
                <w:sz w:val="22"/>
                <w:szCs w:val="22"/>
              </w:rPr>
              <w:t xml:space="preserve">Likelihood ↑   Done-for-you setup, dedicated optimization engineer, guarantee with refund + AI spend.</w:t>
            </w:r>
          </w:p>
          <w:p>
            <w:pPr>
              <w:spacing w:after="60" w:before="6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4F4FF"/>
                <w:sz w:val="22"/>
                <w:szCs w:val="22"/>
              </w:rPr>
              <w:t xml:space="preserve">Time delay ↓   Live in 5 days; instant &lt;60-second response to every lead.</w:t>
            </w:r>
          </w:p>
          <w:p>
            <w:pPr>
              <w:spacing w:after="60" w:before="6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4F4FF"/>
                <w:sz w:val="22"/>
                <w:szCs w:val="22"/>
              </w:rPr>
              <w:t xml:space="preserve">Effort &amp; sacrifice ↓   One 30-min onboarding call. Engineers handle setup, training, integrations, deployment.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0" w:before="6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B9BB0"/>
                <w:sz w:val="20"/>
                <w:szCs w:val="20"/>
              </w:rPr>
              <w:t xml:space="preserve">This offer deliberately attacks the bottom of the equation — the hard, defensible side — because anyone can promise more (top), but making the result feel instant and effortless is what wins.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2A2A3A" w:sz="4"/>
          <w:left w:val="single" w:color="2A2A3A" w:sz="4"/>
          <w:bottom w:val="single" w:color="2A2A3A" w:sz="4"/>
          <w:right w:val="single" w:color="2A2A3A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11118" w:color="auto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120" w:before="0" w:line="300"/>
              <w:jc w:val="left"/>
            </w:pPr>
            <w:r>
              <w:rPr>
                <w:rFonts w:ascii="Sora" w:cs="Sora" w:eastAsia="Sora" w:hAnsi="Sora"/>
                <w:b/>
                <w:bCs/>
                <w:i w:val="false"/>
                <w:iCs w:val="false"/>
                <w:caps/>
                <w:color w:val="7C3AED"/>
                <w:spacing w:val="60"/>
                <w:sz w:val="18"/>
                <w:szCs w:val="18"/>
              </w:rPr>
              <w:t xml:space="preserve">MARKET CHECK · DUBAI &amp; CANADA</w:t>
            </w:r>
          </w:p>
          <w:p>
            <w:pPr>
              <w:spacing w:after="60" w:before="6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4F4FF"/>
                <w:sz w:val="22"/>
                <w:szCs w:val="22"/>
              </w:rPr>
              <w:t xml:space="preserve">✓  Massive pain — every missed lead = lost revenue; staff burned out on inbox + DMs; after-hours bookings die.</w:t>
            </w:r>
          </w:p>
          <w:p>
            <w:pPr>
              <w:spacing w:after="60" w:before="6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4F4FF"/>
                <w:sz w:val="22"/>
                <w:szCs w:val="22"/>
              </w:rPr>
              <w:t xml:space="preserve">✓  Purchasing power — Dubai SME + Canadian SMB markets are well-capitalized; $5K/mo is below one full-time hire.</w:t>
            </w:r>
          </w:p>
          <w:p>
            <w:pPr>
              <w:spacing w:after="60" w:before="6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4F4FF"/>
                <w:sz w:val="22"/>
                <w:szCs w:val="22"/>
              </w:rPr>
              <w:t xml:space="preserve">✓  Easy to target — both markets reachable via Google, Meta, LinkedIn, local industry associations, niche WhatsApp groups.</w:t>
            </w:r>
          </w:p>
          <w:p>
            <w:pPr>
              <w:spacing w:after="60" w:before="6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4F4FF"/>
                <w:sz w:val="22"/>
                <w:szCs w:val="22"/>
              </w:rPr>
              <w:t xml:space="preserve">✓  Growing — AI adoption in SMBs is accelerating; "AI employee" framing is becoming a recognized category.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2A2A3A" w:sz="4"/>
          <w:left w:val="single" w:color="2A2A3A" w:sz="4"/>
          <w:bottom w:val="single" w:color="2A2A3A" w:sz="4"/>
          <w:right w:val="single" w:color="2A2A3A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11118" w:color="auto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120" w:before="0" w:line="300"/>
              <w:jc w:val="left"/>
            </w:pPr>
            <w:r>
              <w:rPr>
                <w:rFonts w:ascii="Sora" w:cs="Sora" w:eastAsia="Sora" w:hAnsi="Sora"/>
                <w:b/>
                <w:bCs/>
                <w:i w:val="false"/>
                <w:iCs w:val="false"/>
                <w:caps/>
                <w:color w:val="7C3AED"/>
                <w:spacing w:val="60"/>
                <w:sz w:val="18"/>
                <w:szCs w:val="18"/>
              </w:rPr>
              <w:t xml:space="preserve">TOP PROBLEMS → SOLUTIONS</w:t>
            </w:r>
          </w:p>
          <w:p>
            <w:pPr>
              <w:spacing w:after="60" w:before="6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4F4FF"/>
                <w:sz w:val="22"/>
                <w:szCs w:val="22"/>
              </w:rPr>
              <w:t xml:space="preserve">"Leads disappear when nobody replies fast enough"   →   &lt;60s response, 24/7, every channel.</w:t>
            </w:r>
          </w:p>
          <w:p>
            <w:pPr>
              <w:spacing w:after="60" w:before="6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4F4FF"/>
                <w:sz w:val="22"/>
                <w:szCs w:val="22"/>
              </w:rPr>
              <w:t xml:space="preserve">"My team drowns in DMs and email"   →   AI inbox manager triages, drafts, escalates only what matters.</w:t>
            </w:r>
          </w:p>
          <w:p>
            <w:pPr>
              <w:spacing w:after="60" w:before="6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4F4FF"/>
                <w:sz w:val="22"/>
                <w:szCs w:val="22"/>
              </w:rPr>
              <w:t xml:space="preserve">"AI won't understand my industry"   →   Niche-specific playbook pre-trained on your vertical's workflows.</w:t>
            </w:r>
          </w:p>
          <w:p>
            <w:pPr>
              <w:spacing w:after="60" w:before="6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4F4FF"/>
                <w:sz w:val="22"/>
                <w:szCs w:val="22"/>
              </w:rPr>
              <w:t xml:space="preserve">"Setup will take months and I'll babysit it"   →   Done-for-you launch sprint, live in 5 days, one call.</w:t>
            </w:r>
          </w:p>
          <w:p>
            <w:pPr>
              <w:spacing w:after="60" w:before="6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4F4FF"/>
                <w:sz w:val="22"/>
                <w:szCs w:val="22"/>
              </w:rPr>
              <w:t xml:space="preserve">"What if it doesn't work?"   →   Guarantee refunds money + AI infrastructure spend if it doesn't.</w:t>
            </w:r>
          </w:p>
          <w:p>
            <w:pPr>
              <w:spacing w:after="60" w:before="6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4F4FF"/>
                <w:sz w:val="22"/>
                <w:szCs w:val="22"/>
              </w:rPr>
              <w:t xml:space="preserve">"What if you raise prices later?"   →   Lifetime rate-lock bonus.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2A2A3A" w:sz="4"/>
          <w:left w:val="single" w:color="2A2A3A" w:sz="4"/>
          <w:bottom w:val="single" w:color="2A2A3A" w:sz="4"/>
          <w:right w:val="single" w:color="2A2A3A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11118" w:color="auto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100" w:before="0" w:line="300"/>
              <w:jc w:val="left"/>
            </w:pPr>
            <w:r>
              <w:rPr>
                <w:rFonts w:ascii="Sora" w:cs="Sora" w:eastAsia="Sora" w:hAnsi="Sora"/>
                <w:b/>
                <w:bCs/>
                <w:i w:val="false"/>
                <w:iCs w:val="false"/>
                <w:caps/>
                <w:color w:val="9B9BB0"/>
                <w:spacing w:val="60"/>
                <w:sz w:val="16"/>
                <w:szCs w:val="16"/>
              </w:rPr>
              <w:t xml:space="preserve">ASSUMPTIONS (CORRECT ANY THAT ARE OFF)</w:t>
            </w:r>
          </w:p>
          <w:p>
            <w:pPr>
              <w:spacing w:after="60" w:before="6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0"/>
                <w:szCs w:val="20"/>
              </w:rPr>
              <w:t xml:space="preserve">· Target avatar = established SMBs (&gt;$30K/mo revenue) in Dubai/UAE &amp; Canada — large enough to feel the pain of missed leads, capitalized enough to afford a premium AI workforce.</w:t>
            </w:r>
          </w:p>
          <w:p>
            <w:pPr>
              <w:spacing w:after="60" w:before="6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0"/>
                <w:szCs w:val="20"/>
              </w:rPr>
              <w:t xml:space="preserve">· Pricing structure = single all-inclusive monthly rate (AED 18,500 / CAD 6,997). Adjust upward for Dubai luxury verticals or enterprise tiers if needed.</w:t>
            </w:r>
          </w:p>
          <w:p>
            <w:pPr>
              <w:spacing w:after="60" w:before="6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0"/>
                <w:szCs w:val="20"/>
              </w:rPr>
              <w:t xml:space="preserve">· "Live in 5 days" assumes client provides channel access (website, social DMs, calendar) within 48h of signing.</w:t>
            </w:r>
          </w:p>
          <w:p>
            <w:pPr>
              <w:spacing w:after="60" w:before="6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9B9BB0"/>
                <w:sz w:val="20"/>
                <w:szCs w:val="20"/>
              </w:rPr>
              <w:t xml:space="preserve">· Stacked values are realistic substitution costs (e.g., $4,800/mo = blended cost of one SDR + part-time support rep saved).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0" w:before="0" w:line="300"/>
        <w:jc w:val="center"/>
      </w:pPr>
      <w:r>
        <w:rPr>
          <w:rFonts w:ascii="Inter" w:cs="Inter" w:eastAsia="Inter" w:hAnsi="Inter"/>
          <w:b w:val="false"/>
          <w:bCs w:val="false"/>
          <w:i/>
          <w:iCs/>
          <w:color w:val="9B9BB0"/>
          <w:sz w:val="18"/>
          <w:szCs w:val="18"/>
        </w:rPr>
        <w:t xml:space="preserve">Built with the $100M Offers framework  ·  Zenny by ZeroManual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F4F4F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Zenny 5-Day AI Workforce Activation — Grand Slam Offer</dc:title>
  <dc:creator>ZeroManual</dc:creator>
  <cp:lastModifiedBy>Un-named</cp:lastModifiedBy>
  <cp:revision>1</cp:revision>
  <dcterms:created xsi:type="dcterms:W3CDTF">2026-06-03T20:03:58.715Z</dcterms:created>
  <dcterms:modified xsi:type="dcterms:W3CDTF">2026-06-03T20:03:58.715Z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