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20"/>
          <w:szCs w:val="20"/>
          <w:rtl w:val="0"/>
        </w:rPr>
        <w:t xml:space="preserve">ZEROMANUAL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AI WORKFORCE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52"/>
          <w:szCs w:val="52"/>
          <w:rtl w:val="0"/>
        </w:rPr>
        <w:t xml:space="preserve">Airtable Build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36"/>
          <w:szCs w:val="36"/>
          <w:rtl w:val="0"/>
        </w:rPr>
        <w:t xml:space="preserve">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Confidential  ·  Internal Use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Audience:  CTO  ·  Airtable Builder  ·  n8n Builder  · 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Approved Airtable Implementation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Translates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Blueprint v3  +  Demo Plan v3  +  Archetype Matrix v1  +  Build Guide v1  +  Service Guide v1  +  Infrastructure Spec v1  +  Demo Build Spec v1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Define Airtable Base Structure · Tables · Fields · Relationships · Views · Interfaces · Demo Seed 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BASE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ZM Demo Operating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Shared Operational Data  +  Separate Knowledge Bases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Operational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200"/>
        <w:gridCol w:w="6760"/>
        <w:tblGridChange w:id="0">
          <w:tblGrid>
            <w:gridCol w:w="400"/>
            <w:gridCol w:w="22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Business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Business-level rules. Read by Voiceflow and n8n.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Master lead database. Every customer interaction writes here.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Bookings, appointments, purchases, reservations.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 Recovery Engine cadence tracking.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 Email Manager 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Human handoff tracking.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Dashboard data source.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Knowledge Base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800"/>
        <w:gridCol w:w="4360"/>
        <w:tblGridChange w:id="0">
          <w:tblGrid>
            <w:gridCol w:w="2200"/>
            <w:gridCol w:w="28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KB_Ember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 &amp; 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Ecommerce and restaurant knowledge.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KB_Precision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Precision Home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 services knowledge.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KB_GlowWell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GlowWell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Gym, spa, and salon knowledge.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KB_GrowthPath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GrowthPath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Agency and travel knowledge.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Knowledge Bases are separated by demo business to prevent cross-business retrieval errors. Operational data is shared for maximum automation reuse.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TABLE RELATIONSHIP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800"/>
        <w:gridCol w:w="5160"/>
        <w:tblGridChange w:id="0">
          <w:tblGrid>
            <w:gridCol w:w="2400"/>
            <w:gridCol w:w="18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FROM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Links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Business 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Links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Links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Links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Links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Business 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Reads 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Leads · Conversions · Recovery Queue · Emails · Escalations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Leads is the central table. Conversions, Recovery Queue, and Escalations all link back to Leads. This allows n8n to read the full lead context from any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BUSINESS CONFIG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Purpose: Stores business-level rules. Read by Voiceflow and n8n for routing and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000"/>
        <w:gridCol w:w="4560"/>
        <w:tblGridChange w:id="0">
          <w:tblGrid>
            <w:gridCol w:w="2800"/>
            <w:gridCol w:w="20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 /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Business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Auto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Unique identifier. Auto-generated.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Business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Options: Ember · Precision · GlowWell · GrowthPath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Options: Commerce · Emergency · Appointment · Consultation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Agentic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 freedom level. Range: 2–8.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SOP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Conversation control level. Range: 5–9.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Options: Commerce · Emergency · Appointment · Consultation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Options: Level 1 · Level 2 · Level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Options: Purchase · Reservation · Booking · Appointment · Consultation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Long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Reference to escalation rules for this archetype. Describes thresholds and routing.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True = demo live. False = inactive.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LEADS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Purpose: Master lead database. Every customer interaction creates a lead record. All channels write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PRIMARY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Lead ID  —  Formula: ZM-L-{Autonumber}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35"/>
        <w:gridCol w:w="2565"/>
        <w:gridCol w:w="4560"/>
        <w:tblGridChange w:id="0">
          <w:tblGrid>
            <w:gridCol w:w="2235"/>
            <w:gridCol w:w="2565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 /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ZM-L-{Autonumber}. Auto-generated unique identifier.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sdt>
              <w:sdtPr>
                <w:id w:val="-165092683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Link → Business Config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Links to Business Config for archetype lookup.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Lookup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Pulled from Business Config via link.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Line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Customer full name.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Customer phone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Customer email address.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Source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Options: Website · WhatsApp · Instagram · Facebook ·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Line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Customer address. Required for Emergency archetype.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Options: Product Inquiry · Booking Inquiry · Reservation Inquiry · Consultation Inquiry · Support 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Options: Voiceflow · Email ·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0–100. Consultation archetype only. Default =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Score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Options: Low Priority · Qualified · High Intent · Priority Opportunity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Long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AI-generated conversation summary. Written by Voiceflow at end of conversation.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Urgency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Options: Low · Medium · High · 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Options: New · Qualified · Converted · Recovery · Escalated · Closed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Options: Emergency · Appointment · Consultation · Commerce · Engagement. Determines n8n recovery cadence.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Created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Created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Auto-set when record is created.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Last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Last Modified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Auto-updated on any field change.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CONVERSIONS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Purpose: Track all successful outcomes — bookings, appointments, purchases, reservations.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PRIMARY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Conversion ID  —  Formula: ZM-C-{Autonumber}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CORE FIELDS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000"/>
        <w:gridCol w:w="4560"/>
        <w:tblGridChange w:id="0">
          <w:tblGrid>
            <w:gridCol w:w="2800"/>
            <w:gridCol w:w="20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 /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ZM-C-{Autonumber}. Auto-generated.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sdt>
              <w:sdtPr>
                <w:id w:val="397088244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Link → Leads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Links to parent lead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Lookup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Pulled from Leads via link.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Options: Purchase · Reservation · Booking · Appointment · Consultation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Options: Pending · Confirmed · Completed · Cancelled · No-Show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Estimated deal or transaction value.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Appointment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Scheduled date for booking or appointment.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Assigned 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Line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Team member assigned to this conversion.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Date conversion was created.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Long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Additional context or instructions.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ARCHETYPE-SPECIFIC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The following fields are added to the Conversions table. They populate based on archetype.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000"/>
        <w:gridCol w:w="1800"/>
        <w:gridCol w:w="3960"/>
        <w:tblGridChange w:id="0">
          <w:tblGrid>
            <w:gridCol w:w="1600"/>
            <w:gridCol w:w="2000"/>
            <w:gridCol w:w="18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Service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Roofing · Plumbing · Electrical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Urgency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Low · Medium · High · 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Property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Line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Job site address.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Service 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Line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Specific service booked.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Package 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Line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Package or membership interest.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Consultation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Stated budget range.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Consultation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Line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Stated readiness / purchase timeline.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Consultation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Opportunity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 score at time of booking (0–100).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Product 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Line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Products browsed or added to cart.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Cart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Total cart value at time of inquiry.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Order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Pending · Shipped · Delivered · Returned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Restaurant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Party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Number of guests in the reservation.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Restaurant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Reservation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Confirmed reservation date and time.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RECOVERY QUEUE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Purpose: Drives the Lead Recovery Engine. n8n reads this table to execute recovery cadences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PRIMARY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Recovery ID  —  Formula: ZM-R-{Autonumber}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000"/>
        <w:gridCol w:w="4560"/>
        <w:tblGridChange w:id="0">
          <w:tblGrid>
            <w:gridCol w:w="2800"/>
            <w:gridCol w:w="20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 /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ZM-R-{Autonumber}. Auto-generated.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sdt>
              <w:sdtPr>
                <w:id w:val="-175803132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Link → Leads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Links to parent lead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Lookup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Pulled from Leads via link.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Options: Emergency · Appointment · Consultation · Commerce · Engagement. Determines which n8n cadence fires.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Current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Which step in the cadence is active. 1 = first follow-up. n8n increments this.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Next Follow-Up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Scheduled timestamp for next recovery attempt. Set by n8n after each attempt.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Last Attempt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Timestamp of most recent recovery message sent. Used by n8n to calculate next interval.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Attempt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Total number of recovery attempts made. n8n increments after each send.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Options: Pending · Active · Recovered · Failed · Stopped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Options: Converted · No Response · Escalated · Closed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Long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Optional context or outcome notes.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EMAILS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Purpose: AI Email Manager log. All incoming emails processed by n8n are recorded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PRIMARY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Email ID  —  Formula: ZM-E-{Autonumber}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000"/>
        <w:gridCol w:w="4560"/>
        <w:tblGridChange w:id="0">
          <w:tblGrid>
            <w:gridCol w:w="2800"/>
            <w:gridCol w:w="20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 /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ZM-E-{Autonumber}. Auto-generated.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0">
            <w:pPr>
              <w:spacing w:after="0" w:before="0" w:lineRule="auto"/>
              <w:rPr/>
            </w:pPr>
            <w:sdt>
              <w:sdtPr>
                <w:id w:val="-202362026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Link → Business Config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Links to business for autonomy level lookup.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Options: Lead Inquiry · Support · Complaint · Refund · Partnership ·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Line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 subject 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Sender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Sender email address.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Received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Timestamp when email was received by n8n. Used for response time tracking.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Long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AI-generated summary of email content.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Draft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Long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AI-generated draft reply. Level 2: stored here pending human approval. Level 3: stored before auto-send.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Autonomy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Options: Level 1 · Level 2 · Level 3. Pulled from Business Config.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Approval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Options: Pending · Approved · Rejected · Not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Checked by n8n when any escalation condition is met.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Options: Received · Drafted · Approved · Sent · Escalated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ESCALATIONS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Purpose: Track all human handoffs. Every escalation from any channel is recorded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PRIMARY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Escalation ID  —  Formula: ZM-X-{Autonumber}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000"/>
        <w:gridCol w:w="4560"/>
        <w:tblGridChange w:id="0">
          <w:tblGrid>
            <w:gridCol w:w="2800"/>
            <w:gridCol w:w="20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 /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ZM-X-{Autonumber}. Auto-generated.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1">
            <w:pPr>
              <w:spacing w:after="0" w:before="0" w:lineRule="auto"/>
              <w:rPr/>
            </w:pPr>
            <w:sdt>
              <w:sdtPr>
                <w:id w:val="-1813212345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Link → Leads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Links to parent lead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Lookup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Pulled from Leads via link.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 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Options: Safety Risk · Refund · Complaint · Angry Customer · Insurance Discussion · Commercial Project · Pricing Exception · Legal Question · High Value Lead · Proposal Requested · Large Group Reservation · Multiple Failed Attempts ·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Options: Standard · High · Urgent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Assigned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Line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Team member assigned to resolve.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Options: Open · In Progress · Resolved · Closed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Long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Context about what triggered escalation and any action taken.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Escalation Reason options cover all 7 global escalation triggers defined in the Blueprint and all archetype-specific triggers.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METRICS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Purpose: Dashboard data source. n8n writes metric values here after each workflow run. Dashboard reads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PRIMARY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Metric ID  —  Formula: ZM-M-{Autonumber}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5"/>
        <w:gridCol w:w="2595"/>
        <w:gridCol w:w="4560"/>
        <w:tblGridChange w:id="0">
          <w:tblGrid>
            <w:gridCol w:w="2205"/>
            <w:gridCol w:w="2595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 /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Metric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ZM-M-{Autonumber}. Auto-generated.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sdt>
              <w:sdtPr>
                <w:id w:val="1012257419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Link → Business Config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Which demo business this metric belongs 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Metric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Line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Metric identifier (see reference below).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Metric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Current metric value. Overwritten on each update.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Metric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Date of metric entry.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Metric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Options: Revenue · Conversion · Recovery · Email · Escalation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Line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Which workflow or service wrote this record.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METRIC NAMES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Use these exact names in the Metric Name field so dashboard formulas resolve correctly.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000"/>
        <w:gridCol w:w="3560"/>
        <w:tblGridChange w:id="0">
          <w:tblGrid>
            <w:gridCol w:w="1800"/>
            <w:gridCol w:w="40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Inspection Booking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 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 vs Non-Emergency 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GlowWell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Appointment Booking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GlowWell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GlowWell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No-Show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GrowthPath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Qualified Consultation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GrowthPath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 Score 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GrowthPath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Score Tier Breakdown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Revenue Recovered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Checkout Completion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Reservation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Average Cart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Leads Captured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Average 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Channel Breakdown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 Workforce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KNOWLEDGE BASE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Create 4 separate KB tables. Do NOT combine into one shared table. Separate tables prevent Voiceflow from returning content from the wrong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COMMON FIELD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All 4 KB tables use the same field structure. Category options differ per business (see below).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600"/>
        <w:gridCol w:w="5560"/>
        <w:tblGridChange w:id="0">
          <w:tblGrid>
            <w:gridCol w:w="2200"/>
            <w:gridCol w:w="16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Line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Customer-facing question or query.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Long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AI-facing answer. Voiceflow retrieves and returns this.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Defined per business — see below.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Subcategory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Line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Optional narrower grouping.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Keywords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Line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Comma-separated search terms for retrieval.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Line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Where this content came from (team input, website, etc.).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Options: Draft · Approved · Archived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Last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Date this record was last reviewed or edited.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KB_Ember  —  Category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Used by Ember &amp; Co (Ecommerce + Restaurant).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Products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Shipping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Returns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Sizing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Materials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Order Tracking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Policies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Promotions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Menu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Hours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Reservations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Dietary Options</w:t>
      </w:r>
    </w:p>
    <w:p w:rsidR="00000000" w:rsidDel="00000000" w:rsidP="00000000" w:rsidRDefault="00000000" w:rsidRPr="00000000" w14:paraId="0000024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KB_Precision  —  Category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Used by Precision Home Services (Emergency only).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Roof Repair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Roof Inspection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Plumbing Emergencies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Electrical Emergencies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Service Areas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Emergency Policy</w:t>
      </w:r>
    </w:p>
    <w:p w:rsidR="00000000" w:rsidDel="00000000" w:rsidP="00000000" w:rsidRDefault="00000000" w:rsidRPr="00000000" w14:paraId="0000025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Bdr>
          <w:left w:color="ff6b00" w:space="0" w:sz="18" w:val="single"/>
        </w:pBdr>
        <w:shd w:fill="fff8e6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4800"/>
          <w:sz w:val="18"/>
          <w:szCs w:val="18"/>
          <w:rtl w:val="0"/>
        </w:rPr>
        <w:t xml:space="preserve">Do NOT add insurance or liability content to KB_Precision. Insurance discussions are escalation triggers — the AI stops and routes to a human.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KB_GlowWell  —  Category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Used by GlowWell Studio (Gym · Spa · Salon).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Memberships (Gym)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Services (Spa)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Treatments (Salon)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Packages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Pricing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Scheduling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Policies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FAQ</w:t>
      </w:r>
    </w:p>
    <w:p w:rsidR="00000000" w:rsidDel="00000000" w:rsidP="00000000" w:rsidRDefault="00000000" w:rsidRPr="00000000" w14:paraId="0000026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KB_GrowthPath  —  Category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Used by GrowthPath (Marketing Agency · Travel Agency).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Services (Agency)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Packages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Case Studies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Industries Served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Travel Packages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Travel Destinations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Discovery Process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FAQ</w:t>
      </w:r>
    </w:p>
    <w:p w:rsidR="00000000" w:rsidDel="00000000" w:rsidP="00000000" w:rsidRDefault="00000000" w:rsidRPr="00000000" w14:paraId="0000027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REQUIRED 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LEADS 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600"/>
        <w:gridCol w:w="4360"/>
        <w:tblGridChange w:id="0">
          <w:tblGrid>
            <w:gridCol w:w="2400"/>
            <w:gridCol w:w="26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VIEW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Complete lead database.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New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Status = 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Leads requiring immediate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Qualified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Status = Qualified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Leads ready for conversion.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Status =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Leads in recovery 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Escalated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Status = Escalated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Leads handed to human team.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Business = 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Demo isolation for Ember sales calls.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Precision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Business = 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Demo isolation for Precision sales calls.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GlowWell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Business = GlowWell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Demo isolation for GlowWell sales calls.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GrowthPath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Business = GrowthPath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Demo isolation for GrowthPath sales calls.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High Intent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Score Tier = High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Leads requiring sales team notification.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Priority Opportunities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Score Tier = Priority Opportunity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Leads requiring immediate human review.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CONVERSIONS 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600"/>
        <w:gridCol w:w="4360"/>
        <w:tblGridChange w:id="0">
          <w:tblGrid>
            <w:gridCol w:w="2400"/>
            <w:gridCol w:w="26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VIEW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Conversions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Complete conversion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Today's Conversions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 Date = 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Real-time conversion monitoring.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Status = 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Conversions awaiting confirmation.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No-Shows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Status = No-Show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trigger source.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RECOVERY QUEUE 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800"/>
        <w:gridCol w:w="3960"/>
        <w:tblGridChange w:id="0">
          <w:tblGrid>
            <w:gridCol w:w="2600"/>
            <w:gridCol w:w="28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VIEW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Pending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Status = 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Waiting to be triggered.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Active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Status =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Currently in 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Profile = Emergency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Highest urgency — monitor closely.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Consultation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Profile = Consultation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Long-cycle nurture leads.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Recovered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Status = Recovered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Successfully converted from recovery.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EMAILS 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600"/>
        <w:gridCol w:w="4360"/>
        <w:tblGridChange w:id="0">
          <w:tblGrid>
            <w:gridCol w:w="2400"/>
            <w:gridCol w:w="26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VIEW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Inbox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Status = 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incoming emails.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Needs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Approval Status = 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Level 2 drafts waiting for human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Escalated Emails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 Flag = Checked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Emails requiring human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Sent Emails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Status = 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Successfully processed and sent.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ESCALATIONS 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600"/>
        <w:gridCol w:w="4360"/>
        <w:tblGridChange w:id="0">
          <w:tblGrid>
            <w:gridCol w:w="2400"/>
            <w:gridCol w:w="26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VIEW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Open Escalations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Status = 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Requires human action now.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High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Priority =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Escalated matters needing fast response.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Priority = Urgent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Immediate human attention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Status = 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Closed escalations for audit.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Interfaces are Airtable Interface Designer pages. Build these after all tables and views are complete. These are the demo-facing dashboards.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5360"/>
        <w:tblGridChange w:id="0">
          <w:tblGrid>
            <w:gridCol w:w="2200"/>
            <w:gridCol w:w="18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SHOWS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Operations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ZeroManual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leads · All conversions · Recovery queue · Escalations · Email volume across all businesses.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Sales Call /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Revenue Recovered · Checkout Rate · Reservation Rate · Average Cart Value. Filtered to Ember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Precision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Sales Call /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Inspection Booking Rate · Lead Response Time · Emergency Split · Recovery Rate. Filtered to Precision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GlowWell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Sales Call /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Appointment Booking Rate · Recovery Rate · No-Show Rate. Filtered to GlowWell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GrowthPath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Sales Call /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Qualified Consultation Rate · Lead Score Distribution · Score Tier Breakdown. Filtered to GrowthPath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 Approval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Human 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Level 2 emails only (GrowthPath). Shows draft, approve/reject actions. Live workflow demo.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Operations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Active recovery leads by profile. Next follow-up timestamps. Conversion rates by profile.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AUTOMATION SUPPORT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n8n reads the following fields to trigger and route automations. These fields must be populated correctly at lead creation for all workflows to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LEADS TABLE  —  n8n Reads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00"/>
        <w:gridCol w:w="4760"/>
        <w:tblGridChange w:id="0">
          <w:tblGrid>
            <w:gridCol w:w="2200"/>
            <w:gridCol w:w="2400"/>
            <w:gridCol w:w="4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READ BY 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TRIGGER /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+ Email +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Routes to correct workflow and KPI tracking.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Status = New triggers recovery queue population.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Determines which cadence (Emergency/Appointment/Consultation/Commerce) fires.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Consultation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C">
            <w:pPr>
              <w:spacing w:after="0" w:before="0" w:lineRule="auto"/>
              <w:rPr/>
            </w:pPr>
            <w:sdt>
              <w:sdtPr>
                <w:id w:val="2084033433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Score ≥ 70 triggers sales team notification. Score ≥ 85 triggers priority Slack alert.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Score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Consultation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Used as readable label for CRM sync and notifications.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Urgency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2">
            <w:pPr>
              <w:spacing w:after="0" w:before="0" w:lineRule="auto"/>
              <w:rPr/>
            </w:pPr>
            <w:sdt>
              <w:sdtPr>
                <w:id w:val="-1334410211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Critical → immediate callback queue. High → priority follow-up.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RECOVERY QUEUE  —  n8n Reads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00"/>
        <w:gridCol w:w="4760"/>
        <w:tblGridChange w:id="0">
          <w:tblGrid>
            <w:gridCol w:w="2200"/>
            <w:gridCol w:w="2400"/>
            <w:gridCol w:w="4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READ BY 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TRIGGER /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Determines which cadence to apply.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Current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Determines which message template to send next.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Next Follow-Up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1">
            <w:pPr>
              <w:spacing w:after="0" w:before="0" w:lineRule="auto"/>
              <w:rPr/>
            </w:pPr>
            <w:sdt>
              <w:sdtPr>
                <w:id w:val="702391669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Triggers recovery send when current time ≥ this value.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Last Attempt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Used to calculate interval before setting Next Follow-Up.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Attempt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Compared against max steps per profile. Stops sequence when reached.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Stops sequence when Recovered / Stopped / Escalated.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EMAILS TABLE  —  n8n Reads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00"/>
        <w:gridCol w:w="4760"/>
        <w:tblGridChange w:id="0">
          <w:tblGrid>
            <w:gridCol w:w="2200"/>
            <w:gridCol w:w="2400"/>
            <w:gridCol w:w="4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READ BY 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TRIGGER /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Autonomy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Determines Level 1/2/3 logic branch.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Approval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6">
            <w:pPr>
              <w:spacing w:after="0" w:before="0" w:lineRule="auto"/>
              <w:rPr/>
            </w:pPr>
            <w:sdt>
              <w:sdtPr>
                <w:id w:val="650591518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Approved → triggers send. Rejected → archives draft.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9">
            <w:pPr>
              <w:spacing w:after="0" w:before="0" w:lineRule="auto"/>
              <w:rPr/>
            </w:pPr>
            <w:sdt>
              <w:sdtPr>
                <w:id w:val="1488470592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True → routes to Escalations table + sends human notification.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Prevents duplicate processing of the same email record.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DEMO SEED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Seed data must be loaded before connecting n8n and Voiceflow. Without it, demos will show empty dashboards and recovery workflows will not demonstrate correctly.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BUSINESS 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4 records — one per demo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600"/>
        <w:gridCol w:w="900"/>
        <w:gridCol w:w="800"/>
        <w:gridCol w:w="1800"/>
        <w:gridCol w:w="1300"/>
        <w:gridCol w:w="1560"/>
        <w:tblGridChange w:id="0">
          <w:tblGrid>
            <w:gridCol w:w="1400"/>
            <w:gridCol w:w="1600"/>
            <w:gridCol w:w="900"/>
            <w:gridCol w:w="800"/>
            <w:gridCol w:w="1800"/>
            <w:gridCol w:w="13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AGENTIC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RECOVERY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EMAIL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CONVERSION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Level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Purchase / Reservation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Level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GlowWell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Level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Appointment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GrowthPath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Consultation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Consultation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Level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Consultation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LEADS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900"/>
        <w:gridCol w:w="7060"/>
        <w:tblGridChange w:id="0">
          <w:tblGrid>
            <w:gridCol w:w="1400"/>
            <w:gridCol w:w="900"/>
            <w:gridCol w:w="7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BREAKDOWN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10 Ecom leads (mix of inquiries, cart abandons) + 10 Restaurant leads (reservations, menu questions).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10 Emergency (burst pipe, roof leak, power outage) + 5 Non-emergency (routine inspections) + 5 Escalation triggers (commercial, insurance).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GlowWell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 Gym · 5 Spa · 5 Salon. Mix of new inquiries and abandoned bookings.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GrowthPath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10 Agency leads (mix of score tiers 0–49, 50–69, 70–84, 85–100) + 5 Travel leads.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Minimum. Add more for extended sales demos.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CONVERSIONS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900"/>
        <w:gridCol w:w="7060"/>
        <w:tblGridChange w:id="0">
          <w:tblGrid>
            <w:gridCol w:w="1400"/>
            <w:gridCol w:w="900"/>
            <w:gridCol w:w="7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 Purchases + 5 Reservations.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8 Bookings (confirmed) + 2 Emergency callbacks (completed).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GlowWell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10 Appointments (mix of Confirmed, Completed, No-Show).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GrowthPath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8 Consultations (qualified 50+) + 2 priority (85+).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Minimum.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RECOVERY 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900"/>
        <w:gridCol w:w="7060"/>
        <w:tblGridChange w:id="0">
          <w:tblGrid>
            <w:gridCol w:w="1400"/>
            <w:gridCol w:w="900"/>
            <w:gridCol w:w="7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Commerce profile. Mix of step 1, step 2, and step 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 profile. Step 1 (15 min) and Step 2 (6 hr) entries.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GlowWell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Appointment profile. Mix of all 4 steps.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GrowthPath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Consultation profile. Mix of 1 day through 30 day steps.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Minimum.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EMAILS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900"/>
        <w:gridCol w:w="7060"/>
        <w:tblGridChange w:id="0">
          <w:tblGrid>
            <w:gridCol w:w="1400"/>
            <w:gridCol w:w="900"/>
            <w:gridCol w:w="7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Level 1. All showing Categorize + Summarize + Notify (no draft, no auto-send).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GlowWell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Level 3. Mix of auto-responded FAQ and one escalated exception.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Level 3. Product FAQs and shipping questions auto-responded.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GrowthPath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Level 2. All in Pending Approval status with draft content filled.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Minimum.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ESCALATIONS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15 records minimum. At least 2 per business. Mix of priorities: Standard · High · Urgent.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5400"/>
        <w:gridCol w:w="2160"/>
        <w:tblGridChange w:id="0">
          <w:tblGrid>
            <w:gridCol w:w="1800"/>
            <w:gridCol w:w="54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D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D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REASON 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D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D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D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Safety Risk · Insurance Discussion · Commercial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D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D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DB">
            <w:pPr>
              <w:spacing w:after="0" w:before="0" w:lineRule="auto"/>
              <w:rPr/>
            </w:pPr>
            <w:sdt>
              <w:sdtPr>
                <w:id w:val="-1608264598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Refund · Chargeback · Cart ≥ 3× AOV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D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D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GlowWell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DE">
            <w:pPr>
              <w:spacing w:after="0" w:before="0" w:lineRule="auto"/>
              <w:rPr/>
            </w:pPr>
            <w:sdt>
              <w:sdtPr>
                <w:id w:val="-497697168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Refund · Complaint · LTV ≥ $1,500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D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E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GrowthPath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E1">
            <w:pPr>
              <w:spacing w:after="0" w:before="0" w:lineRule="auto"/>
              <w:rPr/>
            </w:pPr>
            <w:sdt>
              <w:sdtPr>
                <w:id w:val="1885023277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Score ≥ 70 · Proposal Requested · Agency Retainer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E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Populate with initial values so dashboard displays correctly from the first sales call.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800"/>
        <w:gridCol w:w="3760"/>
        <w:tblGridChange w:id="0">
          <w:tblGrid>
            <w:gridCol w:w="1800"/>
            <w:gridCol w:w="38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E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E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E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SEED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E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E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Inspection Booking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E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72%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E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E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 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4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GlowWell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Appointment Booking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68%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GlowWell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No-Show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GrowthPath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Qualified Consultation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Revenue Recovered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$3,240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Reservation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81%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0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0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Average 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0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38 sec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AIRTABLE BUILD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600"/>
        <w:gridCol w:w="6160"/>
        <w:tblGridChange w:id="0">
          <w:tblGrid>
            <w:gridCol w:w="600"/>
            <w:gridCol w:w="26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Create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ZM Demo Operating System base created.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Create Operational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7 shared tables created (Business Config · Leads · Conversions · Recovery Queue · Emails · Escalations · Metrics).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Create KB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4 KB tables created (KB_Ember · KB_Precision · KB_GlowWell · KB_GrowthPath) with category options per business.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Build Relationships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link and lookup fields connected. Relationship map verified.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Create 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required views created per table. Business-specific filtered views confirmed.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Create 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7 interfaces built in Interface Designer. Email Approval Center tested manually.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Seed Demo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Business Config populated. All lead, conversion, recovery, email, escalation, and metrics records loaded.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Connect 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n8n API token added. Core field names verified against n8n workflow references.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Connect Voiceflow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Voiceflow API token added. KB table queries tested per business.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QA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28">
            <w:pPr>
              <w:spacing w:after="0" w:before="0" w:lineRule="auto"/>
              <w:rPr/>
            </w:pPr>
            <w:sdt>
              <w:sdtPr>
                <w:id w:val="-2065657665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End-to-end test: Voiceflow writes lead → n8n reads recovery profile → recovery fires → email logged → dashboard updates.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Bdr>
          <w:left w:color="ff6b00" w:space="0" w:sz="24" w:val="single"/>
        </w:pBdr>
        <w:shd w:fill="1c1c1c" w:val="clear"/>
        <w:spacing w:after="24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AIRTABLE 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20" w:before="20" w:lineRule="auto"/>
        <w:rPr/>
      </w:pPr>
      <w:sdt>
        <w:sdtPr>
          <w:id w:val="210418655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All 7 operational tables created with correct fields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20" w:before="20" w:lineRule="auto"/>
        <w:rPr/>
      </w:pPr>
      <w:sdt>
        <w:sdtPr>
          <w:id w:val="-1450692278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All 4 KB tables created with per-business category options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after="20" w:before="20" w:lineRule="auto"/>
        <w:rPr/>
      </w:pPr>
      <w:sdt>
        <w:sdtPr>
          <w:id w:val="1570298485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All table relationships working (Links + Lookups resolving)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20" w:before="20" w:lineRule="auto"/>
        <w:rPr/>
      </w:pPr>
      <w:sdt>
        <w:sdtPr>
          <w:id w:val="118716501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All views created including business-specific filtered views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20" w:before="20" w:lineRule="auto"/>
        <w:rPr/>
      </w:pPr>
      <w:sdt>
        <w:sdtPr>
          <w:id w:val="963681876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All 7 interfaces created and displaying correct data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20" w:before="20" w:lineRule="auto"/>
        <w:rPr/>
      </w:pPr>
      <w:sdt>
        <w:sdtPr>
          <w:id w:val="-1314016827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Demo seed data loaded — all 7 tables populated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20" w:before="20" w:lineRule="auto"/>
        <w:rPr/>
      </w:pPr>
      <w:sdt>
        <w:sdtPr>
          <w:id w:val="-1401198953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Metrics table showing correct values on dashboard interfaces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20" w:before="20" w:lineRule="auto"/>
        <w:rPr/>
      </w:pPr>
      <w:sdt>
        <w:sdtPr>
          <w:id w:val="1956290586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Email Approval Center showing Level 2 drafts in pending state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20" w:before="20" w:lineRule="auto"/>
        <w:rPr/>
      </w:pPr>
      <w:sdt>
        <w:sdtPr>
          <w:id w:val="-805216072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Voiceflow connected and reading KB tables correctly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20" w:before="20" w:lineRule="auto"/>
        <w:rPr/>
      </w:pPr>
      <w:sdt>
        <w:sdtPr>
          <w:id w:val="-192095053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n8n connected and reading Recovery Queue fields correctly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20" w:before="20" w:lineRule="auto"/>
        <w:rPr/>
      </w:pPr>
      <w:sdt>
        <w:sdtPr>
          <w:id w:val="-86269874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End-to-end test passing: lead created → recovery triggered → dashboard updated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  WORKFLOW  &gt; 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Bdr>
          <w:left w:color="ff6b00" w:space="0" w:sz="24" w:val="single"/>
        </w:pBd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color w:val="ff6b00"/>
          <w:sz w:val="22"/>
          <w:szCs w:val="22"/>
          <w:rtl w:val="0"/>
        </w:rPr>
        <w:t xml:space="preserve">  AI makes conversations human.  Workflows make outcomes predictable.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hd w:fill="1c1c1c" w:val="clear"/>
        <w:spacing w:after="300" w:before="0" w:lineRule="auto"/>
        <w:rPr/>
      </w:pPr>
      <w:r w:rsidDel="00000000" w:rsidR="00000000" w:rsidRPr="00000000">
        <w:rPr>
          <w:rFonts w:ascii="Arial" w:cs="Arial" w:eastAsia="Arial" w:hAnsi="Arial"/>
          <w:color w:val="aaaaaa"/>
          <w:sz w:val="20"/>
          <w:szCs w:val="20"/>
          <w:rtl w:val="0"/>
        </w:rPr>
        <w:t xml:space="preserve">  When revenue, commitments, scheduling, or legal responsibility is involved — WORKFLOW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16"/>
          <w:szCs w:val="16"/>
          <w:rtl w:val="0"/>
        </w:rPr>
        <w:t xml:space="preserve">ZeroManual  ·  Airtable Build Sheet v1  ·  Confidential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d2d2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ff6b00" w:space="1" w:sz="4" w:val="single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d2d2d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/NdbdEYmNphIzD+mAZ8dZ7/9R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zgAciExeFg5UzdXX1RaN3ZUYTBlQ2FwbEd4Szd2WlpjeXdZOF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