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20"/>
          <w:szCs w:val="20"/>
          <w:lang w:val="en-US"/>
        </w:rPr>
      </w:pPr>
      <w:r>
        <w:rPr>
          <w:rFonts w:hint="default" w:ascii="Arial" w:hAnsi="Arial" w:cs="Arial"/>
          <w:sz w:val="20"/>
          <w:szCs w:val="20"/>
          <w:lang w:val="en-US"/>
        </w:rPr>
        <w:t>MACHINE LEARNING</w:t>
      </w:r>
    </w:p>
    <w:p>
      <w:pPr>
        <w:jc w:val="center"/>
        <w:rPr>
          <w:rFonts w:hint="default" w:ascii="Arial" w:hAnsi="Arial" w:cs="Arial"/>
          <w:sz w:val="20"/>
          <w:szCs w:val="20"/>
          <w:lang w:val="en-US"/>
        </w:rPr>
      </w:pPr>
      <w:r>
        <w:rPr>
          <w:rFonts w:hint="default" w:ascii="Arial" w:hAnsi="Arial" w:cs="Arial"/>
          <w:sz w:val="20"/>
          <w:szCs w:val="20"/>
          <w:lang w:val="en-US"/>
        </w:rPr>
        <w:t>WEEK 2</w:t>
      </w:r>
    </w:p>
    <w:p>
      <w:pPr>
        <w:jc w:val="center"/>
        <w:rPr>
          <w:rFonts w:hint="default" w:ascii="Arial" w:hAnsi="Arial" w:cs="Arial"/>
          <w:sz w:val="20"/>
          <w:szCs w:val="20"/>
          <w:lang w:val="en-US"/>
        </w:rPr>
      </w:pPr>
    </w:p>
    <w:p>
      <w:pPr>
        <w:jc w:val="center"/>
        <w:rPr>
          <w:rFonts w:hint="default" w:ascii="Arial" w:hAnsi="Arial" w:cs="Arial"/>
          <w:b/>
          <w:bCs/>
          <w:sz w:val="20"/>
          <w:szCs w:val="20"/>
          <w:lang w:val="en-US"/>
        </w:rPr>
      </w:pPr>
      <w:r>
        <w:rPr>
          <w:rFonts w:hint="default" w:ascii="Arial" w:hAnsi="Arial" w:cs="Arial"/>
          <w:b/>
          <w:bCs/>
          <w:sz w:val="20"/>
          <w:szCs w:val="20"/>
          <w:lang w:val="en-US"/>
        </w:rPr>
        <w:t>Multivariate Linear Regression</w:t>
      </w:r>
    </w:p>
    <w:p>
      <w:pPr>
        <w:jc w:val="both"/>
        <w:rPr>
          <w:rFonts w:hint="default" w:ascii="Arial" w:hAnsi="Arial" w:cs="Arial"/>
          <w:sz w:val="20"/>
          <w:szCs w:val="20"/>
          <w:lang w:val="en-US"/>
        </w:rPr>
      </w:pPr>
    </w:p>
    <w:p>
      <w:pPr>
        <w:numPr>
          <w:ilvl w:val="0"/>
          <w:numId w:val="1"/>
        </w:numPr>
        <w:jc w:val="both"/>
        <w:rPr>
          <w:rFonts w:hint="default" w:ascii="Arial" w:hAnsi="Arial" w:cs="Arial"/>
          <w:b/>
          <w:bCs/>
          <w:sz w:val="20"/>
          <w:szCs w:val="20"/>
          <w:lang w:val="en-US"/>
        </w:rPr>
      </w:pPr>
      <w:r>
        <w:rPr>
          <w:rFonts w:hint="default" w:ascii="Arial" w:hAnsi="Arial" w:cs="Arial"/>
          <w:b/>
          <w:bCs/>
          <w:sz w:val="20"/>
          <w:szCs w:val="20"/>
          <w:lang w:val="en-US"/>
        </w:rPr>
        <w:t xml:space="preserve">Multiple Features </w:t>
      </w:r>
    </w:p>
    <w:p>
      <w:pPr>
        <w:jc w:val="both"/>
        <w:rPr>
          <w:rFonts w:hint="default" w:ascii="Arial" w:hAnsi="Arial" w:cs="Arial"/>
          <w:sz w:val="20"/>
          <w:szCs w:val="20"/>
          <w:lang w:val="en-US"/>
        </w:rPr>
      </w:pPr>
    </w:p>
    <w:p>
      <w:pPr>
        <w:ind w:left="200" w:leftChars="100" w:firstLine="0" w:firstLineChars="0"/>
        <w:jc w:val="both"/>
        <w:rPr>
          <w:rFonts w:hint="default" w:ascii="Arial" w:hAnsi="Arial" w:cs="Arial"/>
          <w:sz w:val="20"/>
          <w:szCs w:val="20"/>
          <w:lang w:val="en-US"/>
        </w:rPr>
      </w:pPr>
      <w:r>
        <w:rPr>
          <w:rFonts w:hint="default" w:ascii="Arial" w:hAnsi="Arial" w:cs="Arial"/>
          <w:sz w:val="20"/>
          <w:szCs w:val="20"/>
          <w:lang w:val="en-US"/>
        </w:rPr>
        <w:t>We have multple feature</w:t>
      </w:r>
    </w:p>
    <w:p>
      <w:pPr>
        <w:ind w:left="200" w:leftChars="100" w:firstLine="0" w:firstLineChars="0"/>
        <w:jc w:val="both"/>
        <w:rPr>
          <w:rFonts w:hint="default" w:ascii="Arial" w:hAnsi="Arial" w:cs="Arial"/>
          <w:sz w:val="20"/>
          <w:szCs w:val="20"/>
        </w:rPr>
      </w:pPr>
      <w:bookmarkStart w:id="0" w:name="_GoBack"/>
      <w:r>
        <w:rPr>
          <w:rFonts w:hint="default" w:ascii="Arial" w:hAnsi="Arial" w:cs="Arial"/>
          <w:sz w:val="20"/>
          <w:szCs w:val="20"/>
        </w:rPr>
        <w:drawing>
          <wp:inline distT="0" distB="0" distL="114300" distR="114300">
            <wp:extent cx="5267960" cy="2962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2962275"/>
                    </a:xfrm>
                    <a:prstGeom prst="rect">
                      <a:avLst/>
                    </a:prstGeom>
                    <a:noFill/>
                    <a:ln>
                      <a:noFill/>
                    </a:ln>
                  </pic:spPr>
                </pic:pic>
              </a:graphicData>
            </a:graphic>
          </wp:inline>
        </w:drawing>
      </w:r>
    </w:p>
    <w:bookmarkEnd w:id="0"/>
    <w:p>
      <w:pPr>
        <w:ind w:left="200" w:leftChars="100" w:firstLine="0" w:firstLineChars="0"/>
        <w:jc w:val="both"/>
        <w:rPr>
          <w:rFonts w:hint="default" w:ascii="Arial" w:hAnsi="Arial" w:cs="Arial"/>
          <w:sz w:val="20"/>
          <w:szCs w:val="20"/>
        </w:rPr>
      </w:pPr>
    </w:p>
    <w:p>
      <w:pPr>
        <w:ind w:left="200" w:leftChars="100" w:firstLine="0" w:firstLineChars="0"/>
        <w:jc w:val="both"/>
        <w:rPr>
          <w:rFonts w:hint="default" w:ascii="Arial" w:hAnsi="Arial" w:cs="Arial"/>
          <w:sz w:val="20"/>
          <w:szCs w:val="20"/>
          <w:lang w:val="en-US"/>
        </w:rPr>
      </w:pPr>
      <w:r>
        <w:rPr>
          <w:rFonts w:hint="default" w:ascii="Arial" w:hAnsi="Arial" w:cs="Arial"/>
          <w:sz w:val="20"/>
          <w:szCs w:val="20"/>
          <w:lang w:val="en-US"/>
        </w:rPr>
        <w:t xml:space="preserve">So we have multiple feature, with </w:t>
      </w:r>
    </w:p>
    <w:p>
      <w:pPr>
        <w:ind w:left="200" w:leftChars="100" w:firstLine="0" w:firstLineChars="0"/>
        <w:jc w:val="both"/>
        <w:rPr>
          <w:rFonts w:hint="default" w:ascii="Arial" w:hAnsi="Arial" w:cs="Arial"/>
          <w:sz w:val="20"/>
          <w:szCs w:val="20"/>
          <w:lang w:val="en-US"/>
        </w:rPr>
      </w:pPr>
      <w:r>
        <w:rPr>
          <w:rFonts w:hint="default" w:ascii="Arial" w:hAnsi="Arial" w:cs="Arial"/>
          <w:sz w:val="20"/>
          <w:szCs w:val="20"/>
          <w:lang w:val="en-US"/>
        </w:rPr>
        <w:t xml:space="preserve">n (number of columns/features) = 4 </w:t>
      </w:r>
    </w:p>
    <w:p>
      <w:pPr>
        <w:ind w:left="200" w:leftChars="100" w:firstLine="0" w:firstLineChars="0"/>
        <w:jc w:val="both"/>
        <w:rPr>
          <w:rFonts w:hint="default" w:ascii="Arial" w:hAnsi="Arial" w:cs="Arial"/>
          <w:sz w:val="20"/>
          <w:szCs w:val="20"/>
          <w:lang w:val="en-US"/>
        </w:rPr>
      </w:pPr>
      <w:r>
        <w:rPr>
          <w:rFonts w:hint="default" w:ascii="Arial" w:hAnsi="Arial" w:cs="Arial"/>
          <w:sz w:val="20"/>
          <w:szCs w:val="20"/>
          <w:lang w:val="en-US"/>
        </w:rPr>
        <w:t>x (number of rows) = 47</w:t>
      </w:r>
    </w:p>
    <w:p>
      <w:pPr>
        <w:ind w:left="200" w:leftChars="100" w:firstLine="0" w:firstLineChars="0"/>
        <w:jc w:val="center"/>
        <w:rPr>
          <w:rFonts w:hint="default" w:ascii="Arial" w:hAnsi="Arial" w:cs="Arial"/>
          <w:sz w:val="20"/>
          <w:szCs w:val="20"/>
          <w:lang w:val="en-US"/>
        </w:rPr>
      </w:pPr>
      <w:r>
        <w:rPr>
          <w:rFonts w:hint="default" w:ascii="Arial" w:hAnsi="Arial" w:cs="Arial"/>
          <w:sz w:val="20"/>
          <w:szCs w:val="20"/>
        </w:rPr>
        <w:drawing>
          <wp:inline distT="0" distB="0" distL="114300" distR="114300">
            <wp:extent cx="1219200" cy="8147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t="-2920" r="-6253" b="9270"/>
                    <a:stretch>
                      <a:fillRect/>
                    </a:stretch>
                  </pic:blipFill>
                  <pic:spPr>
                    <a:xfrm>
                      <a:off x="0" y="0"/>
                      <a:ext cx="1219200" cy="814705"/>
                    </a:xfrm>
                    <a:prstGeom prst="flowChartManualInput">
                      <a:avLst/>
                    </a:prstGeom>
                    <a:noFill/>
                    <a:ln>
                      <a:noFill/>
                    </a:ln>
                  </pic:spPr>
                </pic:pic>
              </a:graphicData>
            </a:graphic>
          </wp:inline>
        </w:drawing>
      </w:r>
    </w:p>
    <w:p>
      <w:pPr>
        <w:ind w:left="200" w:leftChars="100" w:firstLine="0" w:firstLineChars="0"/>
        <w:jc w:val="both"/>
        <w:rPr>
          <w:rFonts w:hint="default" w:ascii="Arial" w:hAnsi="Arial" w:cs="Arial"/>
          <w:sz w:val="20"/>
          <w:szCs w:val="20"/>
          <w:lang w:val="en-US"/>
        </w:rPr>
      </w:pPr>
      <w:r>
        <w:rPr>
          <w:rFonts w:hint="default" w:ascii="Arial" w:hAnsi="Arial" w:cs="Arial"/>
          <w:sz w:val="20"/>
          <w:szCs w:val="20"/>
          <w:lang w:val="en-US"/>
        </w:rPr>
        <w:t xml:space="preserve"> </w:t>
      </w:r>
    </w:p>
    <w:p>
      <w:pPr>
        <w:ind w:left="200" w:leftChars="100" w:firstLine="0" w:firstLineChars="0"/>
        <w:jc w:val="both"/>
        <w:rPr>
          <w:rFonts w:hint="default" w:ascii="Arial" w:hAnsi="Arial" w:cs="Arial"/>
          <w:sz w:val="20"/>
          <w:szCs w:val="20"/>
          <w:lang w:val="en-US"/>
        </w:rPr>
      </w:pPr>
    </w:p>
    <w:p>
      <w:pPr>
        <w:ind w:left="200" w:leftChars="100" w:firstLine="0" w:firstLineChars="0"/>
        <w:jc w:val="both"/>
        <w:rPr>
          <w:rFonts w:hint="default" w:ascii="Arial" w:hAnsi="Arial" w:cs="Arial"/>
          <w:sz w:val="20"/>
          <w:szCs w:val="20"/>
          <w:lang w:val="en-US"/>
        </w:rPr>
      </w:pPr>
      <w:r>
        <w:rPr>
          <w:rFonts w:hint="default" w:ascii="Arial" w:hAnsi="Arial" w:cs="Arial"/>
          <w:sz w:val="20"/>
          <w:szCs w:val="20"/>
          <w:lang w:val="en-US"/>
        </w:rPr>
        <w:t xml:space="preserve">In this matrix have values in all of data in row 2 </w:t>
      </w:r>
    </w:p>
    <w:p>
      <w:pPr>
        <w:ind w:left="200" w:leftChars="100" w:firstLine="0" w:firstLineChars="0"/>
        <w:jc w:val="both"/>
        <w:rPr>
          <w:rFonts w:hint="default" w:ascii="Arial" w:hAnsi="Arial" w:cs="Arial"/>
          <w:sz w:val="20"/>
          <w:szCs w:val="20"/>
          <w:lang w:val="en-US"/>
        </w:rPr>
      </w:pPr>
    </w:p>
    <w:p>
      <w:pPr>
        <w:ind w:left="200" w:leftChars="100" w:firstLine="0" w:firstLineChars="0"/>
        <w:jc w:val="both"/>
        <w:rPr>
          <w:rFonts w:hint="default" w:ascii="Arial" w:hAnsi="Arial" w:cs="Arial"/>
          <w:sz w:val="20"/>
          <w:szCs w:val="20"/>
          <w:lang w:val="en-US"/>
        </w:rPr>
      </w:pPr>
    </w:p>
    <w:p>
      <w:pPr>
        <w:ind w:left="200" w:leftChars="100" w:firstLine="0" w:firstLineChars="0"/>
        <w:jc w:val="center"/>
        <w:rPr>
          <w:rFonts w:hint="default" w:ascii="Arial" w:hAnsi="Arial" w:cs="Arial"/>
          <w:sz w:val="20"/>
          <w:szCs w:val="20"/>
          <w:lang w:val="en-US"/>
        </w:rPr>
      </w:pPr>
      <w:r>
        <w:rPr>
          <w:rFonts w:hint="default" w:ascii="Arial" w:hAnsi="Arial" w:cs="Arial"/>
          <w:sz w:val="20"/>
          <w:szCs w:val="20"/>
        </w:rPr>
        <w:drawing>
          <wp:inline distT="0" distB="0" distL="114300" distR="114300">
            <wp:extent cx="675005" cy="443865"/>
            <wp:effectExtent l="0" t="0" r="1079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75005" cy="443865"/>
                    </a:xfrm>
                    <a:prstGeom prst="rect">
                      <a:avLst/>
                    </a:prstGeom>
                    <a:noFill/>
                    <a:ln>
                      <a:noFill/>
                    </a:ln>
                  </pic:spPr>
                </pic:pic>
              </a:graphicData>
            </a:graphic>
          </wp:inline>
        </w:drawing>
      </w:r>
    </w:p>
    <w:p>
      <w:pPr>
        <w:ind w:left="200" w:leftChars="100" w:firstLine="0" w:firstLineChars="0"/>
        <w:jc w:val="both"/>
        <w:rPr>
          <w:rFonts w:hint="default" w:ascii="Arial" w:hAnsi="Arial" w:cs="Arial"/>
          <w:sz w:val="20"/>
          <w:szCs w:val="20"/>
          <w:lang w:val="en-US"/>
        </w:rPr>
      </w:pPr>
    </w:p>
    <w:p>
      <w:pPr>
        <w:ind w:left="200" w:leftChars="100" w:firstLine="0" w:firstLineChars="0"/>
        <w:jc w:val="both"/>
        <w:rPr>
          <w:rFonts w:hint="default" w:ascii="Arial" w:hAnsi="Arial" w:cs="Arial"/>
          <w:sz w:val="20"/>
          <w:szCs w:val="20"/>
          <w:lang w:val="en-US"/>
        </w:rPr>
      </w:pPr>
    </w:p>
    <w:p>
      <w:pPr>
        <w:ind w:left="200" w:leftChars="100" w:firstLine="0" w:firstLineChars="0"/>
        <w:jc w:val="both"/>
        <w:rPr>
          <w:rFonts w:hint="default" w:ascii="Arial" w:hAnsi="Arial" w:cs="Arial"/>
          <w:sz w:val="20"/>
          <w:szCs w:val="20"/>
          <w:lang w:val="en-US"/>
        </w:rPr>
      </w:pPr>
      <w:r>
        <w:rPr>
          <w:rFonts w:hint="default" w:ascii="Arial" w:hAnsi="Arial" w:cs="Arial"/>
          <w:sz w:val="20"/>
          <w:szCs w:val="20"/>
          <w:lang w:val="en-US"/>
        </w:rPr>
        <w:t xml:space="preserve">This value means, in row  2 and column 3 </w:t>
      </w:r>
    </w:p>
    <w:p>
      <w:pPr>
        <w:rPr>
          <w:rFonts w:hint="default" w:ascii="Arial" w:hAnsi="Arial" w:cs="Arial"/>
          <w:sz w:val="20"/>
          <w:szCs w:val="20"/>
          <w:lang w:val="en-US"/>
        </w:rPr>
      </w:pPr>
      <w:r>
        <w:rPr>
          <w:rFonts w:hint="default" w:ascii="Arial" w:hAnsi="Arial" w:cs="Arial"/>
          <w:sz w:val="20"/>
          <w:szCs w:val="20"/>
          <w:lang w:val="en-US"/>
        </w:rPr>
        <w:br w:type="page"/>
      </w:r>
    </w:p>
    <w:p>
      <w:pPr>
        <w:numPr>
          <w:ilvl w:val="0"/>
          <w:numId w:val="1"/>
        </w:numPr>
        <w:ind w:left="0" w:leftChars="0" w:firstLine="0" w:firstLineChars="0"/>
        <w:jc w:val="both"/>
        <w:rPr>
          <w:rFonts w:hint="default" w:ascii="Arial" w:hAnsi="Arial" w:cs="Arial"/>
          <w:b/>
          <w:bCs/>
          <w:sz w:val="20"/>
          <w:szCs w:val="20"/>
          <w:lang w:val="en-US"/>
        </w:rPr>
      </w:pPr>
      <w:r>
        <w:rPr>
          <w:rFonts w:hint="default" w:ascii="Arial" w:hAnsi="Arial" w:cs="Arial"/>
          <w:b/>
          <w:bCs/>
          <w:sz w:val="20"/>
          <w:szCs w:val="20"/>
          <w:lang w:val="en-US"/>
        </w:rPr>
        <w:t>Cost Function for Multiple Features</w:t>
      </w:r>
    </w:p>
    <w:p>
      <w:pPr>
        <w:jc w:val="both"/>
        <w:rPr>
          <w:rFonts w:hint="default" w:ascii="Arial" w:hAnsi="Arial" w:cs="Arial"/>
          <w:sz w:val="20"/>
          <w:szCs w:val="20"/>
          <w:lang w:val="en-US"/>
        </w:rPr>
      </w:pPr>
    </w:p>
    <w:p>
      <w:pPr>
        <w:ind w:left="200" w:leftChars="100" w:firstLine="0" w:firstLineChars="0"/>
        <w:jc w:val="both"/>
        <w:rPr>
          <w:rFonts w:hint="default" w:ascii="Arial" w:hAnsi="Arial" w:cs="Arial"/>
          <w:sz w:val="20"/>
          <w:szCs w:val="20"/>
          <w:lang w:val="en-US"/>
        </w:rPr>
      </w:pPr>
      <w:r>
        <w:rPr>
          <w:rFonts w:hint="default" w:ascii="Arial" w:hAnsi="Arial" w:cs="Arial"/>
          <w:sz w:val="20"/>
          <w:szCs w:val="20"/>
          <w:lang w:val="en-US"/>
        </w:rPr>
        <w:t>And in multiply feature , we have hipotesis function like this.</w:t>
      </w:r>
    </w:p>
    <w:p>
      <w:pPr>
        <w:ind w:left="200" w:leftChars="100" w:firstLine="0" w:firstLineChars="0"/>
        <w:jc w:val="center"/>
        <w:rPr>
          <w:rFonts w:hint="default" w:ascii="Arial" w:hAnsi="Arial" w:cs="Arial"/>
          <w:sz w:val="20"/>
          <w:szCs w:val="20"/>
        </w:rPr>
      </w:pPr>
    </w:p>
    <w:p>
      <w:pPr>
        <w:ind w:left="200" w:leftChars="100" w:firstLine="0" w:firstLineChars="0"/>
        <w:jc w:val="center"/>
        <w:rPr>
          <w:rFonts w:hint="default" w:ascii="Arial" w:hAnsi="Arial" w:cs="Arial"/>
          <w:sz w:val="20"/>
          <w:szCs w:val="20"/>
        </w:rPr>
      </w:pPr>
      <w:r>
        <w:rPr>
          <w:rFonts w:hint="default" w:ascii="Arial" w:hAnsi="Arial" w:cs="Arial"/>
          <w:sz w:val="20"/>
          <w:szCs w:val="20"/>
        </w:rPr>
        <w:drawing>
          <wp:inline distT="0" distB="0" distL="114300" distR="114300">
            <wp:extent cx="3829050" cy="749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829050" cy="749300"/>
                    </a:xfrm>
                    <a:prstGeom prst="rect">
                      <a:avLst/>
                    </a:prstGeom>
                    <a:noFill/>
                    <a:ln>
                      <a:noFill/>
                    </a:ln>
                  </pic:spPr>
                </pic:pic>
              </a:graphicData>
            </a:graphic>
          </wp:inline>
        </w:drawing>
      </w:r>
    </w:p>
    <w:p>
      <w:pPr>
        <w:ind w:left="200" w:leftChars="100" w:firstLine="0" w:firstLineChars="0"/>
        <w:jc w:val="center"/>
        <w:rPr>
          <w:rFonts w:hint="default" w:ascii="Arial" w:hAnsi="Arial" w:cs="Arial"/>
          <w:sz w:val="20"/>
          <w:szCs w:val="20"/>
        </w:rPr>
      </w:pPr>
      <w:r>
        <w:rPr>
          <w:rFonts w:hint="default" w:ascii="Arial" w:hAnsi="Arial" w:cs="Arial"/>
          <w:sz w:val="20"/>
          <w:szCs w:val="20"/>
        </w:rPr>
        <w:drawing>
          <wp:inline distT="0" distB="0" distL="114300" distR="114300">
            <wp:extent cx="2628900" cy="74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628900" cy="749300"/>
                    </a:xfrm>
                    <a:prstGeom prst="rect">
                      <a:avLst/>
                    </a:prstGeom>
                    <a:noFill/>
                    <a:ln>
                      <a:noFill/>
                    </a:ln>
                  </pic:spPr>
                </pic:pic>
              </a:graphicData>
            </a:graphic>
          </wp:inline>
        </w:drawing>
      </w:r>
    </w:p>
    <w:p>
      <w:pPr>
        <w:rPr>
          <w:rFonts w:hint="default" w:ascii="Arial" w:hAnsi="Arial" w:cs="Arial"/>
          <w:sz w:val="20"/>
          <w:szCs w:val="20"/>
          <w:lang w:val="en-US"/>
        </w:rPr>
      </w:pPr>
    </w:p>
    <w:p>
      <w:pPr>
        <w:numPr>
          <w:ilvl w:val="0"/>
          <w:numId w:val="1"/>
        </w:numPr>
        <w:ind w:left="0" w:leftChars="0" w:firstLine="0" w:firstLineChars="0"/>
        <w:rPr>
          <w:rFonts w:hint="default" w:ascii="Arial" w:hAnsi="Arial" w:cs="Arial"/>
          <w:b/>
          <w:bCs/>
          <w:sz w:val="20"/>
          <w:szCs w:val="20"/>
          <w:lang w:val="en-US"/>
        </w:rPr>
      </w:pPr>
      <w:r>
        <w:rPr>
          <w:rFonts w:hint="default" w:ascii="Arial" w:hAnsi="Arial" w:cs="Arial"/>
          <w:b/>
          <w:bCs/>
          <w:sz w:val="20"/>
          <w:szCs w:val="20"/>
          <w:lang w:val="en-US"/>
        </w:rPr>
        <w:t>Gradien Descent for Multiple Variable</w:t>
      </w:r>
    </w:p>
    <w:p>
      <w:pPr>
        <w:jc w:val="both"/>
        <w:rPr>
          <w:rFonts w:hint="default" w:ascii="Arial" w:hAnsi="Arial" w:cs="Arial"/>
          <w:sz w:val="20"/>
          <w:szCs w:val="20"/>
          <w:lang w:val="en-US"/>
        </w:rPr>
      </w:pPr>
    </w:p>
    <w:p>
      <w:pPr>
        <w:jc w:val="center"/>
        <w:rPr>
          <w:rFonts w:hint="default" w:ascii="Arial" w:hAnsi="Arial" w:cs="Arial"/>
          <w:sz w:val="20"/>
          <w:szCs w:val="20"/>
        </w:rPr>
      </w:pPr>
      <w:r>
        <w:rPr>
          <w:rFonts w:hint="default" w:ascii="Arial" w:hAnsi="Arial" w:cs="Arial"/>
          <w:sz w:val="20"/>
          <w:szCs w:val="20"/>
        </w:rPr>
        <w:drawing>
          <wp:inline distT="0" distB="0" distL="114300" distR="114300">
            <wp:extent cx="3445510" cy="2069465"/>
            <wp:effectExtent l="0" t="0" r="889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rcRect t="2891" b="2891"/>
                    <a:stretch>
                      <a:fillRect/>
                    </a:stretch>
                  </pic:blipFill>
                  <pic:spPr>
                    <a:xfrm>
                      <a:off x="0" y="0"/>
                      <a:ext cx="3445510" cy="2069465"/>
                    </a:xfrm>
                    <a:prstGeom prst="rect">
                      <a:avLst/>
                    </a:prstGeom>
                    <a:noFill/>
                    <a:ln>
                      <a:noFill/>
                    </a:ln>
                  </pic:spPr>
                </pic:pic>
              </a:graphicData>
            </a:graphic>
          </wp:inline>
        </w:drawing>
      </w:r>
    </w:p>
    <w:p>
      <w:pPr>
        <w:jc w:val="center"/>
        <w:rPr>
          <w:rFonts w:hint="default" w:ascii="Arial" w:hAnsi="Arial" w:cs="Arial"/>
          <w:sz w:val="20"/>
          <w:szCs w:val="20"/>
        </w:rPr>
      </w:pPr>
    </w:p>
    <w:p>
      <w:pPr>
        <w:jc w:val="both"/>
        <w:rPr>
          <w:rFonts w:hint="default" w:ascii="Arial" w:hAnsi="Arial" w:cs="Arial"/>
          <w:sz w:val="20"/>
          <w:szCs w:val="20"/>
          <w:lang w:val="en-US"/>
        </w:rPr>
      </w:pPr>
    </w:p>
    <w:p>
      <w:pPr>
        <w:numPr>
          <w:ilvl w:val="0"/>
          <w:numId w:val="1"/>
        </w:numPr>
        <w:ind w:left="0" w:leftChars="0" w:firstLine="0" w:firstLineChars="0"/>
        <w:jc w:val="both"/>
        <w:rPr>
          <w:rFonts w:hint="default" w:ascii="Arial" w:hAnsi="Arial" w:cs="Arial"/>
          <w:b/>
          <w:bCs/>
          <w:sz w:val="20"/>
          <w:szCs w:val="20"/>
          <w:lang w:val="en-US"/>
        </w:rPr>
      </w:pPr>
      <w:r>
        <w:rPr>
          <w:rFonts w:hint="default" w:ascii="Arial" w:hAnsi="Arial" w:cs="Arial"/>
          <w:b/>
          <w:bCs/>
          <w:sz w:val="20"/>
          <w:szCs w:val="20"/>
          <w:lang w:val="en-US"/>
        </w:rPr>
        <w:t xml:space="preserve">Feature Scaling </w:t>
      </w:r>
    </w:p>
    <w:p>
      <w:pPr>
        <w:jc w:val="both"/>
        <w:rPr>
          <w:rFonts w:hint="default" w:ascii="Arial" w:hAnsi="Arial" w:cs="Arial"/>
          <w:sz w:val="20"/>
          <w:szCs w:val="20"/>
          <w:lang w:val="en-US"/>
        </w:rPr>
      </w:pPr>
    </w:p>
    <w:p>
      <w:pPr>
        <w:ind w:left="200" w:leftChars="100" w:firstLine="0" w:firstLineChars="0"/>
        <w:jc w:val="both"/>
        <w:rPr>
          <w:rFonts w:hint="default" w:ascii="Arial" w:hAnsi="Arial" w:cs="Arial"/>
          <w:sz w:val="20"/>
          <w:szCs w:val="20"/>
        </w:rPr>
      </w:pPr>
      <w:r>
        <w:rPr>
          <w:rFonts w:hint="default" w:ascii="Arial" w:hAnsi="Arial" w:cs="Arial"/>
          <w:sz w:val="20"/>
          <w:szCs w:val="20"/>
        </w:rPr>
        <w:drawing>
          <wp:inline distT="0" distB="0" distL="114300" distR="114300">
            <wp:extent cx="3467735" cy="815340"/>
            <wp:effectExtent l="0" t="0" r="1206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rcRect t="4156"/>
                    <a:stretch>
                      <a:fillRect/>
                    </a:stretch>
                  </pic:blipFill>
                  <pic:spPr>
                    <a:xfrm>
                      <a:off x="0" y="0"/>
                      <a:ext cx="3467735" cy="815340"/>
                    </a:xfrm>
                    <a:prstGeom prst="rect">
                      <a:avLst/>
                    </a:prstGeom>
                    <a:noFill/>
                    <a:ln>
                      <a:noFill/>
                    </a:ln>
                  </pic:spPr>
                </pic:pic>
              </a:graphicData>
            </a:graphic>
          </wp:inline>
        </w:drawing>
      </w:r>
    </w:p>
    <w:p>
      <w:pPr>
        <w:ind w:left="200" w:leftChars="100" w:firstLine="0" w:firstLineChars="0"/>
        <w:jc w:val="both"/>
        <w:rPr>
          <w:rFonts w:hint="default" w:ascii="Arial" w:hAnsi="Arial" w:cs="Arial"/>
          <w:sz w:val="20"/>
          <w:szCs w:val="20"/>
          <w:lang w:val="en-US"/>
        </w:rPr>
      </w:pPr>
    </w:p>
    <w:p>
      <w:pPr>
        <w:ind w:left="200" w:leftChars="100" w:firstLine="0" w:firstLineChars="0"/>
        <w:jc w:val="both"/>
        <w:rPr>
          <w:rFonts w:hint="default" w:ascii="Arial" w:hAnsi="Arial" w:cs="Arial"/>
          <w:sz w:val="20"/>
          <w:szCs w:val="20"/>
          <w:lang w:val="en-US"/>
        </w:rPr>
      </w:pPr>
      <w:r>
        <w:rPr>
          <w:rFonts w:hint="default" w:ascii="Arial" w:hAnsi="Arial" w:cs="Arial"/>
          <w:sz w:val="20"/>
          <w:szCs w:val="20"/>
          <w:lang w:val="en-US"/>
        </w:rPr>
        <w:t xml:space="preserve">We can try to visualization this data </w:t>
      </w:r>
    </w:p>
    <w:p>
      <w:pPr>
        <w:ind w:left="200" w:leftChars="100" w:firstLine="0" w:firstLineChars="0"/>
        <w:jc w:val="both"/>
        <w:rPr>
          <w:rFonts w:hint="default" w:ascii="Arial" w:hAnsi="Arial" w:cs="Arial"/>
          <w:sz w:val="20"/>
          <w:szCs w:val="20"/>
          <w:lang w:val="en-US"/>
        </w:rPr>
      </w:pPr>
    </w:p>
    <w:p>
      <w:pPr>
        <w:ind w:left="200" w:leftChars="100" w:firstLine="0" w:firstLineChars="0"/>
        <w:jc w:val="both"/>
        <w:rPr>
          <w:rFonts w:hint="default" w:ascii="Arial" w:hAnsi="Arial" w:cs="Arial"/>
          <w:sz w:val="20"/>
          <w:szCs w:val="20"/>
          <w:lang w:val="en-US"/>
        </w:rPr>
      </w:pPr>
    </w:p>
    <w:p>
      <w:pPr>
        <w:ind w:left="200" w:leftChars="100" w:firstLine="0" w:firstLineChars="0"/>
        <w:jc w:val="center"/>
        <w:rPr>
          <w:rFonts w:hint="default" w:ascii="Arial" w:hAnsi="Arial" w:cs="Arial"/>
          <w:sz w:val="20"/>
          <w:szCs w:val="20"/>
        </w:rPr>
      </w:pPr>
      <w:r>
        <w:rPr>
          <w:rFonts w:hint="default" w:ascii="Arial" w:hAnsi="Arial" w:cs="Arial"/>
          <w:sz w:val="20"/>
          <w:szCs w:val="20"/>
        </w:rPr>
        <w:drawing>
          <wp:inline distT="0" distB="0" distL="114300" distR="114300">
            <wp:extent cx="2317750" cy="1862455"/>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2317750" cy="1862455"/>
                    </a:xfrm>
                    <a:prstGeom prst="rect">
                      <a:avLst/>
                    </a:prstGeom>
                    <a:noFill/>
                    <a:ln>
                      <a:noFill/>
                    </a:ln>
                  </pic:spPr>
                </pic:pic>
              </a:graphicData>
            </a:graphic>
          </wp:inline>
        </w:drawing>
      </w:r>
    </w:p>
    <w:p>
      <w:pPr>
        <w:ind w:left="200" w:leftChars="100" w:firstLine="0" w:firstLineChars="0"/>
        <w:jc w:val="both"/>
        <w:rPr>
          <w:rFonts w:hint="default" w:ascii="Arial" w:hAnsi="Arial" w:cs="Arial"/>
          <w:sz w:val="20"/>
          <w:szCs w:val="20"/>
          <w:lang w:val="en-US"/>
        </w:rPr>
      </w:pPr>
      <w:r>
        <w:rPr>
          <w:rFonts w:hint="default" w:ascii="Arial" w:hAnsi="Arial" w:cs="Arial"/>
          <w:sz w:val="20"/>
          <w:szCs w:val="20"/>
          <w:lang w:val="en-US"/>
        </w:rPr>
        <w:t xml:space="preserve">The data can very can be tall skinny counturs, and can make to be harder to find cost function and much time.  So in this case we can try to some trick is it feature scaling.  like this </w:t>
      </w:r>
    </w:p>
    <w:p>
      <w:pPr>
        <w:ind w:left="200" w:leftChars="100" w:firstLine="0" w:firstLineChars="0"/>
        <w:jc w:val="center"/>
        <w:rPr>
          <w:rFonts w:hint="default" w:ascii="Arial" w:hAnsi="Arial" w:cs="Arial"/>
          <w:sz w:val="20"/>
          <w:szCs w:val="20"/>
          <w:lang w:val="en-US"/>
        </w:rPr>
      </w:pPr>
      <w:r>
        <w:rPr>
          <w:rFonts w:hint="default" w:ascii="Arial" w:hAnsi="Arial" w:cs="Arial"/>
          <w:sz w:val="20"/>
          <w:szCs w:val="20"/>
        </w:rPr>
        <w:drawing>
          <wp:inline distT="0" distB="0" distL="114300" distR="114300">
            <wp:extent cx="2153920" cy="2109470"/>
            <wp:effectExtent l="0" t="0" r="508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2153920" cy="2109470"/>
                    </a:xfrm>
                    <a:prstGeom prst="rect">
                      <a:avLst/>
                    </a:prstGeom>
                    <a:noFill/>
                    <a:ln>
                      <a:noFill/>
                    </a:ln>
                  </pic:spPr>
                </pic:pic>
              </a:graphicData>
            </a:graphic>
          </wp:inline>
        </w:drawing>
      </w:r>
    </w:p>
    <w:p>
      <w:pPr>
        <w:ind w:left="200" w:leftChars="100" w:firstLine="0" w:firstLineChars="0"/>
        <w:jc w:val="both"/>
        <w:rPr>
          <w:rFonts w:hint="default" w:ascii="Arial" w:hAnsi="Arial" w:cs="Arial"/>
          <w:sz w:val="20"/>
          <w:szCs w:val="20"/>
          <w:lang w:val="en-US"/>
        </w:rPr>
      </w:pPr>
    </w:p>
    <w:p>
      <w:pPr>
        <w:ind w:left="200" w:leftChars="100" w:firstLine="0" w:firstLineChars="0"/>
        <w:jc w:val="both"/>
        <w:rPr>
          <w:rFonts w:hint="default" w:ascii="Arial" w:hAnsi="Arial" w:cs="Arial"/>
          <w:sz w:val="20"/>
          <w:szCs w:val="20"/>
          <w:lang w:val="en-US"/>
        </w:rPr>
      </w:pPr>
      <w:r>
        <w:rPr>
          <w:rFonts w:hint="default" w:ascii="Arial" w:hAnsi="Arial" w:cs="Arial"/>
          <w:sz w:val="20"/>
          <w:szCs w:val="20"/>
          <w:lang w:val="en-US"/>
        </w:rPr>
        <w:t xml:space="preserve">After we scalling the data, data more be stable and more easy to find cost function. </w:t>
      </w:r>
    </w:p>
    <w:p>
      <w:pPr>
        <w:ind w:left="200" w:leftChars="100" w:firstLine="0" w:firstLineChars="0"/>
        <w:jc w:val="both"/>
        <w:rPr>
          <w:rFonts w:hint="default" w:ascii="Arial" w:hAnsi="Arial" w:cs="Arial"/>
          <w:sz w:val="20"/>
          <w:szCs w:val="20"/>
          <w:lang w:val="en-US"/>
        </w:rPr>
      </w:pPr>
      <w:r>
        <w:rPr>
          <w:rFonts w:hint="default" w:ascii="Arial" w:hAnsi="Arial" w:eastAsia="Arial" w:cs="Arial"/>
          <w:i w:val="0"/>
          <w:iCs w:val="0"/>
          <w:caps w:val="0"/>
          <w:color w:val="1F1F1F"/>
          <w:spacing w:val="0"/>
          <w:sz w:val="20"/>
          <w:szCs w:val="20"/>
          <w:shd w:val="clear" w:fill="FFFFFF"/>
        </w:rPr>
        <w:t>We can speed up gradient descent by having each of our input values in roughly the same range. This is because θ will descend quickly on small ranges and slowly on large ranges, and so will oscillate inefficiently down to the optimum when the variables are very uneven.</w:t>
      </w:r>
    </w:p>
    <w:p>
      <w:pPr>
        <w:ind w:left="200" w:leftChars="100" w:firstLine="0" w:firstLineChars="0"/>
        <w:jc w:val="both"/>
        <w:rPr>
          <w:rFonts w:hint="default" w:ascii="Arial" w:hAnsi="Arial" w:cs="Arial"/>
          <w:sz w:val="20"/>
          <w:szCs w:val="20"/>
          <w:lang w:val="en-US"/>
        </w:rPr>
      </w:pPr>
    </w:p>
    <w:p>
      <w:pPr>
        <w:ind w:left="200" w:leftChars="100" w:firstLine="0" w:firstLineChars="0"/>
        <w:jc w:val="both"/>
        <w:rPr>
          <w:rFonts w:hint="default" w:ascii="Arial" w:hAnsi="Arial" w:cs="Arial"/>
          <w:sz w:val="20"/>
          <w:szCs w:val="20"/>
          <w:lang w:val="en-US"/>
        </w:rPr>
      </w:pPr>
    </w:p>
    <w:p>
      <w:pPr>
        <w:ind w:left="200" w:leftChars="100" w:firstLine="0" w:firstLineChars="0"/>
        <w:jc w:val="both"/>
        <w:rPr>
          <w:rFonts w:hint="default" w:ascii="Arial" w:hAnsi="Arial" w:eastAsia="Arial" w:cs="Arial"/>
          <w:i w:val="0"/>
          <w:iCs w:val="0"/>
          <w:caps w:val="0"/>
          <w:color w:val="1F1F1F"/>
          <w:spacing w:val="0"/>
          <w:sz w:val="20"/>
          <w:szCs w:val="20"/>
          <w:shd w:val="clear" w:fill="FFFFFF"/>
        </w:rPr>
      </w:pPr>
      <w:r>
        <w:rPr>
          <w:rFonts w:hint="default" w:ascii="Arial" w:hAnsi="Arial" w:eastAsia="Arial" w:cs="Arial"/>
          <w:i w:val="0"/>
          <w:iCs w:val="0"/>
          <w:caps w:val="0"/>
          <w:color w:val="1F1F1F"/>
          <w:spacing w:val="0"/>
          <w:sz w:val="20"/>
          <w:szCs w:val="20"/>
          <w:shd w:val="clear" w:fill="FFFFFF"/>
        </w:rPr>
        <w:t>The way to prevent this is to modify the ranges of our input variables so that they are all roughly the same. Ideally:</w:t>
      </w:r>
    </w:p>
    <w:p>
      <w:pPr>
        <w:ind w:left="200" w:leftChars="100" w:firstLine="0" w:firstLineChars="0"/>
        <w:jc w:val="both"/>
        <w:rPr>
          <w:rFonts w:hint="default" w:ascii="Arial" w:hAnsi="Arial" w:eastAsia="Arial" w:cs="Arial"/>
          <w:i w:val="0"/>
          <w:iCs w:val="0"/>
          <w:caps w:val="0"/>
          <w:color w:val="1F1F1F"/>
          <w:spacing w:val="0"/>
          <w:sz w:val="20"/>
          <w:szCs w:val="20"/>
          <w:shd w:val="clear" w:fill="FFFFFF"/>
        </w:rPr>
      </w:pPr>
    </w:p>
    <w:p>
      <w:pPr>
        <w:ind w:left="200" w:leftChars="100" w:firstLine="0" w:firstLineChars="0"/>
        <w:jc w:val="center"/>
        <w:rPr>
          <w:rFonts w:hint="default" w:ascii="Arial" w:hAnsi="Arial" w:cs="Arial"/>
          <w:sz w:val="20"/>
          <w:szCs w:val="20"/>
        </w:rPr>
      </w:pPr>
      <w:r>
        <w:rPr>
          <w:rFonts w:hint="default" w:ascii="Arial" w:hAnsi="Arial" w:cs="Arial"/>
          <w:sz w:val="20"/>
          <w:szCs w:val="20"/>
        </w:rPr>
        <w:drawing>
          <wp:inline distT="0" distB="0" distL="114300" distR="114300">
            <wp:extent cx="1109345" cy="10160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1109345" cy="1016000"/>
                    </a:xfrm>
                    <a:prstGeom prst="rect">
                      <a:avLst/>
                    </a:prstGeom>
                    <a:noFill/>
                    <a:ln>
                      <a:noFill/>
                    </a:ln>
                  </pic:spPr>
                </pic:pic>
              </a:graphicData>
            </a:graphic>
          </wp:inline>
        </w:drawing>
      </w:r>
    </w:p>
    <w:p>
      <w:pPr>
        <w:ind w:left="200" w:leftChars="100" w:firstLine="0" w:firstLineChars="0"/>
        <w:jc w:val="both"/>
        <w:rPr>
          <w:rFonts w:hint="default" w:ascii="Arial" w:hAnsi="Arial" w:eastAsia="Arial" w:cs="Arial"/>
          <w:i w:val="0"/>
          <w:iCs w:val="0"/>
          <w:caps w:val="0"/>
          <w:color w:val="1F1F1F"/>
          <w:spacing w:val="0"/>
          <w:sz w:val="20"/>
          <w:szCs w:val="20"/>
          <w:shd w:val="clear" w:fill="FFFFFF"/>
        </w:rPr>
      </w:pPr>
      <w:r>
        <w:rPr>
          <w:rFonts w:hint="default" w:ascii="Arial" w:hAnsi="Arial" w:eastAsia="Arial" w:cs="Arial"/>
          <w:i w:val="0"/>
          <w:iCs w:val="0"/>
          <w:caps w:val="0"/>
          <w:color w:val="1F1F1F"/>
          <w:spacing w:val="0"/>
          <w:sz w:val="20"/>
          <w:szCs w:val="20"/>
          <w:shd w:val="clear" w:fill="FFFFFF"/>
        </w:rPr>
        <w:t xml:space="preserve">Two techniques to help with this are </w:t>
      </w:r>
      <w:r>
        <w:rPr>
          <w:rStyle w:val="5"/>
          <w:rFonts w:hint="default" w:ascii="Arial" w:hAnsi="Arial" w:eastAsia="Arial" w:cs="Arial"/>
          <w:b/>
          <w:bCs/>
          <w:i w:val="0"/>
          <w:iCs w:val="0"/>
          <w:caps w:val="0"/>
          <w:color w:val="1F1F1F"/>
          <w:spacing w:val="0"/>
          <w:sz w:val="20"/>
          <w:szCs w:val="20"/>
          <w:shd w:val="clear" w:fill="FFFFFF"/>
        </w:rPr>
        <w:t>feature scaling</w:t>
      </w:r>
      <w:r>
        <w:rPr>
          <w:rFonts w:hint="default" w:ascii="Arial" w:hAnsi="Arial" w:eastAsia="Arial" w:cs="Arial"/>
          <w:i w:val="0"/>
          <w:iCs w:val="0"/>
          <w:caps w:val="0"/>
          <w:color w:val="1F1F1F"/>
          <w:spacing w:val="0"/>
          <w:sz w:val="20"/>
          <w:szCs w:val="20"/>
          <w:shd w:val="clear" w:fill="FFFFFF"/>
        </w:rPr>
        <w:t xml:space="preserve"> and </w:t>
      </w:r>
      <w:r>
        <w:rPr>
          <w:rStyle w:val="5"/>
          <w:rFonts w:hint="default" w:ascii="Arial" w:hAnsi="Arial" w:eastAsia="Arial" w:cs="Arial"/>
          <w:b/>
          <w:bCs/>
          <w:i w:val="0"/>
          <w:iCs w:val="0"/>
          <w:caps w:val="0"/>
          <w:color w:val="1F1F1F"/>
          <w:spacing w:val="0"/>
          <w:sz w:val="20"/>
          <w:szCs w:val="20"/>
          <w:shd w:val="clear" w:fill="FFFFFF"/>
        </w:rPr>
        <w:t>mean normalization</w:t>
      </w:r>
      <w:r>
        <w:rPr>
          <w:rFonts w:hint="default" w:ascii="Arial" w:hAnsi="Arial" w:eastAsia="Arial" w:cs="Arial"/>
          <w:i w:val="0"/>
          <w:iCs w:val="0"/>
          <w:caps w:val="0"/>
          <w:color w:val="1F1F1F"/>
          <w:spacing w:val="0"/>
          <w:sz w:val="20"/>
          <w:szCs w:val="20"/>
          <w:shd w:val="clear" w:fill="FFFFFF"/>
        </w:rPr>
        <w:t xml:space="preserve">. </w:t>
      </w:r>
    </w:p>
    <w:p>
      <w:pPr>
        <w:ind w:left="200" w:leftChars="100" w:firstLine="0" w:firstLineChars="0"/>
        <w:jc w:val="both"/>
        <w:rPr>
          <w:rFonts w:hint="default" w:ascii="Arial" w:hAnsi="Arial" w:eastAsia="Arial" w:cs="Arial"/>
          <w:b/>
          <w:bCs/>
          <w:i w:val="0"/>
          <w:iCs w:val="0"/>
          <w:caps w:val="0"/>
          <w:color w:val="1F1F1F"/>
          <w:spacing w:val="0"/>
          <w:sz w:val="20"/>
          <w:szCs w:val="20"/>
          <w:shd w:val="clear" w:fill="FFFFFF"/>
        </w:rPr>
      </w:pPr>
    </w:p>
    <w:p>
      <w:pPr>
        <w:ind w:left="200" w:leftChars="100" w:firstLine="0" w:firstLineChars="0"/>
        <w:jc w:val="both"/>
        <w:rPr>
          <w:rFonts w:hint="default" w:ascii="Arial" w:hAnsi="Arial" w:eastAsia="Arial" w:cs="Arial"/>
          <w:i w:val="0"/>
          <w:iCs w:val="0"/>
          <w:caps w:val="0"/>
          <w:color w:val="1F1F1F"/>
          <w:spacing w:val="0"/>
          <w:sz w:val="20"/>
          <w:szCs w:val="20"/>
          <w:shd w:val="clear" w:fill="FFFFFF"/>
        </w:rPr>
      </w:pPr>
      <w:r>
        <w:rPr>
          <w:rFonts w:hint="default" w:ascii="Arial" w:hAnsi="Arial" w:eastAsia="Arial" w:cs="Arial"/>
          <w:b/>
          <w:bCs/>
          <w:i w:val="0"/>
          <w:iCs w:val="0"/>
          <w:caps w:val="0"/>
          <w:color w:val="1F1F1F"/>
          <w:spacing w:val="0"/>
          <w:sz w:val="20"/>
          <w:szCs w:val="20"/>
          <w:shd w:val="clear" w:fill="FFFFFF"/>
          <w:lang w:val="en-US"/>
        </w:rPr>
        <w:t xml:space="preserve">- </w:t>
      </w:r>
      <w:r>
        <w:rPr>
          <w:rFonts w:hint="default" w:ascii="Arial" w:hAnsi="Arial" w:eastAsia="Arial" w:cs="Arial"/>
          <w:b/>
          <w:bCs/>
          <w:i w:val="0"/>
          <w:iCs w:val="0"/>
          <w:caps w:val="0"/>
          <w:color w:val="1F1F1F"/>
          <w:spacing w:val="0"/>
          <w:sz w:val="20"/>
          <w:szCs w:val="20"/>
          <w:shd w:val="clear" w:fill="FFFFFF"/>
        </w:rPr>
        <w:t xml:space="preserve">Feature scaling </w:t>
      </w:r>
      <w:r>
        <w:rPr>
          <w:rFonts w:hint="default" w:ascii="Arial" w:hAnsi="Arial" w:eastAsia="Arial" w:cs="Arial"/>
          <w:i w:val="0"/>
          <w:iCs w:val="0"/>
          <w:caps w:val="0"/>
          <w:color w:val="1F1F1F"/>
          <w:spacing w:val="0"/>
          <w:sz w:val="20"/>
          <w:szCs w:val="20"/>
          <w:shd w:val="clear" w:fill="FFFFFF"/>
        </w:rPr>
        <w:t xml:space="preserve">involves dividing the input values by the range (i.e. the maximum value minus the minimum value) of the input variable, resulting in a new range of just 1. </w:t>
      </w:r>
    </w:p>
    <w:p>
      <w:pPr>
        <w:ind w:left="200" w:leftChars="100" w:firstLine="0" w:firstLineChars="0"/>
        <w:jc w:val="both"/>
        <w:rPr>
          <w:rFonts w:hint="default" w:ascii="Arial" w:hAnsi="Arial" w:eastAsia="Arial" w:cs="Arial"/>
          <w:b/>
          <w:bCs/>
          <w:i w:val="0"/>
          <w:iCs w:val="0"/>
          <w:caps w:val="0"/>
          <w:color w:val="1F1F1F"/>
          <w:spacing w:val="0"/>
          <w:sz w:val="20"/>
          <w:szCs w:val="20"/>
          <w:shd w:val="clear" w:fill="FFFFFF"/>
        </w:rPr>
      </w:pPr>
    </w:p>
    <w:p>
      <w:pPr>
        <w:ind w:left="200" w:leftChars="100" w:firstLine="0" w:firstLineChars="0"/>
        <w:jc w:val="both"/>
        <w:rPr>
          <w:rFonts w:hint="default" w:ascii="Arial" w:hAnsi="Arial" w:eastAsia="Arial" w:cs="Arial"/>
          <w:i w:val="0"/>
          <w:iCs w:val="0"/>
          <w:caps w:val="0"/>
          <w:color w:val="1F1F1F"/>
          <w:spacing w:val="0"/>
          <w:sz w:val="20"/>
          <w:szCs w:val="20"/>
          <w:shd w:val="clear" w:fill="FFFFFF"/>
        </w:rPr>
      </w:pPr>
      <w:r>
        <w:rPr>
          <w:rFonts w:hint="default" w:ascii="Arial" w:hAnsi="Arial" w:eastAsia="Arial" w:cs="Arial"/>
          <w:b/>
          <w:bCs/>
          <w:i w:val="0"/>
          <w:iCs w:val="0"/>
          <w:caps w:val="0"/>
          <w:color w:val="1F1F1F"/>
          <w:spacing w:val="0"/>
          <w:sz w:val="20"/>
          <w:szCs w:val="20"/>
          <w:shd w:val="clear" w:fill="FFFFFF"/>
          <w:lang w:val="en-US"/>
        </w:rPr>
        <w:t xml:space="preserve">- </w:t>
      </w:r>
      <w:r>
        <w:rPr>
          <w:rFonts w:hint="default" w:ascii="Arial" w:hAnsi="Arial" w:eastAsia="Arial" w:cs="Arial"/>
          <w:b/>
          <w:bCs/>
          <w:i w:val="0"/>
          <w:iCs w:val="0"/>
          <w:caps w:val="0"/>
          <w:color w:val="1F1F1F"/>
          <w:spacing w:val="0"/>
          <w:sz w:val="20"/>
          <w:szCs w:val="20"/>
          <w:shd w:val="clear" w:fill="FFFFFF"/>
        </w:rPr>
        <w:t xml:space="preserve">Mean normalization </w:t>
      </w:r>
      <w:r>
        <w:rPr>
          <w:rFonts w:hint="default" w:ascii="Arial" w:hAnsi="Arial" w:eastAsia="Arial" w:cs="Arial"/>
          <w:i w:val="0"/>
          <w:iCs w:val="0"/>
          <w:caps w:val="0"/>
          <w:color w:val="1F1F1F"/>
          <w:spacing w:val="0"/>
          <w:sz w:val="20"/>
          <w:szCs w:val="20"/>
          <w:shd w:val="clear" w:fill="FFFFFF"/>
        </w:rPr>
        <w:t>involves subtracting the average value for an input variable from the values for that input variable resulting in a new average value for the input variable of just zero.</w:t>
      </w:r>
    </w:p>
    <w:p>
      <w:pPr>
        <w:ind w:left="200" w:leftChars="100" w:firstLine="0" w:firstLineChars="0"/>
        <w:jc w:val="both"/>
        <w:rPr>
          <w:rFonts w:hint="default" w:ascii="Arial" w:hAnsi="Arial" w:eastAsia="Arial" w:cs="Arial"/>
          <w:i w:val="0"/>
          <w:iCs w:val="0"/>
          <w:caps w:val="0"/>
          <w:color w:val="1F1F1F"/>
          <w:spacing w:val="0"/>
          <w:sz w:val="20"/>
          <w:szCs w:val="20"/>
          <w:shd w:val="clear" w:fill="FFFFFF"/>
        </w:rPr>
      </w:pPr>
    </w:p>
    <w:p>
      <w:pPr>
        <w:pStyle w:val="4"/>
        <w:keepNext w:val="0"/>
        <w:keepLines w:val="0"/>
        <w:widowControl/>
        <w:suppressLineNumbers w:val="0"/>
        <w:shd w:val="clear" w:fill="FFFFFF"/>
        <w:spacing w:before="0" w:beforeAutospacing="0" w:after="160" w:afterAutospacing="0"/>
        <w:ind w:left="200" w:leftChars="100" w:right="0" w:firstLine="0" w:firstLineChars="0"/>
        <w:rPr>
          <w:rFonts w:hint="default" w:ascii="Arial" w:hAnsi="Arial" w:eastAsia="Arial" w:cs="Arial"/>
          <w:i w:val="0"/>
          <w:iCs w:val="0"/>
          <w:caps w:val="0"/>
          <w:color w:val="1F1F1F"/>
          <w:spacing w:val="0"/>
          <w:sz w:val="20"/>
          <w:szCs w:val="20"/>
          <w:shd w:val="clear" w:fill="FFFFFF"/>
        </w:rPr>
      </w:pPr>
      <w:r>
        <w:rPr>
          <w:rFonts w:hint="default" w:ascii="Arial" w:hAnsi="Arial" w:eastAsia="Arial" w:cs="Arial"/>
          <w:i w:val="0"/>
          <w:iCs w:val="0"/>
          <w:caps w:val="0"/>
          <w:color w:val="1F1F1F"/>
          <w:spacing w:val="0"/>
          <w:sz w:val="20"/>
          <w:szCs w:val="20"/>
          <w:shd w:val="clear" w:fill="FFFFFF"/>
        </w:rPr>
        <w:t>To implement both of these techniques, adjust your input values as shown in this formula:</w:t>
      </w:r>
    </w:p>
    <w:p>
      <w:pPr>
        <w:pStyle w:val="4"/>
        <w:keepNext w:val="0"/>
        <w:keepLines w:val="0"/>
        <w:widowControl/>
        <w:suppressLineNumbers w:val="0"/>
        <w:shd w:val="clear" w:fill="FFFFFF"/>
        <w:spacing w:before="0" w:beforeAutospacing="0" w:after="160" w:afterAutospacing="0"/>
        <w:ind w:left="200" w:leftChars="100" w:right="0" w:firstLine="0" w:firstLineChars="0"/>
        <w:jc w:val="center"/>
        <w:rPr>
          <w:rFonts w:hint="default" w:ascii="Arial" w:hAnsi="Arial" w:cs="Arial"/>
          <w:sz w:val="20"/>
          <w:szCs w:val="20"/>
        </w:rPr>
      </w:pPr>
      <w:r>
        <w:rPr>
          <w:rFonts w:hint="default" w:ascii="Arial" w:hAnsi="Arial" w:cs="Arial"/>
          <w:sz w:val="20"/>
          <w:szCs w:val="20"/>
        </w:rPr>
        <w:drawing>
          <wp:inline distT="0" distB="0" distL="114300" distR="114300">
            <wp:extent cx="806450" cy="4191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806450" cy="419100"/>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160" w:afterAutospacing="0"/>
        <w:ind w:left="200" w:leftChars="100" w:right="0" w:firstLine="0" w:firstLineChars="0"/>
        <w:rPr>
          <w:rFonts w:hint="default" w:ascii="Arial" w:hAnsi="Arial" w:eastAsia="Arial" w:cs="Arial"/>
          <w:i w:val="0"/>
          <w:iCs w:val="0"/>
          <w:caps w:val="0"/>
          <w:color w:val="1F1F1F"/>
          <w:spacing w:val="0"/>
          <w:sz w:val="20"/>
          <w:szCs w:val="20"/>
        </w:rPr>
      </w:pPr>
      <w:r>
        <w:rPr>
          <w:rFonts w:hint="default" w:ascii="Arial" w:hAnsi="Arial" w:eastAsia="Arial" w:cs="Arial"/>
          <w:i w:val="0"/>
          <w:iCs w:val="0"/>
          <w:caps w:val="0"/>
          <w:color w:val="1F1F1F"/>
          <w:spacing w:val="0"/>
          <w:sz w:val="20"/>
          <w:szCs w:val="20"/>
          <w:shd w:val="clear" w:fill="FFFFFF"/>
        </w:rPr>
        <w:t xml:space="preserve">Where </w:t>
      </w:r>
      <w:r>
        <w:rPr>
          <w:rFonts w:hint="default" w:ascii="Arial" w:hAnsi="Arial" w:eastAsia="Times New Roman" w:cs="Arial"/>
          <w:i w:val="0"/>
          <w:iCs w:val="0"/>
          <w:caps w:val="0"/>
          <w:color w:val="1F1F1F"/>
          <w:spacing w:val="0"/>
          <w:sz w:val="20"/>
          <w:szCs w:val="20"/>
          <w:shd w:val="clear" w:fill="FFFFFF"/>
        </w:rPr>
        <w:t>μi</w:t>
      </w:r>
      <w:r>
        <w:rPr>
          <w:rFonts w:hint="default" w:ascii="Arial" w:hAnsi="Arial" w:eastAsia="Arial" w:cs="Arial"/>
          <w:i w:val="0"/>
          <w:iCs w:val="0"/>
          <w:caps w:val="0"/>
          <w:color w:val="1F1F1F"/>
          <w:spacing w:val="0"/>
          <w:sz w:val="20"/>
          <w:szCs w:val="20"/>
          <w:shd w:val="clear" w:fill="FFFFFF"/>
        </w:rPr>
        <w:t xml:space="preserve"> is the </w:t>
      </w:r>
      <w:r>
        <w:rPr>
          <w:rStyle w:val="5"/>
          <w:rFonts w:hint="default" w:ascii="Arial" w:hAnsi="Arial" w:eastAsia="unset" w:cs="Arial"/>
          <w:b/>
          <w:bCs/>
          <w:i w:val="0"/>
          <w:iCs w:val="0"/>
          <w:caps w:val="0"/>
          <w:color w:val="1F1F1F"/>
          <w:spacing w:val="0"/>
          <w:sz w:val="20"/>
          <w:szCs w:val="20"/>
          <w:shd w:val="clear" w:fill="FFFFFF"/>
        </w:rPr>
        <w:t>average</w:t>
      </w:r>
      <w:r>
        <w:rPr>
          <w:rFonts w:hint="default" w:ascii="Arial" w:hAnsi="Arial" w:eastAsia="Arial" w:cs="Arial"/>
          <w:i w:val="0"/>
          <w:iCs w:val="0"/>
          <w:caps w:val="0"/>
          <w:color w:val="1F1F1F"/>
          <w:spacing w:val="0"/>
          <w:sz w:val="20"/>
          <w:szCs w:val="20"/>
          <w:shd w:val="clear" w:fill="FFFFFF"/>
        </w:rPr>
        <w:t xml:space="preserve"> of all the values for feature (i) and </w:t>
      </w:r>
      <w:r>
        <w:rPr>
          <w:rFonts w:hint="default" w:ascii="Arial" w:hAnsi="Arial" w:eastAsia="Times New Roman" w:cs="Arial"/>
          <w:b/>
          <w:bCs/>
          <w:i w:val="0"/>
          <w:iCs w:val="0"/>
          <w:caps w:val="0"/>
          <w:color w:val="1F1F1F"/>
          <w:spacing w:val="0"/>
          <w:sz w:val="20"/>
          <w:szCs w:val="20"/>
          <w:shd w:val="clear" w:fill="FFFFFF"/>
        </w:rPr>
        <w:t>si</w:t>
      </w:r>
      <w:r>
        <w:rPr>
          <w:rFonts w:hint="default" w:ascii="Arial" w:hAnsi="Arial" w:eastAsia="Arial" w:cs="Arial"/>
          <w:i w:val="0"/>
          <w:iCs w:val="0"/>
          <w:caps w:val="0"/>
          <w:color w:val="1F1F1F"/>
          <w:spacing w:val="0"/>
          <w:sz w:val="20"/>
          <w:szCs w:val="20"/>
          <w:shd w:val="clear" w:fill="FFFFFF"/>
        </w:rPr>
        <w:t xml:space="preserve"> is the range of values (max - min), or </w:t>
      </w:r>
      <w:r>
        <w:rPr>
          <w:rFonts w:hint="default" w:ascii="Arial" w:hAnsi="Arial" w:eastAsia="Times New Roman" w:cs="Arial"/>
          <w:b/>
          <w:bCs/>
          <w:i w:val="0"/>
          <w:iCs w:val="0"/>
          <w:caps w:val="0"/>
          <w:color w:val="1F1F1F"/>
          <w:spacing w:val="0"/>
          <w:sz w:val="20"/>
          <w:szCs w:val="20"/>
          <w:shd w:val="clear" w:fill="FFFFFF"/>
        </w:rPr>
        <w:t>si</w:t>
      </w:r>
      <w:r>
        <w:rPr>
          <w:rFonts w:hint="default" w:ascii="Arial" w:hAnsi="Arial" w:eastAsia="Arial" w:cs="Arial"/>
          <w:i w:val="0"/>
          <w:iCs w:val="0"/>
          <w:caps w:val="0"/>
          <w:color w:val="1F1F1F"/>
          <w:spacing w:val="0"/>
          <w:sz w:val="20"/>
          <w:szCs w:val="20"/>
          <w:shd w:val="clear" w:fill="FFFFFF"/>
        </w:rPr>
        <w:t xml:space="preserve"> is the standard deviation.</w:t>
      </w:r>
    </w:p>
    <w:p>
      <w:pPr>
        <w:pStyle w:val="4"/>
        <w:keepNext w:val="0"/>
        <w:keepLines w:val="0"/>
        <w:widowControl/>
        <w:suppressLineNumbers w:val="0"/>
        <w:shd w:val="clear" w:fill="FFFFFF"/>
        <w:spacing w:before="0" w:beforeAutospacing="0" w:after="160" w:afterAutospacing="0"/>
        <w:ind w:left="200" w:leftChars="100" w:right="0" w:firstLine="0" w:firstLineChars="0"/>
        <w:rPr>
          <w:rFonts w:hint="default" w:ascii="Arial" w:hAnsi="Arial" w:eastAsia="Arial" w:cs="Arial"/>
          <w:i w:val="0"/>
          <w:iCs w:val="0"/>
          <w:caps w:val="0"/>
          <w:color w:val="1F1F1F"/>
          <w:spacing w:val="0"/>
          <w:sz w:val="20"/>
          <w:szCs w:val="20"/>
        </w:rPr>
      </w:pPr>
      <w:r>
        <w:rPr>
          <w:rFonts w:hint="default" w:ascii="Arial" w:hAnsi="Arial" w:eastAsia="Arial" w:cs="Arial"/>
          <w:i w:val="0"/>
          <w:iCs w:val="0"/>
          <w:caps w:val="0"/>
          <w:color w:val="1F1F1F"/>
          <w:spacing w:val="0"/>
          <w:sz w:val="20"/>
          <w:szCs w:val="20"/>
          <w:shd w:val="clear" w:fill="FFFFFF"/>
        </w:rPr>
        <w:t>Note that dividing by the range, or dividing by the standard deviation, give different results. The quizzes in this course use range - the programming exercises use standard deviation.</w:t>
      </w:r>
    </w:p>
    <w:p>
      <w:pPr>
        <w:jc w:val="both"/>
        <w:rPr>
          <w:rFonts w:hint="default" w:ascii="Arial" w:hAnsi="Arial" w:eastAsia="Arial" w:cs="Arial"/>
          <w:i w:val="0"/>
          <w:iCs w:val="0"/>
          <w:caps w:val="0"/>
          <w:color w:val="1F1F1F"/>
          <w:spacing w:val="0"/>
          <w:sz w:val="20"/>
          <w:szCs w:val="20"/>
          <w:shd w:val="clear" w:fill="FFFFFF"/>
          <w:lang w:val="en-US"/>
        </w:rPr>
      </w:pPr>
    </w:p>
    <w:p>
      <w:pPr>
        <w:jc w:val="both"/>
        <w:rPr>
          <w:rFonts w:hint="default" w:ascii="Arial" w:hAnsi="Arial" w:cs="Arial"/>
          <w:sz w:val="20"/>
          <w:szCs w:val="20"/>
          <w:lang w:val="en-US"/>
        </w:rPr>
      </w:pPr>
    </w:p>
    <w:p>
      <w:pPr>
        <w:jc w:val="both"/>
        <w:rPr>
          <w:rFonts w:hint="default" w:ascii="Arial" w:hAnsi="Arial" w:cs="Arial"/>
          <w:sz w:val="20"/>
          <w:szCs w:val="20"/>
          <w:lang w:val="en-US"/>
        </w:rPr>
      </w:pPr>
    </w:p>
    <w:p>
      <w:pPr>
        <w:numPr>
          <w:ilvl w:val="0"/>
          <w:numId w:val="1"/>
        </w:numPr>
        <w:ind w:left="0" w:leftChars="0" w:firstLine="0" w:firstLineChars="0"/>
        <w:jc w:val="both"/>
        <w:rPr>
          <w:rFonts w:hint="default" w:ascii="Arial" w:hAnsi="Arial" w:cs="Arial"/>
          <w:sz w:val="20"/>
          <w:szCs w:val="20"/>
          <w:lang w:val="en-US"/>
        </w:rPr>
      </w:pPr>
      <w:r>
        <w:rPr>
          <w:rFonts w:hint="default" w:ascii="Arial" w:hAnsi="Arial" w:cs="Arial"/>
          <w:sz w:val="20"/>
          <w:szCs w:val="20"/>
          <w:lang w:val="en-US"/>
        </w:rPr>
        <w:t>Plynomial Regression</w:t>
      </w:r>
    </w:p>
    <w:p>
      <w:pPr>
        <w:numPr>
          <w:ilvl w:val="0"/>
          <w:numId w:val="0"/>
        </w:numPr>
        <w:jc w:val="both"/>
        <w:rPr>
          <w:rFonts w:hint="default" w:ascii="Arial" w:hAnsi="Arial" w:cs="Arial"/>
          <w:sz w:val="20"/>
          <w:szCs w:val="20"/>
          <w:lang w:val="en-US"/>
        </w:rPr>
      </w:pPr>
    </w:p>
    <w:p>
      <w:pPr>
        <w:numPr>
          <w:ilvl w:val="0"/>
          <w:numId w:val="0"/>
        </w:numPr>
        <w:jc w:val="both"/>
        <w:rPr>
          <w:rFonts w:hint="default" w:ascii="Arial" w:hAnsi="Arial" w:cs="Arial"/>
          <w:sz w:val="20"/>
          <w:szCs w:val="20"/>
          <w:lang w:val="en-US"/>
        </w:rPr>
      </w:pPr>
      <w:r>
        <w:rPr>
          <w:rFonts w:hint="default" w:ascii="Arial" w:hAnsi="Arial" w:cs="Arial"/>
          <w:sz w:val="20"/>
          <w:szCs w:val="20"/>
        </w:rPr>
        <w:drawing>
          <wp:inline distT="0" distB="0" distL="114300" distR="114300">
            <wp:extent cx="5270500" cy="3433445"/>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5"/>
                    <a:stretch>
                      <a:fillRect/>
                    </a:stretch>
                  </pic:blipFill>
                  <pic:spPr>
                    <a:xfrm>
                      <a:off x="0" y="0"/>
                      <a:ext cx="5270500" cy="3433445"/>
                    </a:xfrm>
                    <a:prstGeom prst="rect">
                      <a:avLst/>
                    </a:prstGeom>
                    <a:noFill/>
                    <a:ln>
                      <a:noFill/>
                    </a:ln>
                  </pic:spPr>
                </pic:pic>
              </a:graphicData>
            </a:graphic>
          </wp:inline>
        </w:drawing>
      </w:r>
    </w:p>
    <w:p>
      <w:pPr>
        <w:jc w:val="both"/>
        <w:rPr>
          <w:rFonts w:hint="default" w:ascii="Arial" w:hAnsi="Arial" w:cs="Arial"/>
          <w:sz w:val="20"/>
          <w:szCs w:val="20"/>
          <w:lang w:val="en-US"/>
        </w:rPr>
      </w:pPr>
    </w:p>
    <w:p>
      <w:pPr>
        <w:jc w:val="both"/>
        <w:rPr>
          <w:rFonts w:hint="default" w:ascii="Arial" w:hAnsi="Arial" w:cs="Arial"/>
          <w:sz w:val="20"/>
          <w:szCs w:val="20"/>
          <w:lang w:val="en-US"/>
        </w:rPr>
      </w:pPr>
    </w:p>
    <w:p>
      <w:pPr>
        <w:jc w:val="both"/>
        <w:rPr>
          <w:rFonts w:hint="default" w:ascii="Arial" w:hAnsi="Arial" w:cs="Arial"/>
          <w:sz w:val="20"/>
          <w:szCs w:val="20"/>
          <w:lang w:val="en-US"/>
        </w:rPr>
      </w:pPr>
    </w:p>
    <w:p>
      <w:pPr>
        <w:jc w:val="both"/>
        <w:rPr>
          <w:rFonts w:hint="default" w:ascii="Arial" w:hAnsi="Arial" w:cs="Arial"/>
          <w:sz w:val="20"/>
          <w:szCs w:val="20"/>
          <w:lang w:val="en-US"/>
        </w:rPr>
      </w:pPr>
    </w:p>
    <w:p>
      <w:pPr>
        <w:jc w:val="both"/>
        <w:rPr>
          <w:rFonts w:hint="default" w:ascii="Arial" w:hAnsi="Arial" w:cs="Arial"/>
          <w:sz w:val="20"/>
          <w:szCs w:val="20"/>
          <w:lang w:val="en-US"/>
        </w:rPr>
      </w:pPr>
    </w:p>
    <w:p>
      <w:pPr>
        <w:jc w:val="both"/>
        <w:rPr>
          <w:rFonts w:hint="default" w:ascii="Arial" w:hAnsi="Arial" w:cs="Arial"/>
          <w:sz w:val="20"/>
          <w:szCs w:val="20"/>
          <w:lang w:val="en-US"/>
        </w:rPr>
      </w:pPr>
    </w:p>
    <w:p>
      <w:pPr>
        <w:jc w:val="both"/>
        <w:rPr>
          <w:rFonts w:hint="default" w:ascii="Arial" w:hAnsi="Arial" w:cs="Arial"/>
          <w:sz w:val="20"/>
          <w:szCs w:val="20"/>
          <w:lang w:val="en-US"/>
        </w:rPr>
      </w:pPr>
    </w:p>
    <w:p>
      <w:pPr>
        <w:jc w:val="both"/>
        <w:rPr>
          <w:rFonts w:hint="default" w:ascii="Arial" w:hAnsi="Arial" w:cs="Arial"/>
          <w:sz w:val="20"/>
          <w:szCs w:val="20"/>
          <w:lang w:val="en-US"/>
        </w:rPr>
      </w:pPr>
    </w:p>
    <w:p>
      <w:pPr>
        <w:jc w:val="both"/>
        <w:rPr>
          <w:rFonts w:hint="default" w:ascii="Arial" w:hAnsi="Arial" w:cs="Arial"/>
          <w:sz w:val="20"/>
          <w:szCs w:val="20"/>
          <w:lang w:val="en-US"/>
        </w:rPr>
      </w:pPr>
    </w:p>
    <w:p>
      <w:pPr>
        <w:jc w:val="both"/>
        <w:rPr>
          <w:rFonts w:hint="default" w:ascii="Arial" w:hAnsi="Arial" w:cs="Arial"/>
          <w:sz w:val="20"/>
          <w:szCs w:val="20"/>
          <w:lang w:val="en-US"/>
        </w:rPr>
      </w:pPr>
    </w:p>
    <w:p>
      <w:pPr>
        <w:jc w:val="both"/>
        <w:rPr>
          <w:rFonts w:hint="default" w:ascii="Arial" w:hAnsi="Arial" w:cs="Arial"/>
          <w:sz w:val="20"/>
          <w:szCs w:val="20"/>
          <w:lang w:val="en-US"/>
        </w:rPr>
      </w:pPr>
    </w:p>
    <w:p>
      <w:pPr>
        <w:jc w:val="both"/>
        <w:rPr>
          <w:rFonts w:hint="default" w:ascii="Arial" w:hAnsi="Arial" w:cs="Arial"/>
          <w:sz w:val="20"/>
          <w:szCs w:val="20"/>
          <w:lang w:val="en-US"/>
        </w:rPr>
      </w:pPr>
    </w:p>
    <w:p>
      <w:pPr>
        <w:jc w:val="both"/>
        <w:rPr>
          <w:rFonts w:hint="default" w:ascii="Arial" w:hAnsi="Arial" w:cs="Arial"/>
          <w:sz w:val="20"/>
          <w:szCs w:val="20"/>
          <w:lang w:val="en-US"/>
        </w:rPr>
      </w:pPr>
    </w:p>
    <w:p>
      <w:pPr>
        <w:jc w:val="both"/>
        <w:rPr>
          <w:rFonts w:hint="default" w:ascii="Arial" w:hAnsi="Arial" w:cs="Arial"/>
          <w:sz w:val="20"/>
          <w:szCs w:val="20"/>
          <w:lang w:val="en-US"/>
        </w:rPr>
      </w:pPr>
    </w:p>
    <w:p>
      <w:pPr>
        <w:jc w:val="both"/>
        <w:rPr>
          <w:rFonts w:hint="default" w:ascii="Arial" w:hAnsi="Arial" w:cs="Arial"/>
          <w:sz w:val="20"/>
          <w:szCs w:val="20"/>
          <w:lang w:val="en-US"/>
        </w:rPr>
      </w:pPr>
    </w:p>
    <w:p>
      <w:pPr>
        <w:jc w:val="both"/>
        <w:rPr>
          <w:rFonts w:hint="default" w:ascii="Arial" w:hAnsi="Arial" w:cs="Arial"/>
          <w:sz w:val="20"/>
          <w:szCs w:val="20"/>
          <w:lang w:val="en-US"/>
        </w:rPr>
      </w:pPr>
    </w:p>
    <w:p>
      <w:pPr>
        <w:jc w:val="both"/>
        <w:rPr>
          <w:rFonts w:hint="default" w:ascii="Arial" w:hAnsi="Arial" w:cs="Arial"/>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ns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6ADA96"/>
    <w:multiLevelType w:val="singleLevel"/>
    <w:tmpl w:val="906ADA9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8336E1"/>
    <w:rsid w:val="0D600C4D"/>
    <w:rsid w:val="19575D9A"/>
    <w:rsid w:val="368336E1"/>
    <w:rsid w:val="44C849BE"/>
    <w:rsid w:val="6AF92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2022-06-20T14:35:00Z</dcterms:created>
  <dc:creator>Imam Muhajir</dc:creator>
  <cp:lastModifiedBy>Imam Muhajir</cp:lastModifiedBy>
  <dcterms:modified xsi:type="dcterms:W3CDTF">2022-11-08T10:30:02Z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89DDCE8090014A4F88FDF5F25C127729</vt:lpwstr>
  </property>
</Properties>
</file>