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D8C"/>
          <w:sz w:val="48"/>
          <w:szCs w:val="48"/>
        </w:rPr>
        <w:t xml:space="preserve">MISSION.md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C"/>
          <w:sz w:val="32"/>
          <w:szCs w:val="32"/>
        </w:rPr>
        <w:t xml:space="preserve">Auto-Insight — AutoML Platform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Agentic Development Plan for Claude Code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Project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Auto-Insight AutoML Platform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Next.js · FastAPI · TensorFlow 2.18+ · OpenAI API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UI Tool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Google Stitch (Analysis Workspace)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Agent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Claude Code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Sprints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4 sprints · ~2 weeks each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Primary Constraint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All data ops inside tf.data graph after schema sniff</w:t>
            </w:r>
          </w:p>
        </w:tc>
      </w:tr>
    </w:tbl>
    <w:p>
      <w:pPr>
        <w:spacing w:after="20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1E4D8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Mission Statement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Auto-Insight is an automated EDA and Model Recommendation platform. A user uploads a CSV or JSON file and receives: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streaming EDA profile — statistics, distributions, correlations — computed without loading the full file into 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 OpenAI-enriched narrative summary of data quality and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ranked list of TensorFlow/Keras model recommendations tailored to the dataset's feature types and target column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4D8C"/>
          <w:sz w:val="20"/>
          <w:szCs w:val="20"/>
        </w:rPr>
        <w:t xml:space="preserve">Core constraint (non-negotiable):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Pandas is used only once for dtype/schema detection. Every subsequent data operation — preprocessing, profiling, and serving to the recommendation engine — must execute inside the TensorFlow computation graph via tf.data.Dataset.</w:t>
      </w:r>
    </w:p>
    <w:p>
      <w:pPr>
        <w:pStyle w:val="Heading1"/>
        <w:pBdr>
          <w:bottom w:val="single" w:color="1E4D8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Next.js + Stitch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File upload, data-grid preview, chart widgets, SSE progress bar, Model Roadmap card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Streaming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FastAPI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Receive file · Pandas schema sniff (only here) · build tf.data pipeline · return dataset_id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Preprocessing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tf.data graph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StringLookup (categoricals) · Normalization (numerics) · tf.where for nulls · shuffle + prefetch(AUTOTUNE)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Profiler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tf.data + tf.linalg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Single-pass Welford stats · HyperLogLog cardinality · correlation matrix — no RAM full load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Advisor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Rule engine + OpenAI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Inspect element_spec · rule-based model selection · OpenAI enriches rationale + Keras snippet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FastAPI ↔ tf.data Interface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dataset is persisted as TFRecord on disk after Sprint 1. Every downstream route accepts a dataset_id string, reconstructs the pipeline from the saved spec JSON, and operates entirely through tf.data iterators. No TensorFlow tensor is held in server memory between requests.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Key Architectural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 Pandas after schema sniff — prevents memory spikes on large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TFRecord-on-disk persistence — stateless FastAPI workers, easy horizontal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SSE (Server-Sent Events) over WebSocket — simpler, one-directional progress streaming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OpenAI call isolated to advisor.py — easy to swap model or mock in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Stitch workspace reads DataProfile JSON — decoupled from backend pipeline internals</w:t>
      </w:r>
    </w:p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1E4D8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Sprint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600"/>
        <w:gridCol w:w="800"/>
        <w:gridCol w:w="3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The Pipeline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tf.data ingestion layer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1–2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CSV upload → dataset_id; element_spec correct; nulls return fallback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The Profiler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Streaming analytics, no full load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3–4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Profile computed in 1 pass; RAM &lt; 2× file size; SSE streams to UI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The Architect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Model recommendation engine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5–6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≥1 ranked ModelRoadmap with Keras snippet returned per upload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The Vibe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Stitch UI + E2E tests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7–8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Playwright E2E green; RAM ≤ 512 MB on 50 MB fixture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1E4D8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Sprint Details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D8C" w:sz="1"/>
              <w:left w:val="single" w:color="1E4D8C" w:sz="24"/>
              <w:bottom w:val="single" w:color="1E4D8C" w:sz="1"/>
              <w:right w:val="single" w:color="1E4D8C" w:sz="1"/>
            </w:tcBorders>
            <w:shd w:fill="E6EF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4D8C"/>
                <w:sz w:val="28"/>
                <w:szCs w:val="28"/>
              </w:rPr>
              <w:t xml:space="preserve">Sprint 1 — The Pipeline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tf.data ingestion layer  ·  Weeks 1–2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Goal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A CSV or JSON file uploaded to POST /api/upload returns a dataset_id. A tf.data.Dataset can be fully reconstructed from disk with the correct element_spec, including normalized numerics, encoded categoricals, and null-safe defaults.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Claude Code Tasks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Task 1.1 — FastAPI upload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Accept multipart/form-data file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Save to temp path; run Pandas once to extract column names and dtypes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Serialize schema to spec.json alongside the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Return { dataset_id, schema } — do not retain Pandas DataFrame after this point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20"/>
          <w:szCs w:val="20"/>
        </w:rPr>
        <w:t xml:space="preserve">Claude Code prompt: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"Create api/routes_upload.py. Accept POST /api/upload multipart file.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1. Save file to /tmp/{uuid}/raw.csv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2. Use Pandas read_csv(nrows=0) to get column names + dtypes only.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3. Write schema to /tmp/{uuid}/spec.json.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4. Delete the DataFrame immediately after.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5. Return { dataset_id: uuid, schema: dict }."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Task 1.2 — tf.data pipeline builder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Consume spec.json and raw CSV path; build tf.data.TextLineDataset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Parse CSV rows inside .map() — no full in-memory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Numeric columns: adapt and apply tf.keras.layers.Normalization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Categorical columns: adapt and apply tf.keras.layers.StringLookup(output_mode='int')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Handle missing values: tf.where(tf.math.is_nan(t), tf.zeros_like(t), t) inside .map()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Return dataset.shuffle(4096).prefetch(tf.data.AUTOTUNE)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Serialize element_spec to spec.json for downstream reconstruction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20"/>
          <w:szCs w:val="20"/>
        </w:rPr>
        <w:t xml:space="preserve">Claude Code prompt: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"Create pipeline/ingest.py.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Function: build_dataset(csv_path: str, schema: dict) -&gt; tf.data.Dataset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Use tf.data.TextLineDataset; parse rows with tf.io.decode_csv inside .map()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Apply StringLookup on categorical cols, Normalization on numeric cols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Handle NaN with tf.where inside .map() — no Pandas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Return dataset.shuffle(4096).prefetch(tf.data.AUTOTUNE)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Save element_spec as JSON alongside the TFRecord."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Task 1.3 — TFRecord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Serialize the preprocessed dataset to TFRecord format on disk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Write a loader function: load_dataset(dataset_id) → tf.data.Dataset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Validate reconstructed element_spec matches original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20"/>
          <w:szCs w:val="20"/>
        </w:rPr>
        <w:t xml:space="preserve">Claude Code prompt: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"Add pipeline/store.py.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save_dataset(dataset, path) — serialize to TFRecord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load_dataset(dataset_id) — reconstruct from TFRecord + spec.json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Validate: assert loaded.element_spec == saved.element_spec"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Acceptance Criteria — 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Upload endpoint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POST /api/upload returns 200 with { dataset_id, schema }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Null handling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Column with 20% NaN returns zeros, not NaN, in first batch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Categorical encoding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String column maps to int tensor; unknown token maps to index 0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Memory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Server RAM does not spike beyond 200 MB for a 20 MB CSV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Reconstruction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load_dataset(id).element_spec == original element_spec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24"/>
              <w:bottom w:val="single" w:color="0F6E56" w:sz="1"/>
              <w:right w:val="single" w:color="0F6E56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Sprint 2 — The Profiler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Streaming analytics, no full load  ·  Weeks 3–4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Goal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GET /api/profile/{id} returns a DataProfile JSON streamed over SSE. Statistics are computed in a single pass over the tf.data stream. No Pandas, no sklearn. OpenAI enriches the output with a narrative insight.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Claude Code Tasks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Task 2.1 — Welford streaming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Iterate the dataset once with a custom tf.Variable accumulator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Compute per-feature: running mean, variance (Welford's method), min, max, null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Compute approximate cardinality for categorical features using HyperLogLog (pure TF bitwise ops)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Output: FeatureStat dataclass per column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20"/>
          <w:szCs w:val="20"/>
        </w:rPr>
        <w:t xml:space="preserve">Claude Code prompt: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"Create pipeline/profiler.py.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Function: profile_dataset(dataset_id) -&gt; DataProfile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Single tf.data iteration using for batch in ds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Welford update per numeric feature (mean, variance)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tf.math.is_nan accumulator for null counts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HyperLogLog cardinality approx for categorical features (pure TF)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Return DataProfile pydantic model with list[FeatureStat]"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Task 2.2 — Correlation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Collect numeric tensors across batches; compute correlation via tf.linalg.matmul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Output symmetric matrix JSON; flag high-correlation pairs (|r| &gt; 0.85)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20"/>
          <w:szCs w:val="20"/>
        </w:rPr>
        <w:t xml:space="preserve">Claude Code prompt: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"Add correlation_matrix(dataset_id) to profiler.py.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Accumulate numeric cols per batch into running sums for Pearson r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Use tf.linalg — no numpy or scipy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Flag pairs with |r| &gt; 0.85 as high_correlation: true in output"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Task 2.3 — SSE streaming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FastAPI endpoint yields progress events: { stage, pct, message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Stages: loading (5%), preprocessing (20%), stats (70%), llm_insight (95%), done (100%)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OpenAI call: POST feature_summary JSON → narrative paragraph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Final event includes complete DataProfile + narrative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20"/>
          <w:szCs w:val="20"/>
        </w:rPr>
        <w:t xml:space="preserve">Claude Code prompt: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"Create api/routes_profile.py.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GET /api/profile/{dataset_id} returns EventSourceResponse.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Yield progress events at each stage as JSON-encoded strings.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After stats complete, call OpenAI with feature_summary to get narrative.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Final event: { type: done, data: DataProfile + narrative }"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DataProfile Pydantic Model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FeatureStat(BaseModel):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name: str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dtype: str            # numeric | categorical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mean: float | None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variance: float | None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min_val: float | None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max_val: float | None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null_count: int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null_pct: float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cardinality: int | None   # categoricals only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high_correlation: list[str]  # feature names with |r|&gt;0.85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DataProfile(BaseModel):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dataset_id: str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row_count: int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feature_count: int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features: list[FeatureStat]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correlation_matrix: dict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narrative: str            # OpenAI-generated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computed_at: datetime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Acceptance Criteria — Sprint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Single pass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Profiler iterates dataset exactly once (assert via mock iterator)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Welford accuracy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Mean and variance within 0.1% of numpy ground truth on fixture CSV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Memory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RAM &lt; 2× file size throughout profile computation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SSE events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Client receives ≥5 progress events before final done event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OpenAI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narrative field is non-empty string ≥ 50 characters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1"/>
              <w:left w:val="single" w:color="BA7517" w:sz="24"/>
              <w:bottom w:val="single" w:color="BA7517" w:sz="1"/>
              <w:right w:val="single" w:color="BA7517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8"/>
                <w:szCs w:val="28"/>
              </w:rPr>
              <w:t xml:space="preserve">Sprint 3 — The Architect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Model recommendation engine  ·  Weeks 5–6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Goal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POST /api/recommend returns a ranked list of ModelRoadmap objects. Logic is driven by dataset.element_spec inspection. OpenAI enriches each recommendation with rationale and a ready-to-run Keras code snippet.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Rule Engine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4160"/>
      </w:tblGrid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(from element_spec)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Model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Keras Architecture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All numeric features, float target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Dense regression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Input → Dense(128,relu) → Dense(64,relu) → Dense(1,linear)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All numeric, binary target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Dense classifier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Input → Dense(128,relu) → Dense(1,sigmoid)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All numeric, multiclass target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Dense softmax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Input → Dense(128,relu) → Dense(n_classes,softmax)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High-cardinality categoricals (&gt;50)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Embedding + DNN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Embedding → Flatten → Dense(128,relu) → output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Mixed numeric + categorical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Wide and Deep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Wide: linear · Deep: Embedding+Dense</w:t>
            </w:r>
          </w:p>
        </w:tc>
      </w:tr>
      <w:tr>
        <w:tc>
          <w:tcPr>
            <w:tcW w:type="dxa" w:w="2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Time-ordered index detected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LSTM / 1D Conv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LSTM(64) → Dense(32) → output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Claude Code Tasks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Task 3.1 — element_spec inspector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Parse dataset.element_spec into a FeatureMap: {name, tf_dtype, role, cardinality}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Detect target column from spec metadata or user hint in request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Classify target type: binary, multiclass, regression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20"/>
          <w:szCs w:val="20"/>
        </w:rPr>
        <w:t xml:space="preserve">Claude Code prompt: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"Create pipeline/advisor.py.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Function: inspect_spec(element_spec, target_col) -&gt; FeatureMap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Parse tf.TensorSpec dtypes into: numeric | categorical | target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Detect target type: binary (2 unique), multiclass (&lt;=20), regression (float)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Return FeatureMap dataclass"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Task 3.2 — recommendation rule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Match FeatureMap against rule table (see above) to produce 1–3 ranked candidates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Include confidence score (0.0–1.0) per candidate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Build ModelRoadmap pydantic model per candidate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20"/>
          <w:szCs w:val="20"/>
        </w:rPr>
        <w:t xml:space="preserve">Claude Code prompt: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"Add recommend(feature_map: FeatureMap) -&gt; list[ModelRoadmap] to advisor.py.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Apply rule engine in order of precedence (see spec)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Return top 3 ranked by confidence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Each ModelRoadmap: model_type, architecture_summary, confidence, keras_layers[]"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Task 3.3 — OpenAI enrichment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POST feature_map + top recommendation to OpenAI chat completions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Request: rationale paragraph + complete Keras model code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Inject returned fields into ModelRoadmap.rationale and ModelRoadmap.keras_snippet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20"/>
          <w:szCs w:val="20"/>
        </w:rPr>
        <w:t xml:space="preserve">Claude Code prompt: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"Add enrich_with_openai(roadmaps: list[ModelRoadmap], feature_map) to advisor.py.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Call OpenAI with system prompt: You are a TensorFlow model architect.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Include feature_map JSON in user message.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Request JSON response: { rationale: str, keras_snippet: str }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Inject into roadmaps[0]; return full list"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ModelRoadmap Pydantic Model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class ModelRoadmap(BaseModel):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rank: int                        # 1 = top recommendation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model_type: str                  # e.g. Wide and Deep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architecture_summary: str        # one-line description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keras_layers: list[str]          # layer names in order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confidence: float                # 0.0 – 1.0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rationale: str                   # OpenAI-generated (rank 1 only)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keras_snippet: str               # runnable Keras code (rank 1 only)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target_type: str                 # binary | multiclass | regression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Acceptance Criteria — Sprint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Rule engine coverage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All 6 rule conditions covered by unit tests with fixture specs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Ranking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Response always returns 1–3 ModelRoadmap objects ordered by confidence desc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OpenAI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keras_snippet is valid Python (ast.parse passes)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Latency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Recommendation endpoint responds in &lt; 4s including OpenAI call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Fallback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If OpenAI call fails, roadmaps are still returned without rationale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24"/>
              <w:bottom w:val="single" w:color="534AB7" w:sz="1"/>
              <w:right w:val="single" w:color="534AB7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8"/>
                <w:szCs w:val="28"/>
              </w:rPr>
              <w:t xml:space="preserve">Sprint 4 — The Vibe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C2C2C"/>
                <w:sz w:val="20"/>
                <w:szCs w:val="20"/>
              </w:rPr>
              <w:t xml:space="preserve">Stitch UI + E2E integration tests  ·  Weeks 7–8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Goal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Finalize the Stitch Analysis Workspace. Wire SSE progress events to the Next.js frontend. All Playwright E2E tests pass. Server RAM stays below 512 MB on a 50 MB fixture CSV.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Claude Code Tasks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Task 4.1 — Next.js SSE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Connect EventSource to GET /api/profile/{id}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Map progress events to Stitch progress bar: { stage, pct, message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On done event: populate DataGrid, chart widgets, and Model Roadmap card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20"/>
          <w:szCs w:val="20"/>
        </w:rPr>
        <w:t xml:space="preserve">Claude Code prompt: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"Create frontend/hooks/useProfile.ts.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Open EventSource to /api/profile/{datasetId}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Parse incoming JSON events: { stage, pct, message, data? }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Expose: { progress, profile, status } to consumer",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On error: set status=error, expose error message"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Task 4.2 — Stitch Analysis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DataGrid component: paginated preview of first 200 rows from /api/preview/{id}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Profile charts: histogram per numeric feature, null heatmap, correlation colour matrix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Model Roadmap card: ranked recommendations, expandable Keras code snippet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Upload dropzone with file-type and size validation (≤ 100 MB)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20"/>
          <w:szCs w:val="20"/>
        </w:rPr>
        <w:t xml:space="preserve">Claude Code prompt: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"Create frontend/app/workspace/page.tsx.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Sections: UploadDropzone | ProgressBar | DataGrid | ProfileCharts | RoadmapCard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UploadDropzone: drag-drop, accepts .csv and .json, max 100 MB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ProgressBar: driven by useProfile hook, shows stage label + pct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DataGrid: first 200 rows, sortable columns, null cells highlighted amber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ProfileCharts: histogram (Recharts), null heatmap, correlation matrix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RoadmapCard: top 3 models, expandable Keras snippet with copy button"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Task 4.3 — pytest test suite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Fixtures: small CSV (1K rows), medium CSV (100K rows), all-null column, categoricals-only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Unit tests: ingest.py, profiler.py, advisor.py — mock tf.data where appropriate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Integration tests: full pipeline from CSV path → DataProfile, assert field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Memory test: tracemalloc on 50 MB fixture, assert peak &lt; 512 MB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20"/>
          <w:szCs w:val="20"/>
        </w:rPr>
        <w:t xml:space="preserve">Claude Code prompt: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"Create tests/test_pipeline.py.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Fixtures in conftest.py: small_csv, medium_csv, all_null_col_csv, cat_only_csv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Test ingest.py: element_spec matches schema, null col → zeros, cat → int tensor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Test profiler.py: single-pass assertion (patch iterator), Welford accuracy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Test advisor.py: rule engine covers all 6 conditions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Memory test: tracemalloc on medium_csv, assert peak_mb &lt; 512"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4D8C"/>
          <w:sz w:val="22"/>
          <w:szCs w:val="22"/>
        </w:rPr>
        <w:t xml:space="preserve">Task 4.4 — Playwright E2E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Happy path: upload fixture CSV → profile streams → roadmap card renders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Assert progress bar reaches 100% before card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Assert at least one ModelRoadmap card visible with non-empty keras_snippet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Assert DataGrid shows ≥ 5 rows</w:t>
      </w:r>
    </w:p>
    <w:p>
      <w:pPr>
        <w:spacing w:after="4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2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7280"/>
          <w:sz w:val="20"/>
          <w:szCs w:val="20"/>
        </w:rPr>
        <w:t xml:space="preserve">Claude Code prompt: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"Create tests/e2e.spec.ts with Playwright.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Test: upload fixture.csv, wait for progress bar to reach 100%.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Assert: data-testid=roadmap-card visible, keras-snippet non-empty.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Assert: data-grid has &gt;= 5 rows.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Assert: no console errors during flow."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Acceptance Criteria — Sprint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Condition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Playwright E2E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All tests green on CI (GitHub Actions)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Memory load test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Peak RAM ≤ 512 MB on 50 MB CSV, measured with tracemalloc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SSE progress bar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Reaches 100% before roadmap card appears; no stuck states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DataGrid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First 200 rows render; null cells visually distinct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Keras snippet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Copy button copies to clipboard; snippet passes ast.parse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Error state</w:t>
            </w:r>
          </w:p>
        </w:tc>
        <w:tc>
          <w:tcPr>
            <w:tcW w:type="dxa" w:w="6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Corrupt CSV shows user-facing error message, no 500 unhandled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1E4D8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Project File Tree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auto-insight/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backend/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pipeline/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ingest.py          # tf.data.TextLineDataset builder (S1)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preprocess.py      # StringLookup + Normalization layers (S1)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store.py           # TFRecord save/load (S1)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profiler.py        # Welford pass, HyperLogLog, correlation (S2)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advisor.py         # element_spec → ModelRoadmap[] (S3)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api/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routes_upload.py   # POST /api/upload (S1)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routes_profile.py  # GET /api/profile/{id} SSE (S2)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routes_recommend.py# POST /api/recommend (S3)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routes_preview.py  # GET /api/preview/{id} first 200 rows (S4)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models/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schema.py          # DataSchema pydantic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profile.py         # DataProfile, FeatureStat pydantic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roadmap.py         # ModelRoadmap pydantic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main.py                # FastAPI app entry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requirements.txt       # tensorflow&gt;=2.18, fastapi, openai, pydantic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frontend/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app/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workspace/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    └── page.tsx       # Analysis Workspace (S4)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components/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UploadDropzone.tsx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ProgressBar.tsx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DataGrid.tsx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├── ProfileCharts.tsx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│   └── RoadmapCard.tsx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hooks/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    └── useProfile.ts      # SSE hook (S4)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tests/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conftest.py            # CSV fixtures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test_pipeline.py       # pytest unit + integration (S4)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e2e.spec.ts            # Playwright happy path (S4)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.github/workflows/ci.yml   # pytest + Playwright on push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MISSION.md                 # This document</w:t>
      </w:r>
    </w:p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1E4D8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Non-Negotiable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D8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Enforcement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Pandas: schema sniff only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Grep CI step fails on 'import pandas' outside ingest.py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All data ops in tf.data graph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Profiler and advisor must not import numpy for batch ops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TFRecord disk persistence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No in-memory Dataset objects passed between API requests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Missing values in-graph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tf.where in .map() — no dropna, no fillna outside Pandas sniff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Memory budget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tracemalloc test in CI; fail if peak &gt; 512 MB on 50 MB fixture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OpenAI optional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All endpoints work if OPENAI_API_KEY is unset (narrative field = null)</w:t>
            </w:r>
          </w:p>
        </w:tc>
      </w:tr>
    </w:tbl>
    <w:p>
      <w:pPr>
        <w:spacing w:after="16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1"/>
        <w:pBdr>
          <w:bottom w:val="single" w:color="1E4D8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Claude Code Quick Reference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>Run these commands from the project root to bootstrap each sprint: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Sprint 1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Install backend deps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pip install tensorflow&gt;=2.18 fastapi uvicorn openai pydantic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Scaffold pipeline package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"Create backend/pipeline/__init__.py and backend/pipeline/ingest.py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with build_dataset(csv_path, schema) following the spec in MISSION.md.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Include type hints and basic logging."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Scaffold upload route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"Create backend/api/routes_upload.py POST /api/upload following MISSION.md."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Sprint 2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Welford profiler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"Create pipeline/profiler.py. profile_dataset(dataset_id) -&gt; DataProfile.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Single pass, Welford, HyperLogLog, tf.linalg correlation. See MISSION.md."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SSE endpoint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"Create api/routes_profile.py SSE endpoint. See MISSION.md task 2.3."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Sprint 3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Advisor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"Create pipeline/advisor.py. inspect_spec + recommend + enrich_with_openai.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Rule engine from MISSION.md table. OpenAI for rank-1 rationale + snippet."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Recommend route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"Create api/routes_recommend.py POST /api/recommend. See MISSION.md."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C2C2C"/>
          <w:sz w:val="28"/>
          <w:szCs w:val="28"/>
        </w:rPr>
        <w:t xml:space="preserve">Sprint 4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Frontend hook + workspace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"Create frontend/hooks/useProfile.ts and app/workspace/page.tsx.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Wire SSE, render DataGrid + ProfileCharts + RoadmapCard. See MISSION.md."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Tests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claude "Create tests/conftest.py fixtures and tests/test_pipeline.py.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Cover all acceptance criteria in MISSION.md sprint 4."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Run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pytest tests/ -v</w:t>
      </w:r>
    </w:p>
    <w:p>
      <w:pPr>
        <w:pBdr>
          <w:left w:val="single" w:color="1E4D8C" w:sz="12" w:space="4"/>
        </w:pBdr>
        <w:shd w:fill="F3F4F6" w:val="clear"/>
        <w:spacing w:after="20" w:before="2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npx playwright test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0"/>
          <w:szCs w:val="20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— End of MISSION.md —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spacing w:after="0" w:before="8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Auto-Insight Agentic Development Plan  ·  TensorFlow 2.18+  ·  FastAPI  ·  Next.js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6B7280"/>
        <w:sz w:val="16"/>
        <w:szCs w:val="16"/>
      </w:rPr>
      <w:t xml:space="preserve">AUTO-INSIGHT  |  Claude Code MISSION.md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○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C2C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4D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2026-04-18T12:39:54.158Z</dcterms:created>
  <dcterms:modified xsi:type="dcterms:W3CDTF">2026-04-18T12:39:54.160Z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