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rFonts w:ascii="times new roman" w:hAnsi="times new roman"/>
          <w:sz w:val="28"/>
          <w:szCs w:val="28"/>
        </w:rPr>
      </w:pPr>
      <w:r>
        <w:rPr>
          <w:rFonts w:eastAsia="Arial" w:cs="Arial" w:ascii="times new roman" w:hAnsi="times new roman"/>
          <w:b/>
          <w:bCs/>
          <w:color w:val="334155"/>
          <w:sz w:val="28"/>
          <w:szCs w:val="28"/>
        </w:rPr>
        <w:t>PROPOSAL PENGEMBANGAN</w:t>
      </w:r>
    </w:p>
    <w:p>
      <w:pPr>
        <w:pStyle w:val="Normal"/>
        <w:spacing w:before="0" w:after="80"/>
        <w:jc w:val="center"/>
        <w:rPr>
          <w:rFonts w:ascii="times new roman" w:hAnsi="times new roman"/>
          <w:sz w:val="24"/>
          <w:szCs w:val="24"/>
        </w:rPr>
      </w:pPr>
      <w:r>
        <w:rPr>
          <w:rFonts w:eastAsia="Arial" w:cs="Arial" w:ascii="times new roman" w:hAnsi="times new roman"/>
          <w:b/>
          <w:bCs/>
          <w:color w:val="059669"/>
          <w:sz w:val="24"/>
          <w:szCs w:val="24"/>
        </w:rPr>
        <w:t>Fitur Denah Meja &amp; Alur Pembayaran di Awal</w:t>
      </w:r>
    </w:p>
    <w:p>
      <w:pPr>
        <w:pStyle w:val="Normal"/>
        <w:spacing w:before="0" w:after="200"/>
        <w:jc w:val="center"/>
        <w:rPr>
          <w:rFonts w:ascii="times new roman" w:hAnsi="times new roman"/>
          <w:sz w:val="24"/>
          <w:szCs w:val="24"/>
        </w:rPr>
      </w:pPr>
      <w:r>
        <w:rPr>
          <w:rFonts w:eastAsia="Arial" w:cs="Arial" w:ascii="times new roman" w:hAnsi="times new roman"/>
          <w:color w:val="64748B"/>
          <w:sz w:val="24"/>
          <w:szCs w:val="24"/>
        </w:rPr>
        <w:t>Sistem POS MOCOBA</w:t>
      </w:r>
    </w:p>
    <w:tbl>
      <w:tblPr>
        <w:tblW w:w="9890" w:type="dxa"/>
        <w:jc w:val="left"/>
        <w:tblInd w:w="0" w:type="dxa"/>
        <w:tblLayout w:type="fixed"/>
        <w:tblCellMar>
          <w:top w:w="80" w:type="dxa"/>
          <w:left w:w="120" w:type="dxa"/>
          <w:bottom w:w="80" w:type="dxa"/>
          <w:right w:w="120" w:type="dxa"/>
        </w:tblCellMar>
      </w:tblPr>
      <w:tblGrid>
        <w:gridCol w:w="3200"/>
        <w:gridCol w:w="6689"/>
      </w:tblGrid>
      <w:tr>
        <w:trPr/>
        <w:tc>
          <w:tcPr>
            <w:tcW w:w="3200" w:type="dxa"/>
            <w:tcBorders>
              <w:top w:val="single" w:sz="8" w:space="0" w:color="E2E8F0"/>
              <w:left w:val="single" w:sz="8" w:space="0" w:color="E2E8F0"/>
              <w:bottom w:val="single" w:sz="8" w:space="0" w:color="E2E8F0"/>
              <w:right w:val="single" w:sz="8" w:space="0" w:color="E2E8F0"/>
            </w:tcBorders>
            <w:shd w:fill="ECFDF5" w:val="clear"/>
          </w:tcPr>
          <w:p>
            <w:pPr>
              <w:pStyle w:val="Normal"/>
              <w:jc w:val="left"/>
              <w:rPr>
                <w:rFonts w:ascii="times new roman" w:hAnsi="times new roman"/>
                <w:sz w:val="24"/>
                <w:szCs w:val="24"/>
              </w:rPr>
            </w:pPr>
            <w:r>
              <w:rPr>
                <w:rFonts w:eastAsia="Arial" w:cs="Arial" w:ascii="times new roman" w:hAnsi="times new roman"/>
                <w:b/>
                <w:bCs/>
                <w:color w:val="059669"/>
                <w:sz w:val="24"/>
                <w:szCs w:val="24"/>
              </w:rPr>
              <w:t>Dokumen</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Proposal Fitur Denah Meja — MOCOBA POS</w:t>
            </w:r>
          </w:p>
        </w:tc>
      </w:tr>
      <w:tr>
        <w:trPr/>
        <w:tc>
          <w:tcPr>
            <w:tcW w:w="3200" w:type="dxa"/>
            <w:tcBorders>
              <w:top w:val="single" w:sz="8" w:space="0" w:color="E2E8F0"/>
              <w:left w:val="single" w:sz="8" w:space="0" w:color="E2E8F0"/>
              <w:bottom w:val="single" w:sz="8" w:space="0" w:color="E2E8F0"/>
              <w:right w:val="single" w:sz="8" w:space="0" w:color="E2E8F0"/>
            </w:tcBorders>
            <w:shd w:fill="ECFDF5" w:val="clear"/>
          </w:tcPr>
          <w:p>
            <w:pPr>
              <w:pStyle w:val="Normal"/>
              <w:jc w:val="left"/>
              <w:rPr>
                <w:rFonts w:ascii="times new roman" w:hAnsi="times new roman"/>
                <w:sz w:val="24"/>
                <w:szCs w:val="24"/>
              </w:rPr>
            </w:pPr>
            <w:r>
              <w:rPr>
                <w:rFonts w:eastAsia="Arial" w:cs="Arial" w:ascii="times new roman" w:hAnsi="times new roman"/>
                <w:b/>
                <w:bCs/>
                <w:color w:val="059669"/>
                <w:sz w:val="24"/>
                <w:szCs w:val="24"/>
              </w:rPr>
              <w:t>Untuk</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Client / Pemilik Usaha</w:t>
            </w:r>
          </w:p>
        </w:tc>
      </w:tr>
      <w:tr>
        <w:trPr/>
        <w:tc>
          <w:tcPr>
            <w:tcW w:w="3200" w:type="dxa"/>
            <w:tcBorders>
              <w:top w:val="single" w:sz="8" w:space="0" w:color="E2E8F0"/>
              <w:left w:val="single" w:sz="8" w:space="0" w:color="E2E8F0"/>
              <w:bottom w:val="single" w:sz="8" w:space="0" w:color="E2E8F0"/>
              <w:right w:val="single" w:sz="8" w:space="0" w:color="E2E8F0"/>
            </w:tcBorders>
            <w:shd w:fill="ECFDF5" w:val="clear"/>
          </w:tcPr>
          <w:p>
            <w:pPr>
              <w:pStyle w:val="Normal"/>
              <w:jc w:val="left"/>
              <w:rPr>
                <w:rFonts w:ascii="times new roman" w:hAnsi="times new roman"/>
                <w:sz w:val="24"/>
                <w:szCs w:val="24"/>
              </w:rPr>
            </w:pPr>
            <w:r>
              <w:rPr>
                <w:rFonts w:eastAsia="Arial" w:cs="Arial" w:ascii="times new roman" w:hAnsi="times new roman"/>
                <w:b/>
                <w:bCs/>
                <w:color w:val="059669"/>
                <w:sz w:val="24"/>
                <w:szCs w:val="24"/>
              </w:rPr>
              <w:t>Dari</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Tim Pengembang MOCOBA</w:t>
            </w:r>
          </w:p>
        </w:tc>
      </w:tr>
      <w:tr>
        <w:trPr/>
        <w:tc>
          <w:tcPr>
            <w:tcW w:w="3200" w:type="dxa"/>
            <w:tcBorders>
              <w:top w:val="single" w:sz="8" w:space="0" w:color="E2E8F0"/>
              <w:left w:val="single" w:sz="8" w:space="0" w:color="E2E8F0"/>
              <w:bottom w:val="single" w:sz="8" w:space="0" w:color="E2E8F0"/>
              <w:right w:val="single" w:sz="8" w:space="0" w:color="E2E8F0"/>
            </w:tcBorders>
            <w:shd w:fill="ECFDF5" w:val="clear"/>
          </w:tcPr>
          <w:p>
            <w:pPr>
              <w:pStyle w:val="Normal"/>
              <w:jc w:val="left"/>
              <w:rPr>
                <w:rFonts w:ascii="times new roman" w:hAnsi="times new roman"/>
                <w:sz w:val="24"/>
                <w:szCs w:val="24"/>
              </w:rPr>
            </w:pPr>
            <w:r>
              <w:rPr>
                <w:rFonts w:eastAsia="Arial" w:cs="Arial" w:ascii="times new roman" w:hAnsi="times new roman"/>
                <w:b/>
                <w:bCs/>
                <w:color w:val="059669"/>
                <w:sz w:val="24"/>
                <w:szCs w:val="24"/>
              </w:rPr>
              <w:t>Tanggal</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17 September 2026</w:t>
            </w:r>
          </w:p>
        </w:tc>
      </w:tr>
      <w:tr>
        <w:trPr/>
        <w:tc>
          <w:tcPr>
            <w:tcW w:w="3200" w:type="dxa"/>
            <w:tcBorders>
              <w:top w:val="single" w:sz="8" w:space="0" w:color="E2E8F0"/>
              <w:left w:val="single" w:sz="8" w:space="0" w:color="E2E8F0"/>
              <w:bottom w:val="single" w:sz="8" w:space="0" w:color="E2E8F0"/>
              <w:right w:val="single" w:sz="8" w:space="0" w:color="E2E8F0"/>
            </w:tcBorders>
            <w:shd w:fill="ECFDF5" w:val="clear"/>
          </w:tcPr>
          <w:p>
            <w:pPr>
              <w:pStyle w:val="Normal"/>
              <w:jc w:val="left"/>
              <w:rPr>
                <w:rFonts w:ascii="times new roman" w:hAnsi="times new roman"/>
                <w:sz w:val="24"/>
                <w:szCs w:val="24"/>
              </w:rPr>
            </w:pPr>
            <w:r>
              <w:rPr>
                <w:rFonts w:eastAsia="Arial" w:cs="Arial" w:ascii="times new roman" w:hAnsi="times new roman"/>
                <w:b/>
                <w:bCs/>
                <w:color w:val="059669"/>
                <w:sz w:val="24"/>
                <w:szCs w:val="24"/>
              </w:rPr>
              <w:t>Status</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Menunggu Persetujuan Client</w:t>
            </w:r>
          </w:p>
        </w:tc>
      </w:tr>
    </w:tbl>
    <w:p>
      <w:pPr>
        <w:pStyle w:val="Heading1"/>
        <w:spacing w:before="300" w:after="140"/>
        <w:rPr>
          <w:rFonts w:ascii="times new roman" w:hAnsi="times new roman"/>
          <w:sz w:val="24"/>
          <w:szCs w:val="24"/>
        </w:rPr>
      </w:pPr>
      <w:r>
        <w:rPr>
          <w:rFonts w:ascii="times new roman" w:hAnsi="times new roman"/>
          <w:sz w:val="24"/>
          <w:szCs w:val="24"/>
        </w:rPr>
        <w:t xml:space="preserve">1. </w:t>
      </w:r>
      <w:r>
        <w:rPr>
          <w:rFonts w:ascii="times new roman" w:hAnsi="times new roman"/>
          <w:sz w:val="28"/>
          <w:szCs w:val="28"/>
        </w:rPr>
        <w:t>Latar Belakang</w:t>
      </w:r>
    </w:p>
    <w:p>
      <w:pPr>
        <w:pStyle w:val="Normal"/>
        <w:spacing w:before="0" w:after="120"/>
        <w:rPr>
          <w:rFonts w:ascii="times new roman" w:hAnsi="times new roman"/>
          <w:sz w:val="24"/>
          <w:szCs w:val="24"/>
        </w:rPr>
      </w:pPr>
      <w:r>
        <w:rPr>
          <w:rFonts w:eastAsia="Arial" w:cs="Arial" w:ascii="times new roman" w:hAnsi="times new roman"/>
          <w:sz w:val="24"/>
          <w:szCs w:val="24"/>
        </w:rPr>
        <w:t>Sistem POS MOCOBA saat ini sudah mendukung proses penjualan kasir, pengelolaan produk, dan riwayat transaksi melalui website serta aplikasi Android. Untuk mendukung operasional dine-in yang lebih terstruktur, diperlukan fitur pengelolaan meja agar kasir dan petugas dapat memantau status meja secara langsung, mengaitkan setiap transaksi dengan meja tertentu, serta memastikan meja siap digunakan kembali setelah pelanggan selesai.</w:t>
      </w:r>
    </w:p>
    <w:p>
      <w:pPr>
        <w:pStyle w:val="Normal"/>
        <w:spacing w:before="0" w:after="120"/>
        <w:rPr>
          <w:rFonts w:ascii="times new roman" w:hAnsi="times new roman"/>
          <w:sz w:val="24"/>
          <w:szCs w:val="24"/>
        </w:rPr>
      </w:pPr>
      <w:r>
        <w:rPr>
          <w:rFonts w:eastAsia="Arial" w:cs="Arial" w:ascii="times new roman" w:hAnsi="times new roman"/>
          <w:sz w:val="24"/>
          <w:szCs w:val="24"/>
        </w:rPr>
        <w:t>Proposal ini merangkum kebutuhan yang telah didiskusikan, alur kerja yang disepakati, ruang lingkup pengerjaan, serta manfaat operasional bagi usaha Anda.</w:t>
      </w:r>
    </w:p>
    <w:p>
      <w:pPr>
        <w:pStyle w:val="Heading1"/>
        <w:rPr>
          <w:rFonts w:ascii="times new roman" w:hAnsi="times new roman"/>
          <w:sz w:val="24"/>
          <w:szCs w:val="24"/>
        </w:rPr>
      </w:pPr>
      <w:r>
        <w:rPr>
          <w:rFonts w:ascii="times new roman" w:hAnsi="times new roman"/>
          <w:sz w:val="24"/>
          <w:szCs w:val="24"/>
        </w:rPr>
        <w:t xml:space="preserve">2. </w:t>
      </w:r>
      <w:r>
        <w:rPr>
          <w:rFonts w:ascii="times new roman" w:hAnsi="times new roman"/>
          <w:sz w:val="28"/>
          <w:szCs w:val="28"/>
        </w:rPr>
        <w:t>Tujuan Pengembangan</w:t>
      </w:r>
    </w:p>
    <w:p>
      <w:pPr>
        <w:pStyle w:val="ListParagraph"/>
        <w:numPr>
          <w:ilvl w:val="0"/>
          <w:numId w:val="5"/>
        </w:numPr>
        <w:rPr>
          <w:rFonts w:ascii="times new roman" w:hAnsi="times new roman"/>
          <w:sz w:val="24"/>
          <w:szCs w:val="24"/>
        </w:rPr>
      </w:pPr>
      <w:r>
        <w:rPr>
          <w:rFonts w:eastAsia="Arial" w:cs="Arial" w:ascii="times new roman" w:hAnsi="times new roman"/>
          <w:sz w:val="24"/>
          <w:szCs w:val="24"/>
        </w:rPr>
        <w:t>Menampilkan status meja secara visual (tersedia / terisi) di layar kasir.</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Menghubungkan setiap transaksi dengan meja yang dipilih.</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Menerapkan pembayaran di awal saat pesanan diterima.</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Memungkinkan pelanggan memesan produk tambahan selama masih di meja.</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Memberi petugas kontrol untuk menandai meja selesai digunakan (kosongkan meja).</w:t>
      </w:r>
    </w:p>
    <w:p>
      <w:pPr>
        <w:pStyle w:val="Heading1"/>
        <w:rPr>
          <w:rFonts w:ascii="times new roman" w:hAnsi="times new roman"/>
          <w:sz w:val="24"/>
          <w:szCs w:val="24"/>
        </w:rPr>
      </w:pPr>
      <w:r>
        <w:rPr>
          <w:rFonts w:ascii="times new roman" w:hAnsi="times new roman"/>
          <w:sz w:val="24"/>
          <w:szCs w:val="24"/>
        </w:rPr>
        <w:t xml:space="preserve">3. </w:t>
      </w:r>
      <w:r>
        <w:rPr>
          <w:rFonts w:ascii="times new roman" w:hAnsi="times new roman"/>
          <w:sz w:val="28"/>
          <w:szCs w:val="28"/>
        </w:rPr>
        <w:t>Alur Operasional yang Diusulkan</w:t>
      </w:r>
    </w:p>
    <w:p>
      <w:pPr>
        <w:pStyle w:val="Normal"/>
        <w:spacing w:before="0" w:after="100"/>
        <w:rPr>
          <w:rFonts w:ascii="times new roman" w:hAnsi="times new roman"/>
          <w:sz w:val="24"/>
          <w:szCs w:val="24"/>
        </w:rPr>
      </w:pPr>
      <w:r>
        <w:rPr>
          <w:rFonts w:eastAsia="Arial" w:cs="Arial" w:ascii="times new roman" w:hAnsi="times new roman"/>
          <w:sz w:val="24"/>
          <w:szCs w:val="24"/>
        </w:rPr>
        <w:t>Berdasarkan diskusi dengan client, model yang akan diterapkan adalah sebagai berikut:</w:t>
      </w:r>
    </w:p>
    <w:p>
      <w:pPr>
        <w:pStyle w:val="ListParagraph"/>
        <w:numPr>
          <w:ilvl w:val="0"/>
          <w:numId w:val="6"/>
        </w:numPr>
        <w:rPr>
          <w:rFonts w:ascii="times new roman" w:hAnsi="times new roman"/>
          <w:sz w:val="24"/>
          <w:szCs w:val="24"/>
        </w:rPr>
      </w:pPr>
      <w:r>
        <w:rPr>
          <w:rFonts w:eastAsia="Arial" w:cs="Arial" w:ascii="times new roman" w:hAnsi="times new roman"/>
          <w:sz w:val="24"/>
          <w:szCs w:val="24"/>
        </w:rPr>
        <w:t>Kasir memilih meja yang berstatus Tersedia.</w:t>
      </w:r>
    </w:p>
    <w:p>
      <w:pPr>
        <w:pStyle w:val="ListParagraph"/>
        <w:numPr>
          <w:ilvl w:val="0"/>
          <w:numId w:val="2"/>
        </w:numPr>
        <w:rPr>
          <w:rFonts w:ascii="times new roman" w:hAnsi="times new roman"/>
          <w:sz w:val="24"/>
          <w:szCs w:val="24"/>
        </w:rPr>
      </w:pPr>
      <w:r>
        <w:rPr>
          <w:rFonts w:eastAsia="Arial" w:cs="Arial" w:ascii="times new roman" w:hAnsi="times new roman"/>
          <w:sz w:val="24"/>
          <w:szCs w:val="24"/>
        </w:rPr>
        <w:t>Pelanggan memesan produk; pembayaran dilakukan di awal (saat pesanan diterima).</w:t>
      </w:r>
    </w:p>
    <w:p>
      <w:pPr>
        <w:pStyle w:val="ListParagraph"/>
        <w:numPr>
          <w:ilvl w:val="0"/>
          <w:numId w:val="2"/>
        </w:numPr>
        <w:rPr>
          <w:rFonts w:ascii="times new roman" w:hAnsi="times new roman"/>
          <w:sz w:val="24"/>
          <w:szCs w:val="24"/>
        </w:rPr>
      </w:pPr>
      <w:r>
        <w:rPr>
          <w:rFonts w:eastAsia="Arial" w:cs="Arial" w:ascii="times new roman" w:hAnsi="times new roman"/>
          <w:sz w:val="24"/>
          <w:szCs w:val="24"/>
        </w:rPr>
        <w:t>Setelah pembayaran berhasil, meja otomatis berubah menjadi Terisi.</w:t>
      </w:r>
    </w:p>
    <w:p>
      <w:pPr>
        <w:pStyle w:val="ListParagraph"/>
        <w:numPr>
          <w:ilvl w:val="0"/>
          <w:numId w:val="2"/>
        </w:numPr>
        <w:rPr>
          <w:rFonts w:ascii="times new roman" w:hAnsi="times new roman"/>
          <w:sz w:val="24"/>
          <w:szCs w:val="24"/>
        </w:rPr>
      </w:pPr>
      <w:r>
        <w:rPr>
          <w:rFonts w:eastAsia="Arial" w:cs="Arial" w:ascii="times new roman" w:hAnsi="times new roman"/>
          <w:sz w:val="24"/>
          <w:szCs w:val="24"/>
        </w:rPr>
        <w:t>Selama meja terisi, pelanggan tetap dapat memesan produk tambahan (setiap order tambahan dibayar terpisah).</w:t>
      </w:r>
    </w:p>
    <w:p>
      <w:pPr>
        <w:pStyle w:val="ListParagraph"/>
        <w:numPr>
          <w:ilvl w:val="0"/>
          <w:numId w:val="2"/>
        </w:numPr>
        <w:rPr>
          <w:rFonts w:ascii="times new roman" w:hAnsi="times new roman"/>
          <w:sz w:val="24"/>
          <w:szCs w:val="24"/>
        </w:rPr>
      </w:pPr>
      <w:r>
        <w:rPr>
          <w:rFonts w:eastAsia="Arial" w:cs="Arial" w:ascii="times new roman" w:hAnsi="times new roman"/>
          <w:sz w:val="24"/>
          <w:szCs w:val="24"/>
        </w:rPr>
        <w:t>Petugas yang bertugas di area meja memastikan pelanggan telah selesai, lalu menekan Kosongkan Meja.</w:t>
      </w:r>
    </w:p>
    <w:p>
      <w:pPr>
        <w:pStyle w:val="ListParagraph"/>
        <w:numPr>
          <w:ilvl w:val="0"/>
          <w:numId w:val="2"/>
        </w:numPr>
        <w:rPr>
          <w:rFonts w:ascii="times new roman" w:hAnsi="times new roman"/>
          <w:sz w:val="24"/>
          <w:szCs w:val="24"/>
        </w:rPr>
      </w:pPr>
      <w:r>
        <w:rPr>
          <w:rFonts w:eastAsia="Arial" w:cs="Arial" w:ascii="times new roman" w:hAnsi="times new roman"/>
          <w:sz w:val="24"/>
          <w:szCs w:val="24"/>
        </w:rPr>
        <w:t>Meja kembali berstatus Tersedia dan siap untuk pelanggan berikutnya.</w:t>
      </w:r>
    </w:p>
    <w:p>
      <w:pPr>
        <w:pStyle w:val="Normal"/>
        <w:spacing w:before="120" w:after="120"/>
        <w:rPr>
          <w:rFonts w:ascii="times new roman" w:hAnsi="times new roman"/>
          <w:sz w:val="24"/>
          <w:szCs w:val="24"/>
        </w:rPr>
      </w:pPr>
      <w:r>
        <w:rPr>
          <w:rFonts w:eastAsia="Arial" w:cs="Arial" w:ascii="times new roman" w:hAnsi="times new roman"/>
          <w:i/>
          <w:iCs/>
          <w:color w:val="475569"/>
          <w:sz w:val="24"/>
          <w:szCs w:val="24"/>
        </w:rPr>
        <w:t>Model ini berbeda dari sistem open-bill klasik (bayar di akhir). Pembayaran di awal mengurangi risiko tagihan tertunda, sambil tetap memberi fleksibilitas order lanjutan.</w:t>
      </w:r>
    </w:p>
    <w:p>
      <w:pPr>
        <w:pStyle w:val="Heading1"/>
        <w:rPr>
          <w:rFonts w:ascii="times new roman" w:hAnsi="times new roman"/>
          <w:sz w:val="28"/>
          <w:szCs w:val="28"/>
        </w:rPr>
      </w:pPr>
      <w:r>
        <w:rPr>
          <w:rFonts w:ascii="times new roman" w:hAnsi="times new roman"/>
          <w:sz w:val="28"/>
          <w:szCs w:val="28"/>
        </w:rPr>
        <w:t>4. Fitur yang Akan Dikembangkan</w:t>
      </w:r>
    </w:p>
    <w:p>
      <w:pPr>
        <w:pStyle w:val="Heading2"/>
        <w:rPr>
          <w:rFonts w:ascii="times new roman" w:hAnsi="times new roman"/>
          <w:sz w:val="24"/>
          <w:szCs w:val="24"/>
        </w:rPr>
      </w:pPr>
      <w:r>
        <w:rPr>
          <w:rFonts w:ascii="times new roman" w:hAnsi="times new roman"/>
          <w:sz w:val="24"/>
          <w:szCs w:val="24"/>
        </w:rPr>
        <w:t>4.1 Pengelolaan Meja (Admin)</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Tambah, ubah, dan nonaktifkan data meja (nama, kode, tipe, kapasitas).</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Pengaturan tipe meja: regular, VIP, atau takeaway.</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Persiapan data posisi untuk denah visual di tahap lanjutan.</w:t>
      </w:r>
    </w:p>
    <w:p>
      <w:pPr>
        <w:pStyle w:val="Heading2"/>
        <w:rPr>
          <w:rFonts w:ascii="times new roman" w:hAnsi="times new roman"/>
          <w:sz w:val="24"/>
          <w:szCs w:val="24"/>
        </w:rPr>
      </w:pPr>
      <w:r>
        <w:rPr>
          <w:rFonts w:ascii="times new roman" w:hAnsi="times new roman"/>
          <w:sz w:val="24"/>
          <w:szCs w:val="24"/>
        </w:rPr>
        <w:t>4.2 Layar Pilih Meja (Kasir)</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Tampilan daftar/grid meja dengan status berwarna (abu-abu = tersedia, hijau = terisi).</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Memilih meja tersedia sebelum memproses pesanan.</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Pada meja terisi: opsi Order Tambahan atau Kosongkan Meja.</w:t>
      </w:r>
    </w:p>
    <w:p>
      <w:pPr>
        <w:pStyle w:val="Heading2"/>
        <w:rPr>
          <w:rFonts w:ascii="times new roman" w:hAnsi="times new roman"/>
          <w:sz w:val="24"/>
          <w:szCs w:val="24"/>
        </w:rPr>
      </w:pPr>
      <w:r>
        <w:rPr>
          <w:rFonts w:ascii="times new roman" w:hAnsi="times new roman"/>
          <w:sz w:val="24"/>
          <w:szCs w:val="24"/>
        </w:rPr>
        <w:t>4.3 Integrasi dengan Transaksi</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Setiap transaksi menyimpan informasi meja (tableId dan nama meja).</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Setelah checkout berhasil, status meja otomatis menjadi Terisi.</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Riwayat order per meja dapat dilihat untuk keperluan operasional.</w:t>
      </w:r>
    </w:p>
    <w:p>
      <w:pPr>
        <w:pStyle w:val="Heading2"/>
        <w:rPr>
          <w:rFonts w:ascii="times new roman" w:hAnsi="times new roman"/>
          <w:sz w:val="24"/>
          <w:szCs w:val="24"/>
        </w:rPr>
      </w:pPr>
      <w:r>
        <w:rPr>
          <w:rFonts w:ascii="times new roman" w:hAnsi="times new roman"/>
          <w:sz w:val="24"/>
          <w:szCs w:val="24"/>
        </w:rPr>
        <w:t>4.4 Denah Visual (Tahap Lanjutan)</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Tampilan denah meja mirip sistem POS restoran (layout visual).</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Admin dapat mengatur posisi meja pada denah.</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Dikerjakan setelah alur pilih meja dan status berjalan stabil.</w:t>
      </w:r>
    </w:p>
    <w:p>
      <w:pPr>
        <w:pStyle w:val="Heading1"/>
        <w:rPr>
          <w:rFonts w:ascii="times new roman" w:hAnsi="times new roman"/>
          <w:sz w:val="24"/>
          <w:szCs w:val="24"/>
        </w:rPr>
      </w:pPr>
      <w:r>
        <w:rPr>
          <w:rFonts w:ascii="times new roman" w:hAnsi="times new roman"/>
          <w:sz w:val="24"/>
          <w:szCs w:val="24"/>
        </w:rPr>
        <w:t xml:space="preserve">5. </w:t>
      </w:r>
      <w:r>
        <w:rPr>
          <w:rFonts w:ascii="times new roman" w:hAnsi="times new roman"/>
          <w:sz w:val="28"/>
          <w:szCs w:val="28"/>
        </w:rPr>
        <w:t>Manfaat bagi Operasional</w:t>
      </w:r>
    </w:p>
    <w:tbl>
      <w:tblPr>
        <w:tblW w:w="9890" w:type="dxa"/>
        <w:jc w:val="left"/>
        <w:tblInd w:w="0" w:type="dxa"/>
        <w:tblLayout w:type="fixed"/>
        <w:tblCellMar>
          <w:top w:w="80" w:type="dxa"/>
          <w:left w:w="120" w:type="dxa"/>
          <w:bottom w:w="80" w:type="dxa"/>
          <w:right w:w="120" w:type="dxa"/>
        </w:tblCellMar>
      </w:tblPr>
      <w:tblGrid>
        <w:gridCol w:w="3200"/>
        <w:gridCol w:w="6689"/>
      </w:tblGrid>
      <w:tr>
        <w:trPr/>
        <w:tc>
          <w:tcPr>
            <w:tcW w:w="3200" w:type="dxa"/>
            <w:tcBorders>
              <w:top w:val="single" w:sz="8" w:space="0" w:color="E2E8F0"/>
              <w:left w:val="single" w:sz="8" w:space="0" w:color="E2E8F0"/>
              <w:bottom w:val="single" w:sz="8" w:space="0" w:color="E2E8F0"/>
              <w:right w:val="single" w:sz="8" w:space="0" w:color="E2E8F0"/>
            </w:tcBorders>
            <w:shd w:fill="059669" w:val="clear"/>
          </w:tcPr>
          <w:p>
            <w:pPr>
              <w:pStyle w:val="Normal"/>
              <w:jc w:val="left"/>
              <w:rPr>
                <w:rFonts w:ascii="times new roman" w:hAnsi="times new roman"/>
                <w:sz w:val="24"/>
                <w:szCs w:val="24"/>
              </w:rPr>
            </w:pPr>
            <w:r>
              <w:rPr>
                <w:rFonts w:eastAsia="Arial" w:cs="Arial" w:ascii="times new roman" w:hAnsi="times new roman"/>
                <w:b/>
                <w:bCs/>
                <w:color w:val="FFFFFF"/>
                <w:sz w:val="24"/>
                <w:szCs w:val="24"/>
              </w:rPr>
              <w:t>Aspek</w:t>
            </w:r>
          </w:p>
        </w:tc>
        <w:tc>
          <w:tcPr>
            <w:tcW w:w="6689" w:type="dxa"/>
            <w:tcBorders>
              <w:top w:val="single" w:sz="8" w:space="0" w:color="E2E8F0"/>
              <w:left w:val="single" w:sz="8" w:space="0" w:color="E2E8F0"/>
              <w:bottom w:val="single" w:sz="8" w:space="0" w:color="E2E8F0"/>
              <w:right w:val="single" w:sz="8" w:space="0" w:color="E2E8F0"/>
            </w:tcBorders>
            <w:shd w:fill="059669" w:val="clear"/>
          </w:tcPr>
          <w:p>
            <w:pPr>
              <w:pStyle w:val="Normal"/>
              <w:jc w:val="left"/>
              <w:rPr>
                <w:rFonts w:ascii="times new roman" w:hAnsi="times new roman"/>
                <w:sz w:val="24"/>
                <w:szCs w:val="24"/>
              </w:rPr>
            </w:pPr>
            <w:r>
              <w:rPr>
                <w:rFonts w:eastAsia="Arial" w:cs="Arial" w:ascii="times new roman" w:hAnsi="times new roman"/>
                <w:b/>
                <w:bCs/>
                <w:color w:val="FFFFFF"/>
                <w:sz w:val="24"/>
                <w:szCs w:val="24"/>
              </w:rPr>
              <w:t>Manfaat</w:t>
            </w:r>
          </w:p>
        </w:tc>
      </w:tr>
      <w:tr>
        <w:trPr/>
        <w:tc>
          <w:tcPr>
            <w:tcW w:w="3200" w:type="dxa"/>
            <w:tcBorders>
              <w:top w:val="single" w:sz="8" w:space="0" w:color="E2E8F0"/>
              <w:left w:val="single" w:sz="8" w:space="0" w:color="E2E8F0"/>
              <w:bottom w:val="single" w:sz="8" w:space="0" w:color="E2E8F0"/>
              <w:right w:val="single" w:sz="8" w:space="0" w:color="E2E8F0"/>
            </w:tcBorders>
            <w:shd w:fill="F8FAFC" w:val="clear"/>
          </w:tcPr>
          <w:p>
            <w:pPr>
              <w:pStyle w:val="Normal"/>
              <w:jc w:val="left"/>
              <w:rPr>
                <w:rFonts w:ascii="times new roman" w:hAnsi="times new roman"/>
                <w:sz w:val="24"/>
                <w:szCs w:val="24"/>
              </w:rPr>
            </w:pPr>
            <w:r>
              <w:rPr>
                <w:rFonts w:eastAsia="Arial" w:cs="Arial" w:ascii="times new roman" w:hAnsi="times new roman"/>
                <w:b/>
                <w:bCs/>
                <w:color w:val="1E293B"/>
                <w:sz w:val="24"/>
                <w:szCs w:val="24"/>
              </w:rPr>
              <w:t>Layanan kasir</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Lebih terstruktur per meja; mengurangi salah input pesanan.</w:t>
            </w:r>
          </w:p>
        </w:tc>
      </w:tr>
      <w:tr>
        <w:trPr/>
        <w:tc>
          <w:tcPr>
            <w:tcW w:w="3200" w:type="dxa"/>
            <w:tcBorders>
              <w:top w:val="single" w:sz="8" w:space="0" w:color="E2E8F0"/>
              <w:left w:val="single" w:sz="8" w:space="0" w:color="E2E8F0"/>
              <w:bottom w:val="single" w:sz="8" w:space="0" w:color="E2E8F0"/>
              <w:right w:val="single" w:sz="8" w:space="0" w:color="E2E8F0"/>
            </w:tcBorders>
            <w:shd w:fill="F8FAFC" w:val="clear"/>
          </w:tcPr>
          <w:p>
            <w:pPr>
              <w:pStyle w:val="Normal"/>
              <w:jc w:val="left"/>
              <w:rPr>
                <w:rFonts w:ascii="times new roman" w:hAnsi="times new roman"/>
                <w:sz w:val="24"/>
                <w:szCs w:val="24"/>
              </w:rPr>
            </w:pPr>
            <w:r>
              <w:rPr>
                <w:rFonts w:eastAsia="Arial" w:cs="Arial" w:ascii="times new roman" w:hAnsi="times new roman"/>
                <w:b/>
                <w:bCs/>
                <w:color w:val="1E293B"/>
                <w:sz w:val="24"/>
                <w:szCs w:val="24"/>
              </w:rPr>
              <w:t>Monitoring meja</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Status meja terlihat jelas di satu layar.</w:t>
            </w:r>
          </w:p>
        </w:tc>
      </w:tr>
      <w:tr>
        <w:trPr/>
        <w:tc>
          <w:tcPr>
            <w:tcW w:w="3200" w:type="dxa"/>
            <w:tcBorders>
              <w:top w:val="single" w:sz="8" w:space="0" w:color="E2E8F0"/>
              <w:left w:val="single" w:sz="8" w:space="0" w:color="E2E8F0"/>
              <w:bottom w:val="single" w:sz="8" w:space="0" w:color="E2E8F0"/>
              <w:right w:val="single" w:sz="8" w:space="0" w:color="E2E8F0"/>
            </w:tcBorders>
            <w:shd w:fill="F8FAFC" w:val="clear"/>
          </w:tcPr>
          <w:p>
            <w:pPr>
              <w:pStyle w:val="Normal"/>
              <w:jc w:val="left"/>
              <w:rPr>
                <w:rFonts w:ascii="times new roman" w:hAnsi="times new roman"/>
                <w:sz w:val="24"/>
                <w:szCs w:val="24"/>
              </w:rPr>
            </w:pPr>
            <w:r>
              <w:rPr>
                <w:rFonts w:eastAsia="Arial" w:cs="Arial" w:ascii="times new roman" w:hAnsi="times new roman"/>
                <w:b/>
                <w:bCs/>
                <w:color w:val="1E293B"/>
                <w:sz w:val="24"/>
                <w:szCs w:val="24"/>
              </w:rPr>
              <w:t>Pembayaran</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Dilakukan di awal; risiko tagihan tertunda lebih kecil.</w:t>
            </w:r>
          </w:p>
        </w:tc>
      </w:tr>
      <w:tr>
        <w:trPr/>
        <w:tc>
          <w:tcPr>
            <w:tcW w:w="3200" w:type="dxa"/>
            <w:tcBorders>
              <w:top w:val="single" w:sz="8" w:space="0" w:color="E2E8F0"/>
              <w:left w:val="single" w:sz="8" w:space="0" w:color="E2E8F0"/>
              <w:bottom w:val="single" w:sz="8" w:space="0" w:color="E2E8F0"/>
              <w:right w:val="single" w:sz="8" w:space="0" w:color="E2E8F0"/>
            </w:tcBorders>
            <w:shd w:fill="F8FAFC" w:val="clear"/>
          </w:tcPr>
          <w:p>
            <w:pPr>
              <w:pStyle w:val="Normal"/>
              <w:jc w:val="left"/>
              <w:rPr>
                <w:rFonts w:ascii="times new roman" w:hAnsi="times new roman"/>
                <w:sz w:val="24"/>
                <w:szCs w:val="24"/>
              </w:rPr>
            </w:pPr>
            <w:r>
              <w:rPr>
                <w:rFonts w:eastAsia="Arial" w:cs="Arial" w:ascii="times new roman" w:hAnsi="times new roman"/>
                <w:b/>
                <w:bCs/>
                <w:color w:val="1E293B"/>
                <w:sz w:val="24"/>
                <w:szCs w:val="24"/>
              </w:rPr>
              <w:t>Order tambahan</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Tetap bisa dilakukan selama pelanggan masih di meja.</w:t>
            </w:r>
          </w:p>
        </w:tc>
      </w:tr>
      <w:tr>
        <w:trPr/>
        <w:tc>
          <w:tcPr>
            <w:tcW w:w="3200" w:type="dxa"/>
            <w:tcBorders>
              <w:top w:val="single" w:sz="8" w:space="0" w:color="E2E8F0"/>
              <w:left w:val="single" w:sz="8" w:space="0" w:color="E2E8F0"/>
              <w:bottom w:val="single" w:sz="8" w:space="0" w:color="E2E8F0"/>
              <w:right w:val="single" w:sz="8" w:space="0" w:color="E2E8F0"/>
            </w:tcBorders>
            <w:shd w:fill="F8FAFC" w:val="clear"/>
          </w:tcPr>
          <w:p>
            <w:pPr>
              <w:pStyle w:val="Normal"/>
              <w:jc w:val="left"/>
              <w:rPr>
                <w:rFonts w:ascii="times new roman" w:hAnsi="times new roman"/>
                <w:sz w:val="24"/>
                <w:szCs w:val="24"/>
              </w:rPr>
            </w:pPr>
            <w:r>
              <w:rPr>
                <w:rFonts w:eastAsia="Arial" w:cs="Arial" w:ascii="times new roman" w:hAnsi="times new roman"/>
                <w:b/>
                <w:bCs/>
                <w:color w:val="1E293B"/>
                <w:sz w:val="24"/>
                <w:szCs w:val="24"/>
              </w:rPr>
              <w:t>Laporan</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Transaksi tercatat per meja, memudahkan evaluasi operasional.</w:t>
            </w:r>
          </w:p>
        </w:tc>
      </w:tr>
      <w:tr>
        <w:trPr/>
        <w:tc>
          <w:tcPr>
            <w:tcW w:w="3200" w:type="dxa"/>
            <w:tcBorders>
              <w:top w:val="single" w:sz="8" w:space="0" w:color="E2E8F0"/>
              <w:left w:val="single" w:sz="8" w:space="0" w:color="E2E8F0"/>
              <w:bottom w:val="single" w:sz="8" w:space="0" w:color="E2E8F0"/>
              <w:right w:val="single" w:sz="8" w:space="0" w:color="E2E8F0"/>
            </w:tcBorders>
            <w:shd w:fill="F8FAFC" w:val="clear"/>
          </w:tcPr>
          <w:p>
            <w:pPr>
              <w:pStyle w:val="Normal"/>
              <w:jc w:val="left"/>
              <w:rPr>
                <w:rFonts w:ascii="times new roman" w:hAnsi="times new roman"/>
                <w:sz w:val="24"/>
                <w:szCs w:val="24"/>
              </w:rPr>
            </w:pPr>
            <w:r>
              <w:rPr>
                <w:rFonts w:eastAsia="Arial" w:cs="Arial" w:ascii="times new roman" w:hAnsi="times new roman"/>
                <w:b/>
                <w:bCs/>
                <w:color w:val="1E293B"/>
                <w:sz w:val="24"/>
                <w:szCs w:val="24"/>
              </w:rPr>
              <w:t>Perangkat</w:t>
            </w:r>
          </w:p>
        </w:tc>
        <w:tc>
          <w:tcPr>
            <w:tcW w:w="6689" w:type="dxa"/>
            <w:tcBorders>
              <w:top w:val="single" w:sz="8" w:space="0" w:color="E2E8F0"/>
              <w:left w:val="single" w:sz="8" w:space="0" w:color="E2E8F0"/>
              <w:bottom w:val="single" w:sz="8" w:space="0" w:color="E2E8F0"/>
              <w:right w:val="single" w:sz="8" w:space="0" w:color="E2E8F0"/>
            </w:tcBorders>
          </w:tcPr>
          <w:p>
            <w:pPr>
              <w:pStyle w:val="Normal"/>
              <w:jc w:val="left"/>
              <w:rPr>
                <w:rFonts w:ascii="times new roman" w:hAnsi="times new roman"/>
                <w:sz w:val="24"/>
                <w:szCs w:val="24"/>
              </w:rPr>
            </w:pPr>
            <w:r>
              <w:rPr>
                <w:rFonts w:eastAsia="Arial" w:cs="Arial" w:ascii="times new roman" w:hAnsi="times new roman"/>
                <w:b w:val="false"/>
                <w:bCs w:val="false"/>
                <w:color w:val="1E293B"/>
                <w:sz w:val="24"/>
                <w:szCs w:val="24"/>
              </w:rPr>
              <w:t>Dapat digunakan di web dan aplikasi Android yang sudah ada.</w:t>
            </w:r>
          </w:p>
        </w:tc>
      </w:tr>
    </w:tbl>
    <w:p>
      <w:pPr>
        <w:pStyle w:val="Heading1"/>
        <w:rPr>
          <w:rFonts w:ascii="times new roman" w:hAnsi="times new roman"/>
          <w:sz w:val="24"/>
          <w:szCs w:val="24"/>
        </w:rPr>
      </w:pPr>
      <w:r>
        <w:rPr>
          <w:rFonts w:ascii="times new roman" w:hAnsi="times new roman"/>
          <w:sz w:val="24"/>
          <w:szCs w:val="24"/>
        </w:rPr>
        <w:t xml:space="preserve">6. </w:t>
      </w:r>
      <w:r>
        <w:rPr>
          <w:rFonts w:ascii="times new roman" w:hAnsi="times new roman"/>
          <w:sz w:val="28"/>
          <w:szCs w:val="28"/>
        </w:rPr>
        <w:t>Tahapan Pengerjaan</w:t>
      </w:r>
    </w:p>
    <w:p>
      <w:pPr>
        <w:pStyle w:val="Normal"/>
        <w:spacing w:before="0" w:after="100"/>
        <w:rPr>
          <w:rFonts w:ascii="times new roman" w:hAnsi="times new roman"/>
          <w:sz w:val="24"/>
          <w:szCs w:val="24"/>
        </w:rPr>
      </w:pPr>
      <w:r>
        <w:rPr>
          <w:rFonts w:eastAsia="Arial" w:cs="Arial" w:ascii="times new roman" w:hAnsi="times new roman"/>
          <w:sz w:val="24"/>
          <w:szCs w:val="24"/>
        </w:rPr>
        <w:t>Pengerjaan dibagi agar hasil dapat diuji bertahap sebelum dipakai penuh:</w:t>
      </w:r>
    </w:p>
    <w:p>
      <w:pPr>
        <w:pStyle w:val="ListParagraph"/>
        <w:numPr>
          <w:ilvl w:val="0"/>
          <w:numId w:val="7"/>
        </w:numPr>
        <w:rPr>
          <w:rFonts w:ascii="times new roman" w:hAnsi="times new roman"/>
          <w:sz w:val="24"/>
          <w:szCs w:val="24"/>
        </w:rPr>
      </w:pPr>
      <w:r>
        <w:rPr>
          <w:rFonts w:eastAsia="Arial" w:cs="Arial" w:ascii="times new roman" w:hAnsi="times new roman"/>
          <w:b/>
          <w:bCs/>
          <w:sz w:val="24"/>
          <w:szCs w:val="24"/>
        </w:rPr>
        <w:t xml:space="preserve">Fase 1 — Fondasi data &amp; API: </w:t>
      </w:r>
      <w:r>
        <w:rPr>
          <w:rFonts w:eastAsia="Arial" w:cs="Arial" w:ascii="times new roman" w:hAnsi="times new roman"/>
          <w:sz w:val="24"/>
          <w:szCs w:val="24"/>
        </w:rPr>
        <w:t>struktur data meja, API daftar/tambah/ubah status meja, integrasi tableId pada checkout.</w:t>
      </w:r>
    </w:p>
    <w:p>
      <w:pPr>
        <w:pStyle w:val="ListParagraph"/>
        <w:numPr>
          <w:ilvl w:val="0"/>
          <w:numId w:val="3"/>
        </w:numPr>
        <w:rPr>
          <w:rFonts w:ascii="times new roman" w:hAnsi="times new roman"/>
          <w:sz w:val="24"/>
          <w:szCs w:val="24"/>
        </w:rPr>
      </w:pPr>
      <w:r>
        <w:rPr>
          <w:rFonts w:eastAsia="Arial" w:cs="Arial" w:ascii="times new roman" w:hAnsi="times new roman"/>
          <w:b/>
          <w:bCs/>
          <w:sz w:val="24"/>
          <w:szCs w:val="24"/>
        </w:rPr>
        <w:t xml:space="preserve">Fase 2 — Layar kasir: </w:t>
      </w:r>
      <w:r>
        <w:rPr>
          <w:rFonts w:eastAsia="Arial" w:cs="Arial" w:ascii="times new roman" w:hAnsi="times new roman"/>
          <w:sz w:val="24"/>
          <w:szCs w:val="24"/>
        </w:rPr>
        <w:t>halaman Pilih Meja, order terhubung ke meja, tombol Kosongkan Meja, order tambahan.</w:t>
      </w:r>
    </w:p>
    <w:p>
      <w:pPr>
        <w:pStyle w:val="ListParagraph"/>
        <w:numPr>
          <w:ilvl w:val="0"/>
          <w:numId w:val="3"/>
        </w:numPr>
        <w:rPr>
          <w:rFonts w:ascii="times new roman" w:hAnsi="times new roman"/>
          <w:sz w:val="24"/>
          <w:szCs w:val="24"/>
        </w:rPr>
      </w:pPr>
      <w:r>
        <w:rPr>
          <w:rFonts w:eastAsia="Arial" w:cs="Arial" w:ascii="times new roman" w:hAnsi="times new roman"/>
          <w:b/>
          <w:bCs/>
          <w:sz w:val="24"/>
          <w:szCs w:val="24"/>
        </w:rPr>
        <w:t xml:space="preserve">Fase 3 — Admin &amp; laporan: </w:t>
      </w:r>
      <w:r>
        <w:rPr>
          <w:rFonts w:eastAsia="Arial" w:cs="Arial" w:ascii="times new roman" w:hAnsi="times new roman"/>
          <w:sz w:val="24"/>
          <w:szCs w:val="24"/>
        </w:rPr>
        <w:t>kelola daftar meja, tampilan riwayat order per meja.</w:t>
      </w:r>
    </w:p>
    <w:p>
      <w:pPr>
        <w:pStyle w:val="ListParagraph"/>
        <w:numPr>
          <w:ilvl w:val="0"/>
          <w:numId w:val="3"/>
        </w:numPr>
        <w:rPr>
          <w:rFonts w:ascii="times new roman" w:hAnsi="times new roman"/>
          <w:sz w:val="24"/>
          <w:szCs w:val="24"/>
        </w:rPr>
      </w:pPr>
      <w:r>
        <w:rPr>
          <w:rFonts w:eastAsia="Arial" w:cs="Arial" w:ascii="times new roman" w:hAnsi="times new roman"/>
          <w:b/>
          <w:bCs/>
          <w:sz w:val="24"/>
          <w:szCs w:val="24"/>
        </w:rPr>
        <w:t xml:space="preserve">Fase 4 — Denah visual (opsional lanjutan): </w:t>
      </w:r>
      <w:r>
        <w:rPr>
          <w:rFonts w:eastAsia="Arial" w:cs="Arial" w:ascii="times new roman" w:hAnsi="times new roman"/>
          <w:sz w:val="24"/>
          <w:szCs w:val="24"/>
        </w:rPr>
        <w:t>layout denah mirip sistem POS restoran dan pengaturan posisi oleh admin.</w:t>
      </w:r>
    </w:p>
    <w:p>
      <w:pPr>
        <w:pStyle w:val="Heading1"/>
        <w:rPr>
          <w:rFonts w:ascii="times new roman" w:hAnsi="times new roman"/>
          <w:sz w:val="24"/>
          <w:szCs w:val="24"/>
        </w:rPr>
      </w:pPr>
      <w:r>
        <w:rPr>
          <w:rFonts w:ascii="times new roman" w:hAnsi="times new roman"/>
          <w:sz w:val="24"/>
          <w:szCs w:val="24"/>
        </w:rPr>
        <w:t xml:space="preserve">7. </w:t>
      </w:r>
      <w:r>
        <w:rPr>
          <w:rFonts w:ascii="times new roman" w:hAnsi="times new roman"/>
          <w:sz w:val="28"/>
          <w:szCs w:val="28"/>
        </w:rPr>
        <w:t>Yang Tidak Termasuk (saat ini)</w:t>
      </w:r>
    </w:p>
    <w:p>
      <w:pPr>
        <w:pStyle w:val="Normal"/>
        <w:spacing w:before="0" w:after="80"/>
        <w:rPr>
          <w:rFonts w:ascii="times new roman" w:hAnsi="times new roman"/>
          <w:sz w:val="24"/>
          <w:szCs w:val="24"/>
        </w:rPr>
      </w:pPr>
      <w:r>
        <w:rPr>
          <w:rFonts w:eastAsia="Arial" w:cs="Arial" w:ascii="times new roman" w:hAnsi="times new roman"/>
          <w:sz w:val="24"/>
          <w:szCs w:val="24"/>
        </w:rPr>
        <w:t>Agar ruang lingkup tetap fokus, hal berikut belum termasuk dalam tahap ini kecuali disepakati terpisah:</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Sistem reservasi meja online oleh pelanggan.</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Split bill / gabung meja secara otomatis.</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Timer otomatis lama duduk pelanggan.</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Integrasi printer dapur per meja (kitchen display) — dapat dibahas terpisah.</w:t>
      </w:r>
    </w:p>
    <w:p>
      <w:pPr>
        <w:pStyle w:val="Heading1"/>
        <w:rPr>
          <w:rFonts w:ascii="times new roman" w:hAnsi="times new roman"/>
          <w:sz w:val="24"/>
          <w:szCs w:val="24"/>
        </w:rPr>
      </w:pPr>
      <w:r>
        <w:rPr>
          <w:rFonts w:ascii="times new roman" w:hAnsi="times new roman"/>
          <w:sz w:val="24"/>
          <w:szCs w:val="24"/>
        </w:rPr>
        <w:t xml:space="preserve">8. </w:t>
      </w:r>
      <w:r>
        <w:rPr>
          <w:rFonts w:ascii="times new roman" w:hAnsi="times new roman"/>
          <w:sz w:val="28"/>
          <w:szCs w:val="28"/>
        </w:rPr>
        <w:t>Kebutuhan dari Pihak Client</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Daftar meja yang akan dipakai (nama/kode, tipe regular/VIP/takeaway, perkiraan jumlah).</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Konfirmasi alur: bayar di awal + order tambahan + kosongkan meja manual (sudah disepakati secara konsep).</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Feedback pada mockup layar setelah Fase 2 siap diuji.</w:t>
      </w:r>
    </w:p>
    <w:p>
      <w:pPr>
        <w:pStyle w:val="ListParagraph"/>
        <w:numPr>
          <w:ilvl w:val="0"/>
          <w:numId w:val="1"/>
        </w:numPr>
        <w:rPr>
          <w:rFonts w:ascii="times new roman" w:hAnsi="times new roman"/>
          <w:sz w:val="24"/>
          <w:szCs w:val="24"/>
        </w:rPr>
      </w:pPr>
      <w:r>
        <w:rPr>
          <w:rFonts w:eastAsia="Arial" w:cs="Arial" w:ascii="times new roman" w:hAnsi="times new roman"/>
          <w:sz w:val="24"/>
          <w:szCs w:val="24"/>
        </w:rPr>
        <w:t>Jadwal uji coba operasional di lokasi (jika diperlukan).</w:t>
      </w:r>
    </w:p>
    <w:p>
      <w:pPr>
        <w:pStyle w:val="Heading1"/>
        <w:rPr>
          <w:rFonts w:ascii="times new roman" w:hAnsi="times new roman"/>
          <w:sz w:val="24"/>
          <w:szCs w:val="24"/>
        </w:rPr>
      </w:pPr>
      <w:r>
        <w:rPr>
          <w:rFonts w:ascii="times new roman" w:hAnsi="times new roman"/>
          <w:sz w:val="24"/>
          <w:szCs w:val="24"/>
        </w:rPr>
        <w:t xml:space="preserve">9. </w:t>
      </w:r>
      <w:r>
        <w:rPr>
          <w:rFonts w:ascii="times new roman" w:hAnsi="times new roman"/>
          <w:sz w:val="28"/>
          <w:szCs w:val="28"/>
        </w:rPr>
        <w:t>Catatan Teknis Singkat</w:t>
      </w:r>
    </w:p>
    <w:p>
      <w:pPr>
        <w:pStyle w:val="Normal"/>
        <w:spacing w:before="0" w:after="100"/>
        <w:rPr>
          <w:rFonts w:ascii="times new roman" w:hAnsi="times new roman"/>
          <w:sz w:val="24"/>
          <w:szCs w:val="24"/>
        </w:rPr>
      </w:pPr>
      <w:r>
        <w:rPr>
          <w:rFonts w:eastAsia="Arial" w:cs="Arial" w:ascii="times new roman" w:hAnsi="times new roman"/>
          <w:sz w:val="24"/>
          <w:szCs w:val="24"/>
        </w:rPr>
        <w:t>Pengembangan memanfaatkan infrastruktur yang sudah ada (backend, Firebase, frontend web, dan aplikasi Android Capacitor). Tidak diperlukan perpindahan database. Fitur dibangun bertahap agar sistem yang sudah berjalan tetap stabil selama proses pengembangan.</w:t>
      </w:r>
    </w:p>
    <w:p>
      <w:pPr>
        <w:pStyle w:val="Heading1"/>
        <w:rPr>
          <w:rFonts w:ascii="times new roman" w:hAnsi="times new roman"/>
          <w:sz w:val="24"/>
          <w:szCs w:val="24"/>
        </w:rPr>
      </w:pPr>
      <w:r>
        <w:rPr>
          <w:rFonts w:ascii="times new roman" w:hAnsi="times new roman"/>
          <w:sz w:val="24"/>
          <w:szCs w:val="24"/>
        </w:rPr>
        <w:t xml:space="preserve">10. </w:t>
      </w:r>
      <w:r>
        <w:rPr>
          <w:rFonts w:ascii="times new roman" w:hAnsi="times new roman"/>
          <w:sz w:val="28"/>
          <w:szCs w:val="28"/>
        </w:rPr>
        <w:t>Penutup &amp; Permintaan Persetujuan</w:t>
      </w:r>
    </w:p>
    <w:p>
      <w:pPr>
        <w:pStyle w:val="Normal"/>
        <w:spacing w:before="0" w:after="120"/>
        <w:rPr>
          <w:rFonts w:ascii="times new roman" w:hAnsi="times new roman"/>
          <w:sz w:val="24"/>
          <w:szCs w:val="24"/>
        </w:rPr>
      </w:pPr>
      <w:r>
        <w:rPr>
          <w:rFonts w:eastAsia="Arial" w:cs="Arial" w:ascii="times new roman" w:hAnsi="times new roman"/>
          <w:sz w:val="24"/>
          <w:szCs w:val="24"/>
        </w:rPr>
        <w:t>Proposal ini diajukan untuk mendapatkan persetujuan arah pengembangan fitur denah meja dan alur pembayaran di awal pada sistem MOCOBA. Setelah disetujui, pengerjaan akan dimulai dari Fase 1 (fondasi data &amp; API) sesuai urutan di atas.</w:t>
      </w:r>
    </w:p>
    <w:p>
      <w:pPr>
        <w:pStyle w:val="Normal"/>
        <w:spacing w:before="0" w:after="200"/>
        <w:rPr>
          <w:rFonts w:ascii="times new roman" w:hAnsi="times new roman"/>
          <w:sz w:val="24"/>
          <w:szCs w:val="24"/>
        </w:rPr>
      </w:pPr>
      <w:r>
        <w:rPr>
          <w:rFonts w:eastAsia="Arial" w:cs="Arial" w:ascii="times new roman" w:hAnsi="times new roman"/>
          <w:sz w:val="24"/>
          <w:szCs w:val="24"/>
        </w:rPr>
        <w:t>Kami siap menyesuaikan detail (jumlah meja, penamaan, atau prioritas fase) berdasarkan masukan Anda.</w:t>
      </w:r>
    </w:p>
    <w:tbl>
      <w:tblPr>
        <w:tblW w:w="9890" w:type="dxa"/>
        <w:jc w:val="left"/>
        <w:tblInd w:w="0" w:type="dxa"/>
        <w:tblLayout w:type="fixed"/>
        <w:tblCellMar>
          <w:top w:w="0" w:type="dxa"/>
          <w:left w:w="108" w:type="dxa"/>
          <w:bottom w:w="0" w:type="dxa"/>
          <w:right w:w="108" w:type="dxa"/>
        </w:tblCellMar>
      </w:tblPr>
      <w:tblGrid>
        <w:gridCol w:w="4945"/>
        <w:gridCol w:w="4944"/>
      </w:tblGrid>
      <w:tr>
        <w:trPr/>
        <w:tc>
          <w:tcPr>
            <w:tcW w:w="4945" w:type="dxa"/>
            <w:tcBorders/>
          </w:tcPr>
          <w:p>
            <w:pPr>
              <w:pStyle w:val="Normal"/>
              <w:rPr>
                <w:rFonts w:ascii="times new roman" w:hAnsi="times new roman" w:eastAsia="Arial" w:cs="Arial"/>
                <w:color w:val="64748B"/>
                <w:sz w:val="24"/>
                <w:szCs w:val="24"/>
              </w:rPr>
            </w:pPr>
            <w:r>
              <w:rPr>
                <w:rFonts w:eastAsia="Arial" w:cs="Arial" w:ascii="times new roman" w:hAnsi="times new roman"/>
                <w:color w:val="64748B"/>
                <w:sz w:val="24"/>
                <w:szCs w:val="24"/>
              </w:rPr>
              <w:t xml:space="preserve">Diajukan </w:t>
            </w:r>
            <w:r>
              <w:rPr>
                <w:rFonts w:eastAsia="Arial" w:cs="Arial" w:ascii="times new roman" w:hAnsi="times new roman"/>
                <w:color w:val="64748B"/>
                <w:sz w:val="24"/>
                <w:szCs w:val="24"/>
              </w:rPr>
              <w:t>O</w:t>
            </w:r>
            <w:r>
              <w:rPr>
                <w:rFonts w:eastAsia="Arial" w:cs="Arial" w:ascii="times new roman" w:hAnsi="times new roman"/>
                <w:color w:val="64748B"/>
                <w:sz w:val="24"/>
                <w:szCs w:val="24"/>
              </w:rPr>
              <w:t>leh,</w:t>
            </w:r>
          </w:p>
          <w:p>
            <w:pPr>
              <w:pStyle w:val="Normal"/>
              <w:rPr>
                <w:rFonts w:ascii="times new roman" w:hAnsi="times new roman" w:eastAsia="Arial" w:cs="Arial"/>
                <w:color w:val="64748B"/>
                <w:sz w:val="24"/>
                <w:szCs w:val="24"/>
              </w:rPr>
            </w:pPr>
            <w:r>
              <w:rPr>
                <w:rFonts w:eastAsia="Arial" w:cs="Arial" w:ascii="times new roman" w:hAnsi="times new roman"/>
                <w:color w:val="64748B"/>
                <w:sz w:val="24"/>
                <w:szCs w:val="24"/>
              </w:rPr>
              <w:t>Muhamad Kemal Fasha</w:t>
            </w:r>
          </w:p>
          <w:p>
            <w:pPr>
              <w:pStyle w:val="Normal"/>
              <w:rPr>
                <w:rFonts w:ascii="times new roman" w:hAnsi="times new roman" w:eastAsia="Arial" w:cs="Arial"/>
                <w:color w:val="64748B"/>
                <w:sz w:val="24"/>
                <w:szCs w:val="24"/>
              </w:rPr>
            </w:pPr>
            <w:r>
              <w:rPr>
                <w:rFonts w:eastAsia="Arial" w:cs="Arial" w:ascii="times new roman" w:hAnsi="times new roman"/>
                <w:color w:val="64748B"/>
                <w:sz w:val="24"/>
                <w:szCs w:val="24"/>
              </w:rPr>
            </w:r>
          </w:p>
          <w:p>
            <w:pPr>
              <w:pStyle w:val="Normal"/>
              <w:rPr>
                <w:rFonts w:ascii="times new roman" w:hAnsi="times new roman" w:eastAsia="Arial" w:cs="Arial"/>
                <w:sz w:val="24"/>
                <w:szCs w:val="24"/>
              </w:rPr>
            </w:pPr>
            <w:r>
              <w:rPr>
                <w:rFonts w:eastAsia="Arial" w:cs="Arial" w:ascii="times new roman" w:hAnsi="times new roman"/>
                <w:sz w:val="24"/>
                <w:szCs w:val="24"/>
              </w:rPr>
              <w:t>________________________</w:t>
            </w:r>
          </w:p>
          <w:p>
            <w:pPr>
              <w:pStyle w:val="Normal"/>
              <w:rPr>
                <w:rFonts w:ascii="times new roman" w:hAnsi="times new roman"/>
                <w:sz w:val="24"/>
                <w:szCs w:val="24"/>
              </w:rPr>
            </w:pPr>
            <w:r>
              <w:rPr>
                <w:rFonts w:eastAsia="Arial" w:cs="Arial" w:ascii="times new roman" w:hAnsi="times new roman"/>
                <w:b/>
                <w:bCs/>
                <w:sz w:val="24"/>
                <w:szCs w:val="24"/>
              </w:rPr>
              <w:t>Tim Pengembang MOCOBA</w:t>
            </w:r>
          </w:p>
          <w:p>
            <w:pPr>
              <w:pStyle w:val="Normal"/>
              <w:rPr>
                <w:rFonts w:ascii="times new roman" w:hAnsi="times new roman"/>
                <w:sz w:val="24"/>
                <w:szCs w:val="24"/>
              </w:rPr>
            </w:pPr>
            <w:r>
              <w:rPr>
                <w:rFonts w:eastAsia="Arial" w:cs="Arial" w:ascii="times new roman" w:hAnsi="times new roman"/>
                <w:color w:val="64748B"/>
                <w:sz w:val="24"/>
                <w:szCs w:val="24"/>
              </w:rPr>
              <w:t>Tanggal: _______________</w:t>
            </w:r>
          </w:p>
        </w:tc>
        <w:tc>
          <w:tcPr>
            <w:tcW w:w="4944" w:type="dxa"/>
            <w:tcBorders/>
          </w:tcPr>
          <w:p>
            <w:pPr>
              <w:pStyle w:val="Normal"/>
              <w:rPr>
                <w:rFonts w:ascii="times new roman" w:hAnsi="times new roman" w:eastAsia="Arial" w:cs="Arial"/>
                <w:color w:val="64748B"/>
                <w:sz w:val="24"/>
                <w:szCs w:val="24"/>
              </w:rPr>
            </w:pPr>
            <w:r>
              <w:rPr>
                <w:rFonts w:eastAsia="Arial" w:cs="Arial" w:ascii="times new roman" w:hAnsi="times new roman"/>
                <w:color w:val="64748B"/>
                <w:sz w:val="24"/>
                <w:szCs w:val="24"/>
              </w:rPr>
              <w:t>Disetujui oleh,</w:t>
            </w:r>
          </w:p>
          <w:p>
            <w:pPr>
              <w:pStyle w:val="Normal"/>
              <w:rPr>
                <w:rFonts w:ascii="times new roman" w:hAnsi="times new roman" w:eastAsia="Arial" w:cs="Arial"/>
                <w:color w:val="64748B"/>
                <w:sz w:val="24"/>
                <w:szCs w:val="24"/>
              </w:rPr>
            </w:pPr>
            <w:r>
              <w:rPr>
                <w:rFonts w:eastAsia="Arial" w:cs="Arial" w:ascii="times new roman" w:hAnsi="times new roman"/>
                <w:color w:val="64748B"/>
                <w:sz w:val="24"/>
                <w:szCs w:val="24"/>
              </w:rPr>
            </w:r>
          </w:p>
          <w:p>
            <w:pPr>
              <w:pStyle w:val="Normal"/>
              <w:rPr>
                <w:rFonts w:ascii="times new roman" w:hAnsi="times new roman" w:eastAsia="Arial" w:cs="Arial"/>
                <w:color w:val="64748B"/>
                <w:sz w:val="24"/>
                <w:szCs w:val="24"/>
              </w:rPr>
            </w:pPr>
            <w:r>
              <w:rPr>
                <w:rFonts w:eastAsia="Arial" w:cs="Arial" w:ascii="times new roman" w:hAnsi="times new roman"/>
                <w:color w:val="64748B"/>
                <w:sz w:val="24"/>
                <w:szCs w:val="24"/>
              </w:rPr>
            </w:r>
          </w:p>
          <w:p>
            <w:pPr>
              <w:pStyle w:val="Normal"/>
              <w:rPr>
                <w:rFonts w:ascii="times new roman" w:hAnsi="times new roman" w:eastAsia="Arial" w:cs="Arial"/>
                <w:sz w:val="24"/>
                <w:szCs w:val="24"/>
              </w:rPr>
            </w:pPr>
            <w:r>
              <w:rPr>
                <w:rFonts w:eastAsia="Arial" w:cs="Arial" w:ascii="times new roman" w:hAnsi="times new roman"/>
                <w:sz w:val="24"/>
                <w:szCs w:val="24"/>
              </w:rPr>
              <w:t>________________________</w:t>
            </w:r>
          </w:p>
          <w:p>
            <w:pPr>
              <w:pStyle w:val="Normal"/>
              <w:rPr>
                <w:rFonts w:ascii="times new roman" w:hAnsi="times new roman"/>
                <w:sz w:val="24"/>
                <w:szCs w:val="24"/>
              </w:rPr>
            </w:pPr>
            <w:r>
              <w:rPr>
                <w:rFonts w:eastAsia="Arial" w:cs="Arial" w:ascii="times new roman" w:hAnsi="times new roman"/>
                <w:b/>
                <w:bCs/>
                <w:sz w:val="24"/>
                <w:szCs w:val="24"/>
              </w:rPr>
              <w:t>Client / Pemilik Usaha</w:t>
            </w:r>
          </w:p>
          <w:p>
            <w:pPr>
              <w:pStyle w:val="Normal"/>
              <w:rPr>
                <w:rFonts w:ascii="times new roman" w:hAnsi="times new roman"/>
                <w:sz w:val="24"/>
                <w:szCs w:val="24"/>
              </w:rPr>
            </w:pPr>
            <w:r>
              <w:rPr>
                <w:rFonts w:eastAsia="Arial" w:cs="Arial" w:ascii="times new roman" w:hAnsi="times new roman"/>
                <w:color w:val="64748B"/>
                <w:sz w:val="24"/>
                <w:szCs w:val="24"/>
              </w:rPr>
              <w:t>Tanggal: _______________</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08" w:right="1008" w:gutter="0" w:header="708" w:top="1008" w:footer="708" w:bottom="10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2E8F0"/>
      </w:pBdr>
      <w:spacing w:before="80" w:after="0"/>
      <w:jc w:val="center"/>
      <w:rPr/>
    </w:pPr>
    <w:r>
      <w:rPr>
        <w:rFonts w:eastAsia="Arial" w:cs="Arial"/>
        <w:color w:val="94A3B8"/>
        <w:sz w:val="16"/>
        <w:szCs w:val="16"/>
      </w:rPr>
      <w:t xml:space="preserve">Halaman </w:t>
    </w:r>
    <w:r>
      <w:rPr/>
      <w:fldChar w:fldCharType="begin"/>
    </w:r>
    <w:r>
      <w:rPr/>
      <w:instrText xml:space="preserve"> PAGE </w:instrText>
    </w:r>
    <w:r>
      <w:rPr/>
      <w:fldChar w:fldCharType="separate"/>
    </w:r>
    <w:r>
      <w:rPr/>
      <w:t>3</w:t>
    </w:r>
    <w:r>
      <w:rPr/>
      <w:fldChar w:fldCharType="end"/>
    </w:r>
    <w:r>
      <w:rPr>
        <w:rFonts w:eastAsia="Arial" w:cs="Arial"/>
        <w:color w:val="94A3B8"/>
        <w:sz w:val="16"/>
        <w:szCs w:val="16"/>
      </w:rPr>
      <w:t xml:space="preserve">  ·  Dokumen Internal untuk Client  ·  Rahasia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2E8F0"/>
      </w:pBdr>
      <w:spacing w:before="80" w:after="0"/>
      <w:jc w:val="center"/>
      <w:rPr/>
    </w:pPr>
    <w:r>
      <w:rPr>
        <w:rFonts w:eastAsia="Arial" w:cs="Arial"/>
        <w:color w:val="94A3B8"/>
        <w:sz w:val="16"/>
        <w:szCs w:val="16"/>
      </w:rPr>
      <w:t xml:space="preserve">Halaman </w:t>
    </w:r>
    <w:r>
      <w:rPr/>
      <w:fldChar w:fldCharType="begin"/>
    </w:r>
    <w:r>
      <w:rPr/>
      <w:instrText xml:space="preserve"> PAGE </w:instrText>
    </w:r>
    <w:r>
      <w:rPr/>
      <w:fldChar w:fldCharType="separate"/>
    </w:r>
    <w:r>
      <w:rPr/>
      <w:t>3</w:t>
    </w:r>
    <w:r>
      <w:rPr/>
      <w:fldChar w:fldCharType="end"/>
    </w:r>
    <w:r>
      <w:rPr>
        <w:rFonts w:eastAsia="Arial" w:cs="Arial"/>
        <w:color w:val="94A3B8"/>
        <w:sz w:val="16"/>
        <w:szCs w:val="16"/>
      </w:rPr>
      <w:t xml:space="preserve">  ·  Dokumen Internal untuk Client  ·  Rahasia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12" w:space="8" w:color="059669"/>
      </w:pBdr>
      <w:spacing w:before="0" w:after="120"/>
      <w:rPr/>
    </w:pPr>
    <w:r>
      <w:rPr>
        <w:rFonts w:eastAsia="Arial" w:cs="Arial"/>
        <w:b/>
        <w:bCs/>
        <w:color w:val="059669"/>
        <w:sz w:val="28"/>
        <w:szCs w:val="28"/>
      </w:rPr>
      <w:t>MOCOBA</w:t>
    </w:r>
    <w:r>
      <w:rPr>
        <w:rFonts w:eastAsia="Arial" w:cs="Arial"/>
        <w:color w:val="64748B"/>
        <w:sz w:val="18"/>
        <w:szCs w:val="18"/>
      </w:rPr>
      <w:t xml:space="preserve">  |  Proposal Pengembangan Sistem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12" w:space="8" w:color="059669"/>
      </w:pBdr>
      <w:spacing w:before="0" w:after="120"/>
      <w:rPr/>
    </w:pPr>
    <w:r>
      <w:rPr>
        <w:rFonts w:eastAsia="Arial" w:cs="Arial"/>
        <w:b/>
        <w:bCs/>
        <w:color w:val="059669"/>
        <w:sz w:val="28"/>
        <w:szCs w:val="28"/>
      </w:rPr>
      <w:t>MOCOBA</w:t>
    </w:r>
    <w:r>
      <w:rPr>
        <w:rFonts w:eastAsia="Arial" w:cs="Arial"/>
        <w:color w:val="64748B"/>
        <w:sz w:val="18"/>
        <w:szCs w:val="18"/>
      </w:rPr>
      <w:t xml:space="preserve">  |  Proposal Pengembangan Sistem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40"/>
      <w:outlineLvl w:val="0"/>
    </w:pPr>
    <w:rPr>
      <w:rFonts w:ascii="Arial" w:hAnsi="Arial" w:eastAsia="Arial" w:cs="Arial"/>
      <w:b/>
      <w:bCs/>
      <w:color w:val="059669"/>
      <w:sz w:val="28"/>
      <w:szCs w:val="28"/>
    </w:rPr>
  </w:style>
  <w:style w:type="paragraph" w:styleId="Heading2">
    <w:name w:val="heading 2"/>
    <w:basedOn w:val="Heading"/>
    <w:qFormat/>
    <w:pPr>
      <w:spacing w:before="220" w:after="100"/>
      <w:outlineLvl w:val="1"/>
    </w:pPr>
    <w:rPr>
      <w:rFonts w:ascii="Arial" w:hAnsi="Arial" w:eastAsia="Arial" w:cs="Arial"/>
      <w:b/>
      <w:bCs/>
      <w:color w:val="334155"/>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LibreOffice/25.2.3.2$Linux_X86_64 LibreOffice_project/520$Build-2</Application>
  <AppVersion>15.0000</AppVersion>
  <Pages>3</Pages>
  <Words>783</Words>
  <Characters>4739</Characters>
  <CharactersWithSpaces>5403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2026-09-17T14:13:28Z</dcterms:created>
  <dc:creator>Un-named</dc:creator>
  <dc:description/>
  <dc:language>en-US</dc:language>
  <cp:lastModifiedBy/>
  <dcterms:modified xsi:type="dcterms:W3CDTF">2026-09-17T21:32:21Z</dcterms:modified>
  <cp:revision>2</cp:revision>
  <dc:subject/>
  <dc:title/>
</cp:coreProperties>
</file>