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Бриф на сайт и интеграции</w:t>
      </w:r>
    </w:p>
    <w:p>
      <w:r>
        <w:t>Документ помогает согласовать объём до разработки. Заполните вместе с владельцем продукта и контента. Секреты передавайте отдельно.</w:t>
      </w:r>
    </w:p>
    <w:p>
      <w:pPr>
        <w:pStyle w:val="Heading2"/>
      </w:pPr>
      <w:r>
        <w:t>01  Проект и бизнес задача</w:t>
      </w:r>
    </w:p>
    <w:p>
      <w:r>
        <w:t>Компания, сайт, ответственный и результат, ради которого нужен сайт.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02  Аудитория и действия</w:t>
      </w:r>
    </w:p>
    <w:p>
      <w:r>
        <w:t>Кто пользуется сайтом, языки, устройства и три основных пользовательских пути.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03  Структура страниц</w:t>
      </w:r>
    </w:p>
    <w:p>
      <w:r>
        <w:t>Какие страницы, категории и типы записей нужны; что входит в первый релиз.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04  Контент и дизайн</w:t>
      </w:r>
    </w:p>
    <w:p>
      <w:r>
        <w:t>Кто готовит тексты, фото, логотипы; примеры по стилю и причины выбора.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05  Формы и события</w:t>
      </w:r>
    </w:p>
    <w:p>
      <w:r>
        <w:t>Поля, валидация, получатель заявок, согласия, успешные и ошибочные сценарии.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r>
        <w:br w:type="page"/>
      </w:r>
    </w:p>
    <w:p>
      <w:pPr>
        <w:pStyle w:val="Title"/>
      </w:pPr>
      <w:r>
        <w:t>Детали и согласование</w:t>
      </w:r>
    </w:p>
    <w:p>
      <w:r>
        <w:t>Продолжение брифа. Фиксируйте договорённости и вопросы, которые нужно закрыть до старта.</w:t>
      </w:r>
    </w:p>
    <w:p>
      <w:pPr>
        <w:pStyle w:val="Heading2"/>
      </w:pPr>
      <w:r>
        <w:t>06  Платформа и редактирование</w:t>
      </w:r>
    </w:p>
    <w:p>
      <w:r>
        <w:t>CMS или стек, что редактируется без разработчика, роли и права пользователей.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07  Интеграции</w:t>
      </w:r>
    </w:p>
    <w:p>
      <w:r>
        <w:t>CRM, аналитика, оплата и другие системы; действия, источники данных и ограничения.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08  Качество и доступность</w:t>
      </w:r>
    </w:p>
    <w:p>
      <w:r>
        <w:t>Мобильная версия, клавиатурная навигация, SEO, скорость, резервное копирование.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09  Миграция и запуск</w:t>
      </w:r>
    </w:p>
    <w:p>
      <w:r>
        <w:t>Домен, хостинг, старые URL, редиректы, тестовая среда и план отката.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10  Приёмка и сопровождение</w:t>
      </w:r>
    </w:p>
    <w:p>
      <w:r>
        <w:t>Критерии готовности, сроки, бюджет, ответственные и что происходит после запуска.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Шаблон для ваших проектов   |   Версия 1.0 / 2026-10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ADS BY KANAPIYA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на сайт и интеграции</dc:title>
  <dc:subject/>
  <dc:creator>Ads by Kanapiya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