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189244" w14:textId="77777777" w:rsidR="00532989" w:rsidRDefault="00000000">
      <w:pPr>
        <w:spacing w:after="40"/>
        <w:jc w:val="center"/>
      </w:pPr>
      <w:r>
        <w:rPr>
          <w:b/>
          <w:bCs/>
          <w:color w:val="000000"/>
          <w:sz w:val="30"/>
          <w:szCs w:val="30"/>
        </w:rPr>
        <w:t>Frontend Architecture &amp; Design Document</w:t>
      </w:r>
    </w:p>
    <w:p w14:paraId="3AB0124C" w14:textId="77777777" w:rsidR="00532989" w:rsidRDefault="00000000">
      <w:pPr>
        <w:spacing w:after="40"/>
        <w:jc w:val="center"/>
      </w:pPr>
      <w:r>
        <w:rPr>
          <w:color w:val="000000"/>
          <w:sz w:val="24"/>
          <w:szCs w:val="24"/>
        </w:rPr>
        <w:t>Job Board Platform</w:t>
      </w:r>
    </w:p>
    <w:p w14:paraId="0FBAAE0D" w14:textId="77777777" w:rsidR="00532989" w:rsidRDefault="00000000">
      <w:pPr>
        <w:spacing w:after="260"/>
        <w:jc w:val="center"/>
      </w:pPr>
      <w:r>
        <w:rPr>
          <w:color w:val="000000"/>
        </w:rPr>
        <w:t>Prepared by Muhammad Abdullah</w:t>
      </w:r>
    </w:p>
    <w:p w14:paraId="07B3E44B" w14:textId="77777777" w:rsidR="00532989" w:rsidRDefault="00000000">
      <w:pPr>
        <w:spacing w:after="140"/>
      </w:pPr>
      <w:r>
        <w:rPr>
          <w:color w:val="000000"/>
          <w:sz w:val="21"/>
          <w:szCs w:val="21"/>
        </w:rPr>
        <w:t xml:space="preserve">This document explains the decisions I made while designing and building the frontend for the Job Board Platform. Every choice below is based on what I </w:t>
      </w:r>
      <w:proofErr w:type="gramStart"/>
      <w:r>
        <w:rPr>
          <w:color w:val="000000"/>
          <w:sz w:val="21"/>
          <w:szCs w:val="21"/>
        </w:rPr>
        <w:t>actually built</w:t>
      </w:r>
      <w:proofErr w:type="gramEnd"/>
      <w:r>
        <w:rPr>
          <w:color w:val="000000"/>
          <w:sz w:val="21"/>
          <w:szCs w:val="21"/>
        </w:rPr>
        <w:t xml:space="preserve"> and what is currently running, not a hypothetical plan. Where a limitation exists in the current build, I have written it down honestly instead of hiding it, since a design document is only useful if it matches reality.</w:t>
      </w:r>
    </w:p>
    <w:p w14:paraId="1B49D43C" w14:textId="77777777" w:rsidR="00532989" w:rsidRDefault="00000000">
      <w:pPr>
        <w:pStyle w:val="Heading1"/>
        <w:spacing w:before="260" w:after="110"/>
      </w:pPr>
      <w:r>
        <w:rPr>
          <w:b/>
          <w:bCs/>
          <w:color w:val="000000"/>
          <w:sz w:val="24"/>
          <w:szCs w:val="24"/>
        </w:rPr>
        <w:t>Section 1: Framework and Build Tooling</w:t>
      </w:r>
    </w:p>
    <w:p w14:paraId="7A5FC41B" w14:textId="77777777" w:rsidR="00532989" w:rsidRDefault="00000000">
      <w:pPr>
        <w:spacing w:after="140"/>
      </w:pPr>
      <w:r>
        <w:rPr>
          <w:color w:val="000000"/>
          <w:sz w:val="21"/>
          <w:szCs w:val="21"/>
        </w:rPr>
        <w:t xml:space="preserve">I chose Vite with plain React, built as a client-rendered single-page app, not a framework like Next.js or Remix. The job board does not need server-side rendering or static generation at this stage, since it is a small, internship-scale project, not a large public site depending on search engine ranking on day one. Vite gives a fast, simple development server and a fast production build, without the extra rules and folder conventions a framework like Next.js would force on me. Create React App was never a real option since it is deprecated. Hosting is also simple with this choice: the built output is just static files, which deploy cleanly on </w:t>
      </w:r>
      <w:proofErr w:type="spellStart"/>
      <w:r>
        <w:rPr>
          <w:color w:val="000000"/>
          <w:sz w:val="21"/>
          <w:szCs w:val="21"/>
        </w:rPr>
        <w:t>Vercel</w:t>
      </w:r>
      <w:proofErr w:type="spellEnd"/>
      <w:r>
        <w:rPr>
          <w:color w:val="000000"/>
          <w:sz w:val="21"/>
          <w:szCs w:val="21"/>
        </w:rPr>
        <w:t xml:space="preserve"> alongside the backend.</w:t>
      </w:r>
    </w:p>
    <w:p w14:paraId="46F3367F" w14:textId="77777777" w:rsidR="00532989" w:rsidRDefault="00000000">
      <w:pPr>
        <w:pStyle w:val="Heading1"/>
        <w:spacing w:before="260" w:after="110"/>
      </w:pPr>
      <w:r>
        <w:rPr>
          <w:b/>
          <w:bCs/>
          <w:color w:val="000000"/>
          <w:sz w:val="24"/>
          <w:szCs w:val="24"/>
        </w:rPr>
        <w:t>Section 2: Language</w:t>
      </w:r>
    </w:p>
    <w:p w14:paraId="7B7E752F" w14:textId="77777777" w:rsidR="00532989" w:rsidRDefault="00000000">
      <w:pPr>
        <w:spacing w:after="140"/>
      </w:pPr>
      <w:r>
        <w:rPr>
          <w:color w:val="000000"/>
          <w:sz w:val="21"/>
          <w:szCs w:val="21"/>
        </w:rPr>
        <w:t xml:space="preserve">I chose plain JavaScript, not TypeScript. The real reason is that I was already learning React itself for the first time, and adding TypeScript on top at the same time would have meant learning two new things together instead of one. This was a genuine </w:t>
      </w:r>
      <w:proofErr w:type="spellStart"/>
      <w:r>
        <w:rPr>
          <w:color w:val="000000"/>
          <w:sz w:val="21"/>
          <w:szCs w:val="21"/>
        </w:rPr>
        <w:t>tradeoff</w:t>
      </w:r>
      <w:proofErr w:type="spellEnd"/>
      <w:r>
        <w:rPr>
          <w:color w:val="000000"/>
          <w:sz w:val="21"/>
          <w:szCs w:val="21"/>
        </w:rPr>
        <w:t xml:space="preserve">, not a perfect decision: TypeScript would have caught real mistakes earlier, such as sending the wrong shape of data to the backend, before they ever reached the browser. Since the backend already validates every request strictly with </w:t>
      </w:r>
      <w:proofErr w:type="spellStart"/>
      <w:r>
        <w:rPr>
          <w:color w:val="000000"/>
          <w:sz w:val="21"/>
          <w:szCs w:val="21"/>
        </w:rPr>
        <w:t>Pydantic</w:t>
      </w:r>
      <w:proofErr w:type="spellEnd"/>
      <w:r>
        <w:rPr>
          <w:color w:val="000000"/>
          <w:sz w:val="21"/>
          <w:szCs w:val="21"/>
        </w:rPr>
        <w:t xml:space="preserve">, the risk of bad data </w:t>
      </w:r>
      <w:proofErr w:type="gramStart"/>
      <w:r>
        <w:rPr>
          <w:color w:val="000000"/>
          <w:sz w:val="21"/>
          <w:szCs w:val="21"/>
        </w:rPr>
        <w:t>actually reaching</w:t>
      </w:r>
      <w:proofErr w:type="gramEnd"/>
      <w:r>
        <w:rPr>
          <w:color w:val="000000"/>
          <w:sz w:val="21"/>
          <w:szCs w:val="21"/>
        </w:rPr>
        <w:t xml:space="preserve"> the server is still covered, even without frontend-side types. If this project grows or gets more contributors, TypeScript is the clear next improvement.</w:t>
      </w:r>
    </w:p>
    <w:p w14:paraId="3D627E1E" w14:textId="77777777" w:rsidR="00532989" w:rsidRDefault="00000000">
      <w:pPr>
        <w:pStyle w:val="Heading1"/>
        <w:spacing w:before="260" w:after="110"/>
      </w:pPr>
      <w:r>
        <w:rPr>
          <w:b/>
          <w:bCs/>
          <w:color w:val="000000"/>
          <w:sz w:val="24"/>
          <w:szCs w:val="24"/>
        </w:rPr>
        <w:t>Section 3: Routing</w:t>
      </w:r>
    </w:p>
    <w:p w14:paraId="068D0A10" w14:textId="49585510" w:rsidR="00532989" w:rsidRDefault="00000000">
      <w:pPr>
        <w:spacing w:after="140"/>
      </w:pPr>
      <w:r>
        <w:rPr>
          <w:color w:val="000000"/>
          <w:sz w:val="21"/>
          <w:szCs w:val="21"/>
        </w:rPr>
        <w:t xml:space="preserve">I used React Router, since this project is not built on a framework with its own file-based routing. Every page is lazily loaded with </w:t>
      </w:r>
      <w:proofErr w:type="spellStart"/>
      <w:r>
        <w:rPr>
          <w:color w:val="000000"/>
          <w:sz w:val="21"/>
          <w:szCs w:val="21"/>
        </w:rPr>
        <w:t>React.lazy</w:t>
      </w:r>
      <w:proofErr w:type="spellEnd"/>
      <w:r>
        <w:rPr>
          <w:color w:val="000000"/>
          <w:sz w:val="21"/>
          <w:szCs w:val="21"/>
        </w:rPr>
        <w:t xml:space="preserve"> and wrapped in a Suspense loading state, so the browser only downloads the code for the page someone is </w:t>
      </w:r>
      <w:proofErr w:type="gramStart"/>
      <w:r>
        <w:rPr>
          <w:color w:val="000000"/>
          <w:sz w:val="21"/>
          <w:szCs w:val="21"/>
        </w:rPr>
        <w:t>actually visiting</w:t>
      </w:r>
      <w:proofErr w:type="gramEnd"/>
      <w:r>
        <w:rPr>
          <w:color w:val="000000"/>
          <w:sz w:val="21"/>
          <w:szCs w:val="21"/>
        </w:rPr>
        <w:t xml:space="preserve">, instead of the whole app at once. A single </w:t>
      </w:r>
      <w:proofErr w:type="spellStart"/>
      <w:r>
        <w:rPr>
          <w:color w:val="000000"/>
          <w:sz w:val="21"/>
          <w:szCs w:val="21"/>
        </w:rPr>
        <w:t>ProtectedRoute</w:t>
      </w:r>
      <w:proofErr w:type="spellEnd"/>
      <w:r>
        <w:rPr>
          <w:color w:val="000000"/>
          <w:sz w:val="21"/>
          <w:szCs w:val="21"/>
        </w:rPr>
        <w:t xml:space="preserve"> wrapper component redirects a logged-out user to the login page if they try to open a route that requires being logged in. Layout composition is kept simple: the app checks whether someone is logged in and switches between a public layout and a sidebar-based authenticated layout, rather than using separate nested layout routes.</w:t>
      </w:r>
    </w:p>
    <w:p w14:paraId="6BC7AE06" w14:textId="77777777" w:rsidR="00532989" w:rsidRDefault="00000000">
      <w:pPr>
        <w:pStyle w:val="Heading1"/>
        <w:spacing w:before="260" w:after="110"/>
      </w:pPr>
      <w:r>
        <w:rPr>
          <w:b/>
          <w:bCs/>
          <w:color w:val="000000"/>
          <w:sz w:val="24"/>
          <w:szCs w:val="24"/>
        </w:rPr>
        <w:t>Section 4: State Management</w:t>
      </w:r>
    </w:p>
    <w:p w14:paraId="666C0E71" w14:textId="77777777" w:rsidR="00532989" w:rsidRDefault="00000000">
      <w:pPr>
        <w:spacing w:after="140"/>
      </w:pPr>
      <w:r>
        <w:rPr>
          <w:color w:val="000000"/>
          <w:sz w:val="21"/>
          <w:szCs w:val="21"/>
        </w:rPr>
        <w:t xml:space="preserve">I used only React Context and </w:t>
      </w:r>
      <w:proofErr w:type="spellStart"/>
      <w:r>
        <w:rPr>
          <w:color w:val="000000"/>
          <w:sz w:val="21"/>
          <w:szCs w:val="21"/>
        </w:rPr>
        <w:t>useState</w:t>
      </w:r>
      <w:proofErr w:type="spellEnd"/>
      <w:r>
        <w:rPr>
          <w:color w:val="000000"/>
          <w:sz w:val="21"/>
          <w:szCs w:val="21"/>
        </w:rPr>
        <w:t xml:space="preserve">, with no external state library such as Redux or </w:t>
      </w:r>
      <w:proofErr w:type="spellStart"/>
      <w:r>
        <w:rPr>
          <w:color w:val="000000"/>
          <w:sz w:val="21"/>
          <w:szCs w:val="21"/>
        </w:rPr>
        <w:t>Zustand</w:t>
      </w:r>
      <w:proofErr w:type="spellEnd"/>
      <w:r>
        <w:rPr>
          <w:color w:val="000000"/>
          <w:sz w:val="21"/>
          <w:szCs w:val="21"/>
        </w:rPr>
        <w:t xml:space="preserve">. The only truly global piece of state in this app is the logged-in user's session, which lives in </w:t>
      </w:r>
      <w:proofErr w:type="spellStart"/>
      <w:r>
        <w:rPr>
          <w:color w:val="000000"/>
          <w:sz w:val="21"/>
          <w:szCs w:val="21"/>
        </w:rPr>
        <w:t>AuthContext</w:t>
      </w:r>
      <w:proofErr w:type="spellEnd"/>
      <w:r>
        <w:rPr>
          <w:color w:val="000000"/>
          <w:sz w:val="21"/>
          <w:szCs w:val="21"/>
        </w:rPr>
        <w:t xml:space="preserve">. Everything else, such as whether a modal is open or whether the sidebar is collapsed, is local to the component that needs it, or in the sidebar's case, saved directly to </w:t>
      </w:r>
      <w:proofErr w:type="spellStart"/>
      <w:r>
        <w:rPr>
          <w:color w:val="000000"/>
          <w:sz w:val="21"/>
          <w:szCs w:val="21"/>
        </w:rPr>
        <w:t>localStorage</w:t>
      </w:r>
      <w:proofErr w:type="spellEnd"/>
      <w:r>
        <w:rPr>
          <w:color w:val="000000"/>
          <w:sz w:val="21"/>
          <w:szCs w:val="21"/>
        </w:rPr>
        <w:t xml:space="preserve"> as a small convenience. The app simply does not have enough shared, cross-cutting client state to justify a dedicated state management library. Adding one now would be solving a problem this project does not actually have.</w:t>
      </w:r>
    </w:p>
    <w:p w14:paraId="5A730567" w14:textId="77777777" w:rsidR="00532989" w:rsidRDefault="00000000">
      <w:pPr>
        <w:pStyle w:val="Heading1"/>
        <w:spacing w:before="260" w:after="110"/>
      </w:pPr>
      <w:r>
        <w:rPr>
          <w:b/>
          <w:bCs/>
          <w:color w:val="000000"/>
          <w:sz w:val="24"/>
          <w:szCs w:val="24"/>
        </w:rPr>
        <w:t>Section 5: Server State and Data Fetching</w:t>
      </w:r>
    </w:p>
    <w:p w14:paraId="09A32008" w14:textId="77777777" w:rsidR="00532989" w:rsidRDefault="00000000">
      <w:pPr>
        <w:spacing w:after="140"/>
        <w:rPr>
          <w:color w:val="000000"/>
          <w:sz w:val="21"/>
          <w:szCs w:val="21"/>
        </w:rPr>
      </w:pPr>
      <w:r>
        <w:rPr>
          <w:color w:val="000000"/>
          <w:sz w:val="21"/>
          <w:szCs w:val="21"/>
        </w:rPr>
        <w:t xml:space="preserve">Data fetching is done with Axios calls inside </w:t>
      </w:r>
      <w:proofErr w:type="spellStart"/>
      <w:r>
        <w:rPr>
          <w:color w:val="000000"/>
          <w:sz w:val="21"/>
          <w:szCs w:val="21"/>
        </w:rPr>
        <w:t>useEffect</w:t>
      </w:r>
      <w:proofErr w:type="spellEnd"/>
      <w:r>
        <w:rPr>
          <w:color w:val="000000"/>
          <w:sz w:val="21"/>
          <w:szCs w:val="21"/>
        </w:rPr>
        <w:t xml:space="preserve">, with no library like React Query or SWR. I am aware this is the weakest part of the design on paper, since manual fetching can lead to duplicate requests and stale data if not handled carefully. I reduced part of this risk with a small custom cache file, apiCache.js, that briefly remembers recent </w:t>
      </w:r>
      <w:proofErr w:type="gramStart"/>
      <w:r>
        <w:rPr>
          <w:color w:val="000000"/>
          <w:sz w:val="21"/>
          <w:szCs w:val="21"/>
        </w:rPr>
        <w:t>responses</w:t>
      </w:r>
      <w:proofErr w:type="gramEnd"/>
      <w:r>
        <w:rPr>
          <w:color w:val="000000"/>
          <w:sz w:val="21"/>
          <w:szCs w:val="21"/>
        </w:rPr>
        <w:t xml:space="preserve"> so the same question is not asked twice in a short window. At the current size of the app, with a small number of screens and a single developer who knows exactly where every fetch happens, this manual approach was fast to build and easy to reason about. If the number of screens or the complexity of caching and pagination grows, React Query would be the direct next step, since it solves exactly the problems this approach does not.</w:t>
      </w:r>
    </w:p>
    <w:p w14:paraId="494F8829" w14:textId="77777777" w:rsidR="003A49DB" w:rsidRDefault="003A49DB">
      <w:pPr>
        <w:spacing w:after="140"/>
      </w:pPr>
    </w:p>
    <w:p w14:paraId="07EDABF0" w14:textId="77777777" w:rsidR="00CE009F" w:rsidRDefault="00CE009F">
      <w:pPr>
        <w:spacing w:after="140"/>
      </w:pPr>
    </w:p>
    <w:p w14:paraId="52107DB1" w14:textId="77777777" w:rsidR="00532989" w:rsidRDefault="00000000">
      <w:pPr>
        <w:pStyle w:val="Heading1"/>
        <w:spacing w:before="260" w:after="110"/>
      </w:pPr>
      <w:r>
        <w:rPr>
          <w:b/>
          <w:bCs/>
          <w:color w:val="000000"/>
          <w:sz w:val="24"/>
          <w:szCs w:val="24"/>
        </w:rPr>
        <w:lastRenderedPageBreak/>
        <w:t>Section 6: API Client Layer</w:t>
      </w:r>
    </w:p>
    <w:p w14:paraId="5DB2BE46" w14:textId="77777777" w:rsidR="00532989" w:rsidRDefault="00000000">
      <w:pPr>
        <w:spacing w:after="140"/>
      </w:pPr>
      <w:r>
        <w:rPr>
          <w:color w:val="000000"/>
          <w:sz w:val="21"/>
          <w:szCs w:val="21"/>
        </w:rPr>
        <w:t xml:space="preserve">I combined two of the listed options: a single shared wrapper module, axiosClient.js, plus one dedicated file per resource, such as jobsApi.js, applicationsApi.js, authApi.js, and so on. The shared wrapper is the only place that knows the API's base URL and attaches the authentication header automatically, through an Axios request interceptor. A response interceptor in the same file also catches any 401 Unauthorized </w:t>
      </w:r>
      <w:proofErr w:type="gramStart"/>
      <w:r>
        <w:rPr>
          <w:color w:val="000000"/>
          <w:sz w:val="21"/>
          <w:szCs w:val="21"/>
        </w:rPr>
        <w:t>response</w:t>
      </w:r>
      <w:proofErr w:type="gramEnd"/>
      <w:r>
        <w:rPr>
          <w:color w:val="000000"/>
          <w:sz w:val="21"/>
          <w:szCs w:val="21"/>
        </w:rPr>
        <w:t>, silently requests a new access token using the refresh endpoint, and retries the original request once, so a normal user never notices their token expired mid-action. If the backend's contract changes for one resource, only that one resource's file needs to change, not the shared wrapper or any component.</w:t>
      </w:r>
    </w:p>
    <w:p w14:paraId="2D3A6E81" w14:textId="77777777" w:rsidR="00532989" w:rsidRDefault="00000000">
      <w:pPr>
        <w:pStyle w:val="Heading1"/>
        <w:spacing w:before="260" w:after="110"/>
      </w:pPr>
      <w:r>
        <w:rPr>
          <w:b/>
          <w:bCs/>
          <w:color w:val="000000"/>
          <w:sz w:val="24"/>
          <w:szCs w:val="24"/>
        </w:rPr>
        <w:t>Section 7: Authentication and Token Storage</w:t>
      </w:r>
    </w:p>
    <w:p w14:paraId="35AE13FF" w14:textId="77777777" w:rsidR="00532989" w:rsidRDefault="00000000">
      <w:pPr>
        <w:spacing w:after="140"/>
      </w:pPr>
      <w:r>
        <w:rPr>
          <w:color w:val="000000"/>
          <w:sz w:val="21"/>
          <w:szCs w:val="21"/>
        </w:rPr>
        <w:t xml:space="preserve">The access token is kept only in memory, as a plain JavaScript variable inside axiosClient.js, and is never written to </w:t>
      </w:r>
      <w:proofErr w:type="spellStart"/>
      <w:r>
        <w:rPr>
          <w:color w:val="000000"/>
          <w:sz w:val="21"/>
          <w:szCs w:val="21"/>
        </w:rPr>
        <w:t>localStorage</w:t>
      </w:r>
      <w:proofErr w:type="spellEnd"/>
      <w:r>
        <w:rPr>
          <w:color w:val="000000"/>
          <w:sz w:val="21"/>
          <w:szCs w:val="21"/>
        </w:rPr>
        <w:t xml:space="preserve"> or </w:t>
      </w:r>
      <w:proofErr w:type="spellStart"/>
      <w:r>
        <w:rPr>
          <w:color w:val="000000"/>
          <w:sz w:val="21"/>
          <w:szCs w:val="21"/>
        </w:rPr>
        <w:t>sessionStorage</w:t>
      </w:r>
      <w:proofErr w:type="spellEnd"/>
      <w:r>
        <w:rPr>
          <w:color w:val="000000"/>
          <w:sz w:val="21"/>
          <w:szCs w:val="21"/>
        </w:rPr>
        <w:t xml:space="preserve">. The refresh token is stored in an </w:t>
      </w:r>
      <w:proofErr w:type="spellStart"/>
      <w:r>
        <w:rPr>
          <w:color w:val="000000"/>
          <w:sz w:val="21"/>
          <w:szCs w:val="21"/>
        </w:rPr>
        <w:t>httpOnly</w:t>
      </w:r>
      <w:proofErr w:type="spellEnd"/>
      <w:r>
        <w:rPr>
          <w:color w:val="000000"/>
          <w:sz w:val="21"/>
          <w:szCs w:val="21"/>
        </w:rPr>
        <w:t xml:space="preserve"> cookie, set directly by the backend, so frontend JavaScript can never read it, which protects it from being stolen through a cross-site scripting attack. A small flag in </w:t>
      </w:r>
      <w:proofErr w:type="spellStart"/>
      <w:r>
        <w:rPr>
          <w:color w:val="000000"/>
          <w:sz w:val="21"/>
          <w:szCs w:val="21"/>
        </w:rPr>
        <w:t>localStorage</w:t>
      </w:r>
      <w:proofErr w:type="spellEnd"/>
      <w:r>
        <w:rPr>
          <w:color w:val="000000"/>
          <w:sz w:val="21"/>
          <w:szCs w:val="21"/>
        </w:rPr>
        <w:t xml:space="preserve">, </w:t>
      </w:r>
      <w:proofErr w:type="spellStart"/>
      <w:r>
        <w:rPr>
          <w:color w:val="000000"/>
          <w:sz w:val="21"/>
          <w:szCs w:val="21"/>
        </w:rPr>
        <w:t>has_session</w:t>
      </w:r>
      <w:proofErr w:type="spellEnd"/>
      <w:r>
        <w:rPr>
          <w:color w:val="000000"/>
          <w:sz w:val="21"/>
          <w:szCs w:val="21"/>
        </w:rPr>
        <w:t>, is not the token itself, just a hint telling the app whether to attempt a silent refresh when it first loads, so a first-time visitor is not sent an unnecessary refresh request. When the access token expires mid-request, the interceptor from Section 6 handles the refresh and retry automatically and transparently. A job seeker and a company representative go through the exact same login flow and the exact same token handling; the only difference is the role value returned in the response, which decides what the dashboard shows afterward. The full user profile is returned directly inside the login and refresh responses, so there is no separate who-am-I request needed on every page load.</w:t>
      </w:r>
    </w:p>
    <w:p w14:paraId="7241DBE6" w14:textId="77777777" w:rsidR="00532989" w:rsidRDefault="00000000">
      <w:pPr>
        <w:pStyle w:val="Heading1"/>
        <w:spacing w:before="260" w:after="110"/>
      </w:pPr>
      <w:r>
        <w:rPr>
          <w:b/>
          <w:bCs/>
          <w:color w:val="000000"/>
          <w:sz w:val="24"/>
          <w:szCs w:val="24"/>
        </w:rPr>
        <w:t>Section 8: Authorisation and Route Guards</w:t>
      </w:r>
    </w:p>
    <w:p w14:paraId="639E0495" w14:textId="77777777" w:rsidR="00532989" w:rsidRDefault="00000000">
      <w:pPr>
        <w:spacing w:after="140"/>
      </w:pPr>
      <w:r>
        <w:rPr>
          <w:color w:val="000000"/>
          <w:sz w:val="21"/>
          <w:szCs w:val="21"/>
        </w:rPr>
        <w:t xml:space="preserve">The frontend only hides or shows UI, it never enforces real security, since the backend is the actual source of truth for what a user is allowed to do. Route-level protection currently only checks whether someone is logged in at all, through the </w:t>
      </w:r>
      <w:proofErr w:type="spellStart"/>
      <w:r>
        <w:rPr>
          <w:color w:val="000000"/>
          <w:sz w:val="21"/>
          <w:szCs w:val="21"/>
        </w:rPr>
        <w:t>ProtectedRoute</w:t>
      </w:r>
      <w:proofErr w:type="spellEnd"/>
      <w:r>
        <w:rPr>
          <w:color w:val="000000"/>
          <w:sz w:val="21"/>
          <w:szCs w:val="21"/>
        </w:rPr>
        <w:t xml:space="preserve"> wrapper. Role-specific access, such as a job seeker never seeing company management tools, is currently handled with plain conditional checks inside the dashboard page itself, based on the user's role and </w:t>
      </w:r>
      <w:proofErr w:type="spellStart"/>
      <w:r>
        <w:rPr>
          <w:color w:val="000000"/>
          <w:sz w:val="21"/>
          <w:szCs w:val="21"/>
        </w:rPr>
        <w:t>is_admin</w:t>
      </w:r>
      <w:proofErr w:type="spellEnd"/>
      <w:r>
        <w:rPr>
          <w:color w:val="000000"/>
          <w:sz w:val="21"/>
          <w:szCs w:val="21"/>
        </w:rPr>
        <w:t xml:space="preserve"> fields returned at login, rather than a dedicated guard component or a permission list fetched from the server. This is a simpler approach than a formal permission system, and it is honest to say there is currently no dedicated 403 screen for someone who reaches a page they should not see; this is a gap worth closing if the project continues.</w:t>
      </w:r>
    </w:p>
    <w:p w14:paraId="4022B60D" w14:textId="77777777" w:rsidR="00532989" w:rsidRDefault="00000000">
      <w:pPr>
        <w:pStyle w:val="Heading1"/>
        <w:spacing w:before="260" w:after="110"/>
      </w:pPr>
      <w:r>
        <w:rPr>
          <w:b/>
          <w:bCs/>
          <w:color w:val="000000"/>
          <w:sz w:val="24"/>
          <w:szCs w:val="24"/>
        </w:rPr>
        <w:t>Section 9: Component Architecture and Design System</w:t>
      </w:r>
    </w:p>
    <w:p w14:paraId="0EAED61C" w14:textId="77777777" w:rsidR="00532989" w:rsidRDefault="00000000">
      <w:pPr>
        <w:spacing w:after="140"/>
      </w:pPr>
      <w:r>
        <w:rPr>
          <w:color w:val="000000"/>
          <w:sz w:val="21"/>
          <w:szCs w:val="21"/>
        </w:rPr>
        <w:t xml:space="preserve">I chose to hand-roll every component myself, with no component library such as MUI or a headless library such as Radix. The reason is simply that I designed the whole visual system for this project from scratch, with a specific theme and </w:t>
      </w:r>
      <w:proofErr w:type="spellStart"/>
      <w:r>
        <w:rPr>
          <w:color w:val="000000"/>
          <w:sz w:val="21"/>
          <w:szCs w:val="21"/>
        </w:rPr>
        <w:t>color</w:t>
      </w:r>
      <w:proofErr w:type="spellEnd"/>
      <w:r>
        <w:rPr>
          <w:color w:val="000000"/>
          <w:sz w:val="21"/>
          <w:szCs w:val="21"/>
        </w:rPr>
        <w:t xml:space="preserve"> palette, and the actual components needed, such as job cards, status badges, and a handful of modals, are simple enough that a library would have added more setup and learning overhead than it saved. Reusable pieces like </w:t>
      </w:r>
      <w:proofErr w:type="spellStart"/>
      <w:r>
        <w:rPr>
          <w:color w:val="000000"/>
          <w:sz w:val="21"/>
          <w:szCs w:val="21"/>
        </w:rPr>
        <w:t>JobCard</w:t>
      </w:r>
      <w:proofErr w:type="spellEnd"/>
      <w:r>
        <w:rPr>
          <w:color w:val="000000"/>
          <w:sz w:val="21"/>
          <w:szCs w:val="21"/>
        </w:rPr>
        <w:t xml:space="preserve">, </w:t>
      </w:r>
      <w:proofErr w:type="spellStart"/>
      <w:r>
        <w:rPr>
          <w:color w:val="000000"/>
          <w:sz w:val="21"/>
          <w:szCs w:val="21"/>
        </w:rPr>
        <w:t>StatusBadge</w:t>
      </w:r>
      <w:proofErr w:type="spellEnd"/>
      <w:r>
        <w:rPr>
          <w:color w:val="000000"/>
          <w:sz w:val="21"/>
          <w:szCs w:val="21"/>
        </w:rPr>
        <w:t>, and the various modals live together in a single components folder, since the project is not large enough yet to need a more detailed grouping.</w:t>
      </w:r>
    </w:p>
    <w:p w14:paraId="6458AB4A" w14:textId="77777777" w:rsidR="00532989" w:rsidRDefault="00000000">
      <w:pPr>
        <w:pStyle w:val="Heading1"/>
        <w:spacing w:before="260" w:after="110"/>
      </w:pPr>
      <w:r>
        <w:rPr>
          <w:b/>
          <w:bCs/>
          <w:color w:val="000000"/>
          <w:sz w:val="24"/>
          <w:szCs w:val="24"/>
        </w:rPr>
        <w:t>Section 10: Styling</w:t>
      </w:r>
    </w:p>
    <w:p w14:paraId="38B01BC9" w14:textId="77777777" w:rsidR="00532989" w:rsidRDefault="00000000">
      <w:pPr>
        <w:spacing w:after="140"/>
      </w:pPr>
      <w:r>
        <w:rPr>
          <w:color w:val="000000"/>
          <w:sz w:val="21"/>
          <w:szCs w:val="21"/>
        </w:rPr>
        <w:t xml:space="preserve">I used plain CSS, in one global stylesheet, rather than Tailwind, CSS-in-JS, or Sass. This kept the styling setup as simple as possible, with no extra build step or library to learn on top of everything else in this project. The </w:t>
      </w:r>
      <w:proofErr w:type="spellStart"/>
      <w:r>
        <w:rPr>
          <w:color w:val="000000"/>
          <w:sz w:val="21"/>
          <w:szCs w:val="21"/>
        </w:rPr>
        <w:t>colors</w:t>
      </w:r>
      <w:proofErr w:type="spellEnd"/>
      <w:r>
        <w:rPr>
          <w:color w:val="000000"/>
          <w:sz w:val="21"/>
          <w:szCs w:val="21"/>
        </w:rPr>
        <w:t>, spacing, and fonts that make up the app's visual theme are defined directly in this stylesheet, which is straightforward to update by hand as a solo developer, even though it does mean there is no separate design-token system a non-developer could edit independently.</w:t>
      </w:r>
    </w:p>
    <w:p w14:paraId="5726C90E" w14:textId="77777777" w:rsidR="00532989" w:rsidRDefault="00000000">
      <w:pPr>
        <w:pStyle w:val="Heading1"/>
        <w:spacing w:before="260" w:after="110"/>
      </w:pPr>
      <w:r>
        <w:rPr>
          <w:b/>
          <w:bCs/>
          <w:color w:val="000000"/>
          <w:sz w:val="24"/>
          <w:szCs w:val="24"/>
        </w:rPr>
        <w:t>Section 11: Forms and Validation</w:t>
      </w:r>
    </w:p>
    <w:p w14:paraId="05FC1287" w14:textId="77777777" w:rsidR="00532989" w:rsidRDefault="00000000">
      <w:pPr>
        <w:spacing w:after="140"/>
        <w:rPr>
          <w:color w:val="000000"/>
          <w:sz w:val="21"/>
          <w:szCs w:val="21"/>
        </w:rPr>
      </w:pPr>
      <w:r>
        <w:rPr>
          <w:color w:val="000000"/>
          <w:sz w:val="21"/>
          <w:szCs w:val="21"/>
        </w:rPr>
        <w:t xml:space="preserve">Forms use controlled inputs with </w:t>
      </w:r>
      <w:proofErr w:type="spellStart"/>
      <w:r>
        <w:rPr>
          <w:color w:val="000000"/>
          <w:sz w:val="21"/>
          <w:szCs w:val="21"/>
        </w:rPr>
        <w:t>useState</w:t>
      </w:r>
      <w:proofErr w:type="spellEnd"/>
      <w:r>
        <w:rPr>
          <w:color w:val="000000"/>
          <w:sz w:val="21"/>
          <w:szCs w:val="21"/>
        </w:rPr>
        <w:t xml:space="preserve">, with no form library such as React Hook Form and no schema library such as Zod. Each form, such as registration, login, posting a job, and applying to a job, validates its own fields directly and displays backend validation errors using the same centralized error-message mapping used everywhere else in the app. This does mean some validation logic is repeated across different forms rather than shared through a library, which is the honest </w:t>
      </w:r>
      <w:proofErr w:type="spellStart"/>
      <w:r>
        <w:rPr>
          <w:color w:val="000000"/>
          <w:sz w:val="21"/>
          <w:szCs w:val="21"/>
        </w:rPr>
        <w:t>tradeoff</w:t>
      </w:r>
      <w:proofErr w:type="spellEnd"/>
      <w:r>
        <w:rPr>
          <w:color w:val="000000"/>
          <w:sz w:val="21"/>
          <w:szCs w:val="21"/>
        </w:rPr>
        <w:t xml:space="preserve"> of this choice. Given the number of forms in this project is still small, this repetition has stayed manageable so far.</w:t>
      </w:r>
    </w:p>
    <w:p w14:paraId="025AC370" w14:textId="77777777" w:rsidR="003A49DB" w:rsidRDefault="003A49DB">
      <w:pPr>
        <w:spacing w:after="140"/>
      </w:pPr>
    </w:p>
    <w:p w14:paraId="325F82DC" w14:textId="77777777" w:rsidR="00532989" w:rsidRDefault="00000000">
      <w:pPr>
        <w:pStyle w:val="Heading1"/>
        <w:spacing w:before="260" w:after="110"/>
      </w:pPr>
      <w:r>
        <w:rPr>
          <w:b/>
          <w:bCs/>
          <w:color w:val="000000"/>
          <w:sz w:val="24"/>
          <w:szCs w:val="24"/>
        </w:rPr>
        <w:lastRenderedPageBreak/>
        <w:t>Section 12: Error Handling and UX</w:t>
      </w:r>
    </w:p>
    <w:p w14:paraId="152C0625" w14:textId="77777777" w:rsidR="00532989" w:rsidRDefault="00000000">
      <w:pPr>
        <w:spacing w:after="140"/>
      </w:pPr>
      <w:r>
        <w:rPr>
          <w:color w:val="000000"/>
          <w:sz w:val="21"/>
          <w:szCs w:val="21"/>
        </w:rPr>
        <w:t xml:space="preserve">Every error shown to a user goes through a single file, errorMessages.js, which maps both general error categories, such as network failure, unauthorized, forbidden, and not found, and specific backend error codes, such as a duplicate application or a closed job, into clean, friendly text. This means no raw backend error, stack trace, or technical detail is ever shown directly to a user. Loading state is shown through a shared </w:t>
      </w:r>
      <w:proofErr w:type="spellStart"/>
      <w:r>
        <w:rPr>
          <w:color w:val="000000"/>
          <w:sz w:val="21"/>
          <w:szCs w:val="21"/>
        </w:rPr>
        <w:t>LoadingThrobber</w:t>
      </w:r>
      <w:proofErr w:type="spellEnd"/>
      <w:r>
        <w:rPr>
          <w:color w:val="000000"/>
          <w:sz w:val="21"/>
          <w:szCs w:val="21"/>
        </w:rPr>
        <w:t xml:space="preserve"> component, while errors are shown inline near the action that caused them. The API client from Section 6 also automatically retries a failed GET request once if the failure looks temporary, such as a timeout or a 502 or 503 response, which matters specifically because the backend runs on serverless hosting that can have brief cold-start delays.</w:t>
      </w:r>
    </w:p>
    <w:p w14:paraId="54F47336" w14:textId="77777777" w:rsidR="00532989" w:rsidRDefault="00000000">
      <w:pPr>
        <w:pStyle w:val="Heading1"/>
        <w:spacing w:before="260" w:after="110"/>
      </w:pPr>
      <w:r>
        <w:rPr>
          <w:b/>
          <w:bCs/>
          <w:color w:val="000000"/>
          <w:sz w:val="24"/>
          <w:szCs w:val="24"/>
        </w:rPr>
        <w:t>Section 13: Folder Structure</w:t>
      </w:r>
    </w:p>
    <w:p w14:paraId="40F4BA2E" w14:textId="77777777" w:rsidR="00532989" w:rsidRDefault="00000000">
      <w:pPr>
        <w:spacing w:after="140"/>
      </w:pPr>
      <w:r>
        <w:rPr>
          <w:color w:val="000000"/>
          <w:sz w:val="21"/>
          <w:szCs w:val="21"/>
        </w:rPr>
        <w:t xml:space="preserve">The frontend is organized by technical layer, with top-level folders for pages, components, </w:t>
      </w:r>
      <w:proofErr w:type="spellStart"/>
      <w:r>
        <w:rPr>
          <w:color w:val="000000"/>
          <w:sz w:val="21"/>
          <w:szCs w:val="21"/>
        </w:rPr>
        <w:t>api</w:t>
      </w:r>
      <w:proofErr w:type="spellEnd"/>
      <w:r>
        <w:rPr>
          <w:color w:val="000000"/>
          <w:sz w:val="21"/>
          <w:szCs w:val="21"/>
        </w:rPr>
        <w:t xml:space="preserve">, auth, and errors, deliberately mirroring the backend's own layer-based folder structure of routes, services, and repositories. I chose this instead of a feature-based </w:t>
      </w:r>
      <w:proofErr w:type="gramStart"/>
      <w:r>
        <w:rPr>
          <w:color w:val="000000"/>
          <w:sz w:val="21"/>
          <w:szCs w:val="21"/>
        </w:rPr>
        <w:t>structure</w:t>
      </w:r>
      <w:proofErr w:type="gramEnd"/>
      <w:r>
        <w:rPr>
          <w:color w:val="000000"/>
          <w:sz w:val="21"/>
          <w:szCs w:val="21"/>
        </w:rPr>
        <w:t xml:space="preserve"> so the whole project stays consistent in how it is organized, front and back, rather than defending two different mental models for the same codebase. Every API call for one resource lives in one matching file inside </w:t>
      </w:r>
      <w:proofErr w:type="spellStart"/>
      <w:r>
        <w:rPr>
          <w:color w:val="000000"/>
          <w:sz w:val="21"/>
          <w:szCs w:val="21"/>
        </w:rPr>
        <w:t>api</w:t>
      </w:r>
      <w:proofErr w:type="spellEnd"/>
      <w:r>
        <w:rPr>
          <w:color w:val="000000"/>
          <w:sz w:val="21"/>
          <w:szCs w:val="21"/>
        </w:rPr>
        <w:t xml:space="preserve">, every screen lives in pages, and every reusable piece of UI lives in components, which keeps it quick to find where any one piece of functionality </w:t>
      </w:r>
      <w:proofErr w:type="gramStart"/>
      <w:r>
        <w:rPr>
          <w:color w:val="000000"/>
          <w:sz w:val="21"/>
          <w:szCs w:val="21"/>
        </w:rPr>
        <w:t>actually lives</w:t>
      </w:r>
      <w:proofErr w:type="gramEnd"/>
      <w:r>
        <w:rPr>
          <w:color w:val="000000"/>
          <w:sz w:val="21"/>
          <w:szCs w:val="21"/>
        </w:rPr>
        <w:t>.</w:t>
      </w:r>
    </w:p>
    <w:p w14:paraId="07974F34" w14:textId="77777777" w:rsidR="00532989" w:rsidRDefault="00000000">
      <w:pPr>
        <w:pStyle w:val="Heading1"/>
        <w:spacing w:before="260" w:after="110"/>
      </w:pPr>
      <w:r>
        <w:rPr>
          <w:b/>
          <w:bCs/>
          <w:color w:val="000000"/>
          <w:sz w:val="24"/>
          <w:szCs w:val="24"/>
        </w:rPr>
        <w:t>Section 14: Configuration and Environment Variables</w:t>
      </w:r>
    </w:p>
    <w:p w14:paraId="52C64539" w14:textId="77777777" w:rsidR="00532989" w:rsidRDefault="00000000">
      <w:pPr>
        <w:spacing w:after="140"/>
      </w:pPr>
      <w:r>
        <w:rPr>
          <w:color w:val="000000"/>
          <w:sz w:val="21"/>
          <w:szCs w:val="21"/>
        </w:rPr>
        <w:t xml:space="preserve">The backend's API base URL is read from a single environment variable, VITE_API_URL, using Vite's required VITE_ prefix, which controls what </w:t>
      </w:r>
      <w:proofErr w:type="gramStart"/>
      <w:r>
        <w:rPr>
          <w:color w:val="000000"/>
          <w:sz w:val="21"/>
          <w:szCs w:val="21"/>
        </w:rPr>
        <w:t>actually gets</w:t>
      </w:r>
      <w:proofErr w:type="gramEnd"/>
      <w:r>
        <w:rPr>
          <w:color w:val="000000"/>
          <w:sz w:val="21"/>
          <w:szCs w:val="21"/>
        </w:rPr>
        <w:t xml:space="preserve"> bundled into the browser code. Locally, if this variable is not set, the app falls back to a relative path, and Vite's own development server proxies any request to /</w:t>
      </w:r>
      <w:proofErr w:type="spellStart"/>
      <w:r>
        <w:rPr>
          <w:color w:val="000000"/>
          <w:sz w:val="21"/>
          <w:szCs w:val="21"/>
        </w:rPr>
        <w:t>api</w:t>
      </w:r>
      <w:proofErr w:type="spellEnd"/>
      <w:r>
        <w:rPr>
          <w:color w:val="000000"/>
          <w:sz w:val="21"/>
          <w:szCs w:val="21"/>
        </w:rPr>
        <w:t xml:space="preserve"> straight to the local backend, so there is no need to set an environment variable at all just to develop locally. I am fully aware that nothing prefixed for the browser is ever a secret, since anything Vite exposes to the frontend is visible to anyone who opens the browser's developer tools; this is exactly why this project keeps all real secrets, such as the JWT signing key and database credentials, on the backend only, never here.</w:t>
      </w:r>
    </w:p>
    <w:p w14:paraId="1B5A728D" w14:textId="77777777" w:rsidR="00532989" w:rsidRDefault="00000000">
      <w:pPr>
        <w:pStyle w:val="Heading1"/>
        <w:spacing w:before="260" w:after="110"/>
      </w:pPr>
      <w:r>
        <w:rPr>
          <w:b/>
          <w:bCs/>
          <w:color w:val="000000"/>
          <w:sz w:val="24"/>
          <w:szCs w:val="24"/>
        </w:rPr>
        <w:t>Section 15: Logging and Frontend Observability</w:t>
      </w:r>
    </w:p>
    <w:p w14:paraId="77E952B3" w14:textId="77777777" w:rsidR="00532989" w:rsidRDefault="00000000">
      <w:pPr>
        <w:spacing w:after="140"/>
      </w:pPr>
      <w:r>
        <w:rPr>
          <w:color w:val="000000"/>
          <w:sz w:val="21"/>
          <w:szCs w:val="21"/>
        </w:rPr>
        <w:t>This is an honest gap in the current build: there is no dedicated error tracking tool such as Sentry integrated yet, and no correlation ID is currently passed from the frontend to match the backend's own correlation ID logging. Errors are currently only handled through the centralized error-message mapping described in Section 12, which is enough to give a user a clean message, but not enough to help a developer debug an issue they cannot personally reproduce. If this project continued past its current stage, integrating a basic error tracking tool would be the next meaningful step here.</w:t>
      </w:r>
    </w:p>
    <w:p w14:paraId="4D16A82B" w14:textId="77777777" w:rsidR="00532989" w:rsidRDefault="00000000">
      <w:pPr>
        <w:pStyle w:val="Heading1"/>
        <w:spacing w:before="260" w:after="110"/>
      </w:pPr>
      <w:r>
        <w:rPr>
          <w:b/>
          <w:bCs/>
          <w:color w:val="000000"/>
          <w:sz w:val="24"/>
          <w:szCs w:val="24"/>
        </w:rPr>
        <w:t>Section 16: Testing Strategy</w:t>
      </w:r>
    </w:p>
    <w:p w14:paraId="793E5F4C" w14:textId="77777777" w:rsidR="00532989" w:rsidRDefault="00000000">
      <w:pPr>
        <w:spacing w:after="140"/>
      </w:pPr>
      <w:r>
        <w:rPr>
          <w:color w:val="000000"/>
          <w:sz w:val="21"/>
          <w:szCs w:val="21"/>
        </w:rPr>
        <w:t xml:space="preserve">There are currently no automated frontend tests. This was a deliberate </w:t>
      </w:r>
      <w:proofErr w:type="spellStart"/>
      <w:r>
        <w:rPr>
          <w:color w:val="000000"/>
          <w:sz w:val="21"/>
          <w:szCs w:val="21"/>
        </w:rPr>
        <w:t>tradeoff</w:t>
      </w:r>
      <w:proofErr w:type="spellEnd"/>
      <w:r>
        <w:rPr>
          <w:color w:val="000000"/>
          <w:sz w:val="21"/>
          <w:szCs w:val="21"/>
        </w:rPr>
        <w:t xml:space="preserve"> given the project's timeline as a solo-developer effort, where testing time was spent on the backend instead, which already has unit tests for business logic, integration tests for database behaviour, and a small set of end-to-end tests for the most critical flows. If frontend testing were added, the first and most valuable tests would cover the same critical flows already prioritized on the backend: logging in, applying to a job, and posting a job, tested at the level of what a user actually sees and does, not internal implementation detail.</w:t>
      </w:r>
    </w:p>
    <w:p w14:paraId="68DAD31A" w14:textId="77777777" w:rsidR="00532989" w:rsidRDefault="00000000">
      <w:pPr>
        <w:pStyle w:val="Heading1"/>
        <w:spacing w:before="260" w:after="110"/>
      </w:pPr>
      <w:r>
        <w:rPr>
          <w:b/>
          <w:bCs/>
          <w:color w:val="000000"/>
          <w:sz w:val="24"/>
          <w:szCs w:val="24"/>
        </w:rPr>
        <w:t>Section 17: Performance</w:t>
      </w:r>
    </w:p>
    <w:p w14:paraId="2DE18D40" w14:textId="77777777" w:rsidR="00532989" w:rsidRDefault="00000000">
      <w:pPr>
        <w:spacing w:after="140"/>
      </w:pPr>
      <w:r>
        <w:rPr>
          <w:color w:val="000000"/>
          <w:sz w:val="21"/>
          <w:szCs w:val="21"/>
        </w:rPr>
        <w:t xml:space="preserve">The main performance decision already in place is route-based code splitting: every page is loaded lazily with </w:t>
      </w:r>
      <w:proofErr w:type="spellStart"/>
      <w:r>
        <w:rPr>
          <w:color w:val="000000"/>
          <w:sz w:val="21"/>
          <w:szCs w:val="21"/>
        </w:rPr>
        <w:t>React.lazy</w:t>
      </w:r>
      <w:proofErr w:type="spellEnd"/>
      <w:r>
        <w:rPr>
          <w:color w:val="000000"/>
          <w:sz w:val="21"/>
          <w:szCs w:val="21"/>
        </w:rPr>
        <w:t xml:space="preserve">, so a visitor only downloads the code for the page they are </w:t>
      </w:r>
      <w:proofErr w:type="gramStart"/>
      <w:r>
        <w:rPr>
          <w:color w:val="000000"/>
          <w:sz w:val="21"/>
          <w:szCs w:val="21"/>
        </w:rPr>
        <w:t>actually on</w:t>
      </w:r>
      <w:proofErr w:type="gramEnd"/>
      <w:r>
        <w:rPr>
          <w:color w:val="000000"/>
          <w:sz w:val="21"/>
          <w:szCs w:val="21"/>
        </w:rPr>
        <w:t>, not the entire application upfront. Beyond this, there is no formal bundle size budget, no image optimization pipeline, and no list virtualization for long job or application lists yet, since the current amount of content on any one page has not made this necessary. These would become real priorities if the number of job listings or applications grew significantly.</w:t>
      </w:r>
    </w:p>
    <w:p w14:paraId="40F48CF1" w14:textId="77777777" w:rsidR="00532989" w:rsidRDefault="00000000">
      <w:pPr>
        <w:pStyle w:val="Heading1"/>
        <w:spacing w:before="260" w:after="110"/>
      </w:pPr>
      <w:r>
        <w:rPr>
          <w:b/>
          <w:bCs/>
          <w:color w:val="000000"/>
          <w:sz w:val="24"/>
          <w:szCs w:val="24"/>
        </w:rPr>
        <w:t>Section 18: Accessibility and Internationalisation</w:t>
      </w:r>
    </w:p>
    <w:p w14:paraId="00CFD857" w14:textId="77777777" w:rsidR="00532989" w:rsidRDefault="00000000">
      <w:pPr>
        <w:spacing w:after="140"/>
      </w:pPr>
      <w:r>
        <w:rPr>
          <w:color w:val="000000"/>
          <w:sz w:val="21"/>
          <w:szCs w:val="21"/>
        </w:rPr>
        <w:t xml:space="preserve">The app currently supports English only, with no internationalisation library or translation system in place, since this was never a requirement for the project's current scope. Accessibility has not had a dedicated audit; standard HTML elements are used where possible, which gives some baseline keyboard and screen reader support for free, but there has been no </w:t>
      </w:r>
      <w:r>
        <w:rPr>
          <w:color w:val="000000"/>
          <w:sz w:val="21"/>
          <w:szCs w:val="21"/>
        </w:rPr>
        <w:lastRenderedPageBreak/>
        <w:t>deliberate testing against a standard such as WCAG AA. This is a fair gap to acknowledge rather than claim a level of accessibility that has not actually been verified.</w:t>
      </w:r>
    </w:p>
    <w:p w14:paraId="40AB2C77" w14:textId="77777777" w:rsidR="00532989" w:rsidRDefault="00000000">
      <w:pPr>
        <w:pStyle w:val="Heading1"/>
        <w:spacing w:before="260" w:after="110"/>
      </w:pPr>
      <w:r>
        <w:rPr>
          <w:b/>
          <w:bCs/>
          <w:color w:val="000000"/>
          <w:sz w:val="24"/>
          <w:szCs w:val="24"/>
        </w:rPr>
        <w:t>Section 19: Deployment and Runtime</w:t>
      </w:r>
    </w:p>
    <w:p w14:paraId="1DBC71E9" w14:textId="2CD5CAA9" w:rsidR="00532989" w:rsidRDefault="00000000">
      <w:pPr>
        <w:spacing w:after="140"/>
      </w:pPr>
      <w:r>
        <w:rPr>
          <w:color w:val="000000"/>
          <w:sz w:val="21"/>
          <w:szCs w:val="21"/>
        </w:rPr>
        <w:t xml:space="preserve">The frontend is built into static files by Vite and deployed on </w:t>
      </w:r>
      <w:proofErr w:type="spellStart"/>
      <w:r>
        <w:rPr>
          <w:color w:val="000000"/>
          <w:sz w:val="21"/>
          <w:szCs w:val="21"/>
        </w:rPr>
        <w:t>Vercel</w:t>
      </w:r>
      <w:proofErr w:type="spellEnd"/>
      <w:r>
        <w:rPr>
          <w:color w:val="000000"/>
          <w:sz w:val="21"/>
          <w:szCs w:val="21"/>
        </w:rPr>
        <w:t xml:space="preserve">, alongside the backend, which runs as serverless functions on the same platform. </w:t>
      </w:r>
      <w:proofErr w:type="spellStart"/>
      <w:r>
        <w:rPr>
          <w:color w:val="000000"/>
          <w:sz w:val="21"/>
          <w:szCs w:val="21"/>
        </w:rPr>
        <w:t>Vercel</w:t>
      </w:r>
      <w:proofErr w:type="spellEnd"/>
      <w:r>
        <w:rPr>
          <w:color w:val="000000"/>
          <w:sz w:val="21"/>
          <w:szCs w:val="21"/>
        </w:rPr>
        <w:t xml:space="preserve"> also provides a preview deployment for every change automatically, which has been useful for testing changes before they reach the live site. One real operational issue surfaced during this project: because the backend runs as short-lived serverless functions and the database is hosted separately on </w:t>
      </w:r>
      <w:proofErr w:type="spellStart"/>
      <w:r>
        <w:rPr>
          <w:color w:val="000000"/>
          <w:sz w:val="21"/>
          <w:szCs w:val="21"/>
        </w:rPr>
        <w:t>Supabase</w:t>
      </w:r>
      <w:proofErr w:type="spellEnd"/>
      <w:r>
        <w:rPr>
          <w:color w:val="000000"/>
          <w:sz w:val="21"/>
          <w:szCs w:val="21"/>
        </w:rPr>
        <w:t>, the database connection needed a specific pooled configuration to behave reliably; this is documented in the backend design, not here, since it is a backend and database concern rather than a frontend one.</w:t>
      </w:r>
    </w:p>
    <w:sectPr w:rsidR="00532989">
      <w:pgSz w:w="12240" w:h="15840"/>
      <w:pgMar w:top="900" w:right="1000" w:bottom="9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7A16F4"/>
    <w:multiLevelType w:val="hybridMultilevel"/>
    <w:tmpl w:val="9B2A2424"/>
    <w:lvl w:ilvl="0" w:tplc="D38AF27E">
      <w:start w:val="1"/>
      <w:numFmt w:val="bullet"/>
      <w:lvlText w:val="●"/>
      <w:lvlJc w:val="left"/>
      <w:pPr>
        <w:ind w:left="720" w:hanging="360"/>
      </w:pPr>
    </w:lvl>
    <w:lvl w:ilvl="1" w:tplc="88B87BB0">
      <w:start w:val="1"/>
      <w:numFmt w:val="bullet"/>
      <w:lvlText w:val="○"/>
      <w:lvlJc w:val="left"/>
      <w:pPr>
        <w:ind w:left="1440" w:hanging="360"/>
      </w:pPr>
    </w:lvl>
    <w:lvl w:ilvl="2" w:tplc="A5205A9C">
      <w:start w:val="1"/>
      <w:numFmt w:val="bullet"/>
      <w:lvlText w:val="■"/>
      <w:lvlJc w:val="left"/>
      <w:pPr>
        <w:ind w:left="2160" w:hanging="360"/>
      </w:pPr>
    </w:lvl>
    <w:lvl w:ilvl="3" w:tplc="6646F296">
      <w:start w:val="1"/>
      <w:numFmt w:val="bullet"/>
      <w:lvlText w:val="●"/>
      <w:lvlJc w:val="left"/>
      <w:pPr>
        <w:ind w:left="2880" w:hanging="360"/>
      </w:pPr>
    </w:lvl>
    <w:lvl w:ilvl="4" w:tplc="E94CA3CC">
      <w:start w:val="1"/>
      <w:numFmt w:val="bullet"/>
      <w:lvlText w:val="○"/>
      <w:lvlJc w:val="left"/>
      <w:pPr>
        <w:ind w:left="3600" w:hanging="360"/>
      </w:pPr>
    </w:lvl>
    <w:lvl w:ilvl="5" w:tplc="61FC959A">
      <w:start w:val="1"/>
      <w:numFmt w:val="bullet"/>
      <w:lvlText w:val="■"/>
      <w:lvlJc w:val="left"/>
      <w:pPr>
        <w:ind w:left="4320" w:hanging="360"/>
      </w:pPr>
    </w:lvl>
    <w:lvl w:ilvl="6" w:tplc="A2203BC0">
      <w:start w:val="1"/>
      <w:numFmt w:val="bullet"/>
      <w:lvlText w:val="●"/>
      <w:lvlJc w:val="left"/>
      <w:pPr>
        <w:ind w:left="5040" w:hanging="360"/>
      </w:pPr>
    </w:lvl>
    <w:lvl w:ilvl="7" w:tplc="B2A2804C">
      <w:start w:val="1"/>
      <w:numFmt w:val="bullet"/>
      <w:lvlText w:val="●"/>
      <w:lvlJc w:val="left"/>
      <w:pPr>
        <w:ind w:left="5760" w:hanging="360"/>
      </w:pPr>
    </w:lvl>
    <w:lvl w:ilvl="8" w:tplc="4C305972">
      <w:start w:val="1"/>
      <w:numFmt w:val="bullet"/>
      <w:lvlText w:val="●"/>
      <w:lvlJc w:val="left"/>
      <w:pPr>
        <w:ind w:left="6480" w:hanging="360"/>
      </w:pPr>
    </w:lvl>
  </w:abstractNum>
  <w:num w:numId="1" w16cid:durableId="888200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2989"/>
    <w:rsid w:val="003A49DB"/>
    <w:rsid w:val="003B2F33"/>
    <w:rsid w:val="00532989"/>
    <w:rsid w:val="00A869AC"/>
    <w:rsid w:val="00CE009F"/>
    <w:rsid w:val="00F00E18"/>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CB5AE"/>
  <w15:docId w15:val="{64700C5B-B898-4CB2-9090-F9A8B93CFA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TotalTime>
  <Pages>4</Pages>
  <Words>2119</Words>
  <Characters>12084</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02-131242-070</cp:lastModifiedBy>
  <cp:revision>3</cp:revision>
  <dcterms:created xsi:type="dcterms:W3CDTF">2026-09-24T20:23:00Z</dcterms:created>
  <dcterms:modified xsi:type="dcterms:W3CDTF">2026-10-03T14:38:00Z</dcterms:modified>
</cp:coreProperties>
</file>