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</w:rPr>
        <w:t xml:space="preserve">SILENTSNARE — MITM ATTACK SIMULATION SYSTEM</w:t>
      </w:r>
    </w:p>
    <w:p>
      <w:pPr>
        <w:spacing w:after="300"/>
      </w:pPr>
      <w:r>
        <w:rPr>
          <w:i/>
          <w:iCs/>
        </w:rPr>
        <w:t xml:space="preserve">Software Requirements Specification</w:t>
      </w:r>
    </w:p>
    <w:p>
      <w:pPr>
        <w:pStyle w:val="Heading1"/>
        <w:spacing w:after="200" w:before="40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system shall simulate a MITM attack between two networked computers using ARP spoofing.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system shall capture, display, and log data packets transmitted between victims in real time.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system shall implement an ARP spoofing module to position the attacker between two communicating devices.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system shall allow the attacker to spoof the network gateway to intercept email traffic.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system shall capture and analyze packets, displaying source/destination address, protocol, and payload content.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system shall allow the attacker to read and optionally modify intercepted data before forwarding it.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system shall provide a graphical interface to visualize network traffic flow and highlight intercepted or altered packets.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system shall generate real-time alerts when suspicious MITM activity is detected.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system shall maintain logs of all captured/altered traffic for post-analysis.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system shall demonstrate the difference between secured (SSL/TLS) and unsecured communication in terms of vulnerability to MITM attacks.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system shall (optionally) upload intercepted data to a secure cloud platform in real time.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system shall (optionally) allow remote monitoring of MITM activity through a secure web interface.</w:t>
      </w:r>
    </w:p>
    <w:p>
      <w:pPr>
        <w:pStyle w:val="Heading1"/>
        <w:spacing w:after="200" w:before="400"/>
      </w:pPr>
      <w:r>
        <w:rPr>
          <w:b/>
          <w:bCs/>
        </w:rPr>
        <w:t xml:space="preserve">Non-Functional Requirements: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 user must be able to view captured packet data with minimal delay, ensuring real-time monitoring during simulation.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 user must be able to trust that all stored or transmitted simulation data is encrypted, preventing exposure outside the isolated environment.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 user must be able to run repeated simulations without the system crashing or losing captured data mid-session.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 user must be able to navigate between logs, alerts, and the analysis dashboard without needing deep technical/CLI knowledge.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 user must be able to extend the system with new attack scenarios or countermeasures without reworking the entire codebase.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 user must be able to deploy the system on different virtual machines or Linux-based environments with minimal reconfiguration.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 user must be able to run packet capture tools without causing noticeable lag or instability on the simulated network.</w:t>
      </w:r>
    </w:p>
    <w:p>
      <w:pPr>
        <w:pStyle w:val="Heading1"/>
        <w:spacing w:after="200" w:before="400"/>
      </w:pPr>
      <w:r>
        <w:rPr>
          <w:b/>
          <w:bCs/>
        </w:rPr>
        <w:t xml:space="preserve">Domain Requirements: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The system can only intercept and read unencrypted (plaintext) traffic; it cannot read traffic secured with SSL/TLS and HSTS.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ARP spoofing is only possible because the ARP protocol has no built-in authentication mechanism.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The attack must occur within a single local network (LAN) segment, since ARP spoofing does not function across separate networks.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All simulations must comply with ethical hacking standards and run exclusively within an isolated/virtual network (e.g., VMware).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A minimum of two distinct industry-standard tools (from Wireshark, Ettercap, Burp Suite, Mitmproxy, Bettercap, tshark) must be used per scenario.</w:t>
      </w:r>
    </w:p>
    <w:p>
      <w:pPr>
        <w:pStyle w:val="Heading1"/>
        <w:spacing w:after="200" w:before="400"/>
      </w:pPr>
      <w:r>
        <w:rPr>
          <w:b/>
          <w:bCs/>
        </w:rPr>
        <w:t xml:space="preserve">Inverse Requirements: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The system must never be executed on a real, live, or production network.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The system must never intercept, log, or store data belonging to any device outside the isolated simulation environment.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The system must never cause actual data loss, corruption, or denial of service to any device on the network.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The system must never claim to intercept or decrypt properly implemented HTTPS/SSL-TLS traffic protected by HSTS.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The system must never include code copied directly from AI tools/GPTs; only AI-generated images are permitted, and must be credited.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The system must never expose captured sensitive data (passwords, personal messages) outside the scope of the report/demo, and must never use real user accounts or real personal data.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The system must never be repurposed or distributed as a functional real-world attack tool outside its educational/demo context.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2026-08-14T17:26:26.873Z</dcterms:created>
  <dcterms:modified xsi:type="dcterms:W3CDTF">2026-08-14T17:26:26.874Z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