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color w:val="000000"/>
          <w:sz w:val="36"/>
        </w:rPr>
        <w:t>SilentSnare: MITM Simulation &amp; Security Inspection Platform</w:t>
      </w:r>
    </w:p>
    <w:p>
      <w:pPr>
        <w:spacing w:after="360"/>
      </w:pPr>
      <w:r>
        <w:rPr>
          <w:color w:val="505050"/>
          <w:sz w:val="24"/>
        </w:rPr>
        <w:t>System Documentation and Security Analysis Deliverable</w:t>
      </w:r>
    </w:p>
    <w:p>
      <w:pPr>
        <w:spacing w:before="280" w:after="120"/>
      </w:pPr>
      <w:r>
        <w:rPr>
          <w:b/>
          <w:color w:val="000000"/>
          <w:sz w:val="28"/>
        </w:rPr>
        <w:t>1. Problem Definition</w:t>
      </w:r>
    </w:p>
    <w:p>
      <w:pPr>
        <w:spacing w:after="120"/>
      </w:pPr>
      <w:r>
        <w:t>Local Area Networks (LANs) rely heavily on basic protocols like the Address Resolution Protocol (ARP) to translate IP addresses into physical MAC addresses. ARP was designed under the assumption that all connected hosts on a local network are trustworthy. As a result, ARP lacks built-in authentication mechanisms.</w:t>
      </w:r>
    </w:p>
    <w:p>
      <w:pPr>
        <w:spacing w:after="120"/>
      </w:pPr>
      <w:r>
        <w:t>This fundamental lack of security allows an attacker connected to the same local network to broadcast fake ARP responses. By sending forged ARP packets, the attacker can associate their own MAC address with the IP address of a legitimate target computer or Gateway Router. This attack technique is known as ARP Cache Poisoning or ARP Spoofing.</w:t>
      </w:r>
    </w:p>
    <w:p>
      <w:pPr>
        <w:spacing w:after="120"/>
      </w:pPr>
      <w:r>
        <w:t>Once ARP caches are poisoned, network traffic intended for the target host is redirected through the attacker's machine. This leads to Man-in-the-Middle (MITM) attacks, where the attacker can:</w:t>
      </w:r>
    </w:p>
    <w:p>
      <w:pPr>
        <w:pStyle w:val="ListBullet"/>
        <w:spacing w:after="60"/>
      </w:pPr>
      <w:r>
        <w:rPr>
          <w:color w:val="000000"/>
        </w:rPr>
        <w:t>Sniff and inspect sensitive data transmitted across the network.</w:t>
      </w:r>
    </w:p>
    <w:p>
      <w:pPr>
        <w:pStyle w:val="ListBullet"/>
        <w:spacing w:after="60"/>
      </w:pPr>
      <w:r>
        <w:rPr>
          <w:color w:val="000000"/>
        </w:rPr>
        <w:t>Tamper with unencrypted payloads (like plain HTTP or SMTP) in real time before forwarding them to the original receiver.</w:t>
      </w:r>
    </w:p>
    <w:p>
      <w:pPr>
        <w:pStyle w:val="ListBullet"/>
        <w:spacing w:after="60"/>
      </w:pPr>
      <w:r>
        <w:rPr>
          <w:color w:val="000000"/>
        </w:rPr>
        <w:t>Impersonate critical network endpoints such as default gateway routers.</w:t>
      </w:r>
    </w:p>
    <w:p>
      <w:pPr>
        <w:spacing w:after="120"/>
      </w:pPr>
      <w:r>
        <w:t>Understanding these attacks and seeing how cryptographic defenses like SSL/TLS (HTTPS and SMTPS) protect message integrity is essential for cybersecurity learning. However, running actual ARP spoofing tools on live operational networks poses serious stability, legal, and safety risks. SilentSnare addresses this problem by providing a pure software simulation platform that visually demonstrates ARP poisoning, payload tampering, and cryptographic protections in a safe, interactive web application.</w:t>
      </w:r>
    </w:p>
    <w:p>
      <w:pPr>
        <w:spacing w:before="280" w:after="120"/>
      </w:pPr>
      <w:r>
        <w:rPr>
          <w:b/>
          <w:color w:val="000000"/>
          <w:sz w:val="28"/>
        </w:rPr>
        <w:t>2. Design Specifications</w:t>
      </w:r>
    </w:p>
    <w:p>
      <w:pPr>
        <w:spacing w:after="120"/>
      </w:pPr>
      <w:r>
        <w:t>SilentSnare is built using Python, Streamlit, and SQLite. The project follows a modular, object-oriented design split into core logic, database logging, and user interface layers.</w:t>
      </w:r>
    </w:p>
    <w:p>
      <w:pPr>
        <w:spacing w:before="200" w:after="80"/>
      </w:pPr>
      <w:r>
        <w:rPr>
          <w:b/>
          <w:color w:val="000000"/>
          <w:sz w:val="24"/>
        </w:rPr>
        <w:t>2.1 System Architecture Components</w:t>
      </w:r>
    </w:p>
    <w:p>
      <w:pPr>
        <w:pStyle w:val="ListBullet"/>
        <w:spacing w:after="60"/>
      </w:pPr>
      <w:r>
        <w:rPr>
          <w:color w:val="000000"/>
        </w:rPr>
        <w:t>core/devices.py: Contains object-oriented models for NetworkDevice, Device, Router, and Attacker. Manages device IP addresses, MAC addresses, authentic baseline ARP tables, and active poisoned ARP caches.</w:t>
      </w:r>
    </w:p>
    <w:p>
      <w:pPr>
        <w:pStyle w:val="ListBullet"/>
        <w:spacing w:after="60"/>
      </w:pPr>
      <w:r>
        <w:rPr>
          <w:color w:val="000000"/>
        </w:rPr>
        <w:t>core/packet.py: Defines the Packet class representing network frames. Tracks unique packet IDs, timestamps, protocol types (HTTP, HTTPS, SMTP, SMTPS), payload content, original payload backup, encryption flags, and routing hop history.</w:t>
      </w:r>
    </w:p>
    <w:p>
      <w:pPr>
        <w:pStyle w:val="ListBullet"/>
        <w:spacing w:after="60"/>
      </w:pPr>
      <w:r>
        <w:rPr>
          <w:color w:val="000000"/>
        </w:rPr>
        <w:t>core/simulator.py: The central simulation engine that manages device topologies, executes ARP poisoning routines, handles packet routing across hops, and runs Intrusion Detection System (IDS) rules.</w:t>
      </w:r>
    </w:p>
    <w:p>
      <w:pPr>
        <w:pStyle w:val="ListBullet"/>
        <w:spacing w:after="60"/>
      </w:pPr>
      <w:r>
        <w:rPr>
          <w:color w:val="000000"/>
        </w:rPr>
        <w:t>data/logs.py: Interface for SQLite database logging (data/silentsnare.db). Records every transmitted packet frame, system event, and security alert for audit trails.</w:t>
      </w:r>
    </w:p>
    <w:p>
      <w:pPr>
        <w:pStyle w:val="ListBullet"/>
        <w:spacing w:after="60"/>
      </w:pPr>
      <w:r>
        <w:rPr>
          <w:color w:val="000000"/>
        </w:rPr>
        <w:t>dashboard/app.py: The frontend dashboard built with Streamlit. Renders interactive SVG network diagrams, side-by-side payload inspection cards, live ARP cache tables, and event audit logs.</w:t>
      </w:r>
    </w:p>
    <w:p>
      <w:pPr>
        <w:spacing w:before="200" w:after="80"/>
      </w:pPr>
      <w:r>
        <w:rPr>
          <w:b/>
          <w:color w:val="000000"/>
          <w:sz w:val="24"/>
        </w:rPr>
        <w:t>2.2 Supported Network Scenarios</w:t>
      </w:r>
    </w:p>
    <w:p>
      <w:pPr>
        <w:pStyle w:val="ListBullet"/>
        <w:spacing w:after="60"/>
      </w:pPr>
      <w:r>
        <w:rPr>
          <w:color w:val="000000"/>
        </w:rPr>
        <w:t>Scenario 1 (Peer-to-Peer Computer MITM): Simulates direct communication between Computer A (Client) and Computer B (Receiver), hijacked by an Attacker through bidirectional ARP cache poisoning.</w:t>
      </w:r>
    </w:p>
    <w:p>
      <w:pPr>
        <w:pStyle w:val="ListBullet"/>
        <w:spacing w:after="60"/>
      </w:pPr>
      <w:r>
        <w:rPr>
          <w:color w:val="000000"/>
        </w:rPr>
        <w:t>Scenario 2 (Email Gateway Hijacking): Simulates outbound SMTP email traffic from a Victim Client routed through a Gateway Router to a Corporate Mail Server, where the Attacker impersonates the Gateway Router.</w:t>
      </w:r>
    </w:p>
    <w:p>
      <w:pPr>
        <w:spacing w:before="280" w:after="120"/>
      </w:pPr>
      <w:r>
        <w:rPr>
          <w:b/>
          <w:color w:val="000000"/>
          <w:sz w:val="28"/>
        </w:rPr>
        <w:t>3. Diagrams</w:t>
      </w:r>
    </w:p>
    <w:p>
      <w:pPr>
        <w:spacing w:after="120"/>
      </w:pPr>
      <w:r>
        <w:t>The structural layout and attack flows of SilentSnare are represented in the diagrams below.</w:t>
      </w:r>
    </w:p>
    <w:p>
      <w:pPr>
        <w:spacing w:before="200" w:after="80"/>
      </w:pPr>
      <w:r>
        <w:rPr>
          <w:b/>
          <w:color w:val="000000"/>
          <w:sz w:val="24"/>
        </w:rPr>
        <w:t>3.1 High-Level Architecture Diagram</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w:t>
              <w:br/>
              <w:t>|                        Streamlit Dashboard (app.py)                     |</w:t>
              <w:br/>
              <w:t>|  - Real-Time Animated SVG Topology    - Live ARP Cache Tables            |</w:t>
              <w:br/>
              <w:t>|  - Side-by-Side Payload Inspector      - Session Audit Log Viewer        |</w:t>
              <w:br/>
              <w:t xml:space="preserve">+------------------------------------+------------------------------------+ </w:t>
              <w:br/>
              <w:t xml:space="preserve">                                     |                                     </w:t>
              <w:br/>
              <w:t xml:space="preserve">                                     v                                     </w:t>
              <w:br/>
              <w:t>+-------------------------------------------------------------------------+</w:t>
              <w:br/>
              <w:t>|                     Simulator Engine (simulator.py)                     |</w:t>
              <w:br/>
              <w:t>|  - Manages Network Topologies          - Executes ARP Poisoning          |</w:t>
              <w:br/>
              <w:t>|  - Routes Packets Across Devices       - IDS Anomaly Engine              |</w:t>
              <w:br/>
              <w:t xml:space="preserve">+-----------------+-----------------------------------+-------------------+ </w:t>
              <w:br/>
              <w:t xml:space="preserve">                  |                                   |                    </w:t>
              <w:br/>
              <w:t xml:space="preserve">                  v                                   v                    </w:t>
              <w:br/>
              <w:t>+----------------------------------+ +------------------------------------+</w:t>
              <w:br/>
              <w:t>|   Device Models (devices.py)     | |      Packet Model (packet.py)    |</w:t>
              <w:br/>
              <w:t>| - Client, Router, Attacker Nodes | | - Frame ID, Hops, Payload, Cipher  |</w:t>
              <w:br/>
              <w:t>| - Active &amp; Clean ARP Cache       | | - Tamper State &amp; Encryption Flag   |</w:t>
              <w:br/>
              <w:t>+----------------------------------+ +------------------------------------+</w:t>
              <w:br/>
              <w:t xml:space="preserve">                                     |                                     </w:t>
              <w:br/>
              <w:t xml:space="preserve">                                     v                                     </w:t>
              <w:br/>
              <w:t>+-------------------------------------------------------------------------+</w:t>
              <w:br/>
              <w:t>|                   SQLite Event Logger (logs.py)                         |</w:t>
              <w:br/>
              <w:t>| - Stores Packets, IDS Alerts, and Audit Events in silentsnare.db        |</w:t>
              <w:br/>
              <w:t>+-------------------------------------------------------------------------+</w:t>
            </w:r>
          </w:p>
        </w:tc>
      </w:tr>
    </w:tbl>
    <w:p>
      <w:pPr>
        <w:spacing w:after="120"/>
      </w:pPr>
    </w:p>
    <w:p>
      <w:pPr>
        <w:spacing w:before="200" w:after="80"/>
      </w:pPr>
      <w:r>
        <w:rPr>
          <w:b/>
          <w:color w:val="000000"/>
          <w:sz w:val="24"/>
        </w:rPr>
        <w:t>3.2 Attack Flow Diagram: Plaintext MITM Interception</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Baseline (Clean Route):</w:t>
              <w:br/>
              <w:t>Computer A [IP: 192.168.1.10 | MAC: 00:11:22:33:44:A1]</w:t>
              <w:br/>
              <w:t xml:space="preserve">    |-- (ARP: 192.168.1.20 -&gt; MAC 00:11:22:33:44:B2)</w:t>
              <w:br/>
              <w:t xml:space="preserve">    v</w:t>
              <w:br/>
              <w:t>Computer B [IP: 192.168.1.20 | MAC: 00:11:22:33:44:B2]</w:t>
              <w:br/>
              <w:br/>
              <w:t>Step 1: Attacker sends fake GARP responses to A and B.</w:t>
              <w:br/>
              <w:t xml:space="preserve">  - Computer A ARP table updated: 192.168.1.20 -&gt; Attacker MAC (DE:AD:BE:EF:66:66)</w:t>
              <w:br/>
              <w:t xml:space="preserve">  - Computer B ARP table updated: 192.168.1.10 -&gt; Attacker MAC (DE:AD:BE:EF:66:66)</w:t>
              <w:br/>
              <w:br/>
              <w:t>Step 2: Plaintext HTTP Transmission:</w:t>
              <w:br/>
              <w:t>Computer A  ---&gt;  Attacker (Intercepts &amp; Alters Payload)  ---&gt;  Computer B</w:t>
              <w:br/>
              <w:t xml:space="preserve">                  (Alters 'Secret code: 9876' to</w:t>
              <w:br/>
              <w:t xml:space="preserve">                   'TRANSFER $10,000 to Anonymous')</w:t>
            </w:r>
          </w:p>
        </w:tc>
      </w:tr>
    </w:tbl>
    <w:p>
      <w:pPr>
        <w:spacing w:after="120"/>
      </w:pPr>
    </w:p>
    <w:p>
      <w:pPr>
        <w:spacing w:before="200" w:after="80"/>
      </w:pPr>
      <w:r>
        <w:rPr>
          <w:b/>
          <w:color w:val="000000"/>
          <w:sz w:val="24"/>
        </w:rPr>
        <w:t>3.3 Attack Flow Diagram: SSL/TLS Encryption Protection</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Computer A sends traffic over HTTPS (TLS Active):</w:t>
              <w:br/>
              <w:t>Computer A  ---&gt;  Attacker  ---&gt;  Computer B</w:t>
              <w:br/>
              <w:br/>
              <w:t>1. Computer A encrypts payload using AES-256-GCM.</w:t>
              <w:br/>
              <w:t>2. Attacker intercepts frame, but only sees scrambled Ciphertext Blob:</w:t>
              <w:br/>
              <w:t xml:space="preserve">   '0x7F4A8F92E3A19C0...'</w:t>
              <w:br/>
              <w:t>3. Attacker cannot read or alter original text without Private Key.</w:t>
              <w:br/>
              <w:t>4. Computer B receives ciphertext and decrypts payload using Private Key.</w:t>
            </w:r>
          </w:p>
        </w:tc>
      </w:tr>
    </w:tbl>
    <w:p>
      <w:pPr>
        <w:spacing w:after="120"/>
      </w:pPr>
    </w:p>
    <w:p>
      <w:pPr>
        <w:spacing w:before="280" w:after="120"/>
      </w:pPr>
      <w:r>
        <w:rPr>
          <w:b/>
          <w:color w:val="000000"/>
          <w:sz w:val="28"/>
        </w:rPr>
        <w:t>4. Explanation of Assumptions</w:t>
      </w:r>
    </w:p>
    <w:p>
      <w:pPr>
        <w:spacing w:after="120"/>
      </w:pPr>
      <w:r>
        <w:t>Because SilentSnare is a pure software simulation platform rather than a live network exploitation tool, several deliberate design choices and assumptions were made:</w:t>
      </w:r>
    </w:p>
    <w:p>
      <w:pPr>
        <w:spacing w:before="200" w:after="80"/>
      </w:pPr>
      <w:r>
        <w:rPr>
          <w:b/>
          <w:color w:val="000000"/>
          <w:sz w:val="24"/>
        </w:rPr>
        <w:t>4.1 Justification for Simulation Over Real Network Attacks</w:t>
      </w:r>
    </w:p>
    <w:p>
      <w:pPr>
        <w:pStyle w:val="ListBullet"/>
        <w:spacing w:after="60"/>
      </w:pPr>
      <w:r>
        <w:rPr>
          <w:color w:val="000000"/>
        </w:rPr>
        <w:t>Safety &amp; Stability: Real ARP poisoning can disrupt live network traffic, overflow router MAC tables, and cause denial of service (DoS) for connected users. A simulation guarantees zero network disruption.</w:t>
      </w:r>
    </w:p>
    <w:p>
      <w:pPr>
        <w:pStyle w:val="ListBullet"/>
        <w:spacing w:after="60"/>
      </w:pPr>
      <w:r>
        <w:rPr>
          <w:color w:val="000000"/>
        </w:rPr>
        <w:t>Legal &amp; Ethical Compliance: Executing MITM attacks on physical hardware often violates organizational security policies and network usage rules. A software simulation is 100% legal and safe for educational demonstrations.</w:t>
      </w:r>
    </w:p>
    <w:p>
      <w:pPr>
        <w:pStyle w:val="ListBullet"/>
        <w:spacing w:after="60"/>
      </w:pPr>
      <w:r>
        <w:rPr>
          <w:color w:val="000000"/>
        </w:rPr>
        <w:t>Controlled Educational Environment: Real packet captures (such as Wireshark PCAP files) contain thousands of background protocol frames (DNS, MDNS, DHCP, SSDP). Simulation removes noise and highlights the core concepts clearly.</w:t>
      </w:r>
    </w:p>
    <w:p>
      <w:pPr>
        <w:pStyle w:val="ListBullet"/>
        <w:spacing w:after="60"/>
      </w:pPr>
      <w:r>
        <w:rPr>
          <w:color w:val="000000"/>
        </w:rPr>
        <w:t>Deterministic Step-by-Step Execution: Users can test every phase of an attack in a controlled sequence (Normal -&gt; ARP Spoof -&gt; Intercept -&gt; TLS Defense -&gt; Restore).</w:t>
      </w:r>
    </w:p>
    <w:p>
      <w:pPr>
        <w:spacing w:before="200" w:after="80"/>
      </w:pPr>
      <w:r>
        <w:rPr>
          <w:b/>
          <w:color w:val="000000"/>
          <w:sz w:val="24"/>
        </w:rPr>
        <w:t>4.2 System &amp; Network Modeling Assumptions</w:t>
      </w:r>
    </w:p>
    <w:p>
      <w:pPr>
        <w:pStyle w:val="ListBullet"/>
        <w:spacing w:after="60"/>
      </w:pPr>
      <w:r>
        <w:rPr>
          <w:color w:val="000000"/>
        </w:rPr>
        <w:t>Single Subnet Topology: All simulated hosts reside within a single local IP subnet (192.168.1.0/24 for Scenario 1 and 10.0.0.0/24 for Scenario 2).</w:t>
      </w:r>
    </w:p>
    <w:p>
      <w:pPr>
        <w:pStyle w:val="ListBullet"/>
        <w:spacing w:after="60"/>
      </w:pPr>
      <w:r>
        <w:rPr>
          <w:color w:val="000000"/>
        </w:rPr>
        <w:t>Ideal Transmission Channel: Network packet loss, latency, and physical noise are assumed to be zero so that protocol logic remains clear.</w:t>
      </w:r>
    </w:p>
    <w:p>
      <w:pPr>
        <w:pStyle w:val="ListBullet"/>
        <w:spacing w:after="60"/>
      </w:pPr>
      <w:r>
        <w:rPr>
          <w:color w:val="000000"/>
        </w:rPr>
        <w:t>Synthetic Cryptographic Demonstration: TLS cipher blobs are generated using deterministic SHA-256 and AES key representations to clearly show how plain text turns into unreadable hex data.</w:t>
      </w:r>
    </w:p>
    <w:p>
      <w:pPr>
        <w:spacing w:before="280" w:after="120"/>
      </w:pPr>
      <w:r>
        <w:rPr>
          <w:b/>
          <w:color w:val="000000"/>
          <w:sz w:val="28"/>
        </w:rPr>
        <w:t>5. Steps and Commands to Run the Application</w:t>
      </w:r>
    </w:p>
    <w:p>
      <w:pPr>
        <w:spacing w:after="120"/>
      </w:pPr>
      <w:r>
        <w:t>Follow these simple steps to run the SilentSnare application on your computer:</w:t>
      </w:r>
    </w:p>
    <w:p>
      <w:pPr>
        <w:spacing w:before="200" w:after="80"/>
      </w:pPr>
      <w:r>
        <w:rPr>
          <w:b/>
          <w:color w:val="000000"/>
          <w:sz w:val="24"/>
        </w:rPr>
        <w:t>Step 1: Check Python Version</w:t>
      </w:r>
    </w:p>
    <w:p>
      <w:pPr>
        <w:spacing w:after="120"/>
      </w:pPr>
      <w:r>
        <w:t>Ensure Python version 3.10 or higher is installed on your system:</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python --version</w:t>
            </w:r>
          </w:p>
        </w:tc>
      </w:tr>
    </w:tbl>
    <w:p>
      <w:pPr>
        <w:spacing w:after="120"/>
      </w:pPr>
    </w:p>
    <w:p>
      <w:pPr>
        <w:spacing w:before="200" w:after="80"/>
      </w:pPr>
      <w:r>
        <w:rPr>
          <w:b/>
          <w:color w:val="000000"/>
          <w:sz w:val="24"/>
        </w:rPr>
        <w:t>Step 2: Open Project Directory</w:t>
      </w:r>
    </w:p>
    <w:p>
      <w:pPr>
        <w:spacing w:after="120"/>
      </w:pPr>
      <w:r>
        <w:t>Open your terminal and navigate to the project directory:</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cd /home/abdullah/Desktop/Silent-Snare</w:t>
            </w:r>
          </w:p>
        </w:tc>
      </w:tr>
    </w:tbl>
    <w:p>
      <w:pPr>
        <w:spacing w:after="120"/>
      </w:pPr>
    </w:p>
    <w:p>
      <w:pPr>
        <w:spacing w:before="200" w:after="80"/>
      </w:pPr>
      <w:r>
        <w:rPr>
          <w:b/>
          <w:color w:val="000000"/>
          <w:sz w:val="24"/>
        </w:rPr>
        <w:t>Step 3: Activate Virtual Environment (Optional)</w:t>
      </w:r>
    </w:p>
    <w:p>
      <w:pPr>
        <w:spacing w:after="120"/>
      </w:pPr>
      <w:r>
        <w:t>If you are using a virtual environment, activate it:</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source venv/bin/activate</w:t>
            </w:r>
          </w:p>
        </w:tc>
      </w:tr>
    </w:tbl>
    <w:p>
      <w:pPr>
        <w:spacing w:after="120"/>
      </w:pPr>
    </w:p>
    <w:p>
      <w:pPr>
        <w:spacing w:before="200" w:after="80"/>
      </w:pPr>
      <w:r>
        <w:rPr>
          <w:b/>
          <w:color w:val="000000"/>
          <w:sz w:val="24"/>
        </w:rPr>
        <w:t>Step 4: Install Required Dependencies</w:t>
      </w:r>
    </w:p>
    <w:p>
      <w:pPr>
        <w:spacing w:after="120"/>
      </w:pPr>
      <w:r>
        <w:t>Install all required Python packages listed in requirements.txt:</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pip install -r requirements.txt</w:t>
            </w:r>
          </w:p>
        </w:tc>
      </w:tr>
    </w:tbl>
    <w:p>
      <w:pPr>
        <w:spacing w:after="120"/>
      </w:pPr>
    </w:p>
    <w:p>
      <w:pPr>
        <w:spacing w:before="200" w:after="80"/>
      </w:pPr>
      <w:r>
        <w:rPr>
          <w:b/>
          <w:color w:val="000000"/>
          <w:sz w:val="24"/>
        </w:rPr>
        <w:t>Step 5: Run the Streamlit Dashboard</w:t>
      </w:r>
    </w:p>
    <w:p>
      <w:pPr>
        <w:spacing w:after="120"/>
      </w:pPr>
      <w:r>
        <w:t>Launch the interactive Streamlit application by running:</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streamlit run dashboard/app.py</w:t>
            </w:r>
          </w:p>
        </w:tc>
      </w:tr>
    </w:tbl>
    <w:p>
      <w:pPr>
        <w:spacing w:after="120"/>
      </w:pPr>
    </w:p>
    <w:p>
      <w:pPr>
        <w:spacing w:before="200" w:after="80"/>
      </w:pPr>
      <w:r>
        <w:rPr>
          <w:b/>
          <w:color w:val="000000"/>
          <w:sz w:val="24"/>
        </w:rPr>
        <w:t>Step 6: Open Web Browser</w:t>
      </w:r>
    </w:p>
    <w:p>
      <w:pPr>
        <w:spacing w:after="120"/>
      </w:pPr>
      <w:r>
        <w:t>Once the command runs, open your web browser and navigate to:</w:t>
      </w:r>
    </w:p>
    <w:tbl>
      <w:tblPr>
        <w:tblW w:type="auto" w:w="0"/>
        <w:jc w:val="center"/>
        <w:tblLook w:firstColumn="1" w:firstRow="1" w:lastColumn="0" w:lastRow="0" w:noHBand="0" w:noVBand="1" w:val="04A0"/>
      </w:tblPr>
      <w:tblGrid>
        <w:gridCol w:w="9360"/>
      </w:tblGrid>
      <w:tr>
        <w:tc>
          <w:tcPr>
            <w:tcW w:type="dxa" w:w="9360"/>
            <w:tcBorders>
              <w:top w:val="single" w:sz="4" w:space="0" w:color="000000"/>
              <w:left w:val="single" w:sz="4" w:space="0" w:color="000000"/>
              <w:bottom w:val="single" w:sz="4" w:space="0" w:color="000000"/>
              <w:right w:val="single" w:sz="4" w:space="0" w:color="000000"/>
            </w:tcBorders>
          </w:tcPr>
          <w:p>
            <w:pPr>
              <w:spacing w:before="80" w:after="80"/>
            </w:pPr>
            <w:r>
              <w:rPr>
                <w:rFonts w:ascii="Courier New" w:hAnsi="Courier New"/>
                <w:color w:val="000000"/>
                <w:sz w:val="19"/>
              </w:rPr>
              <w:t>http://localhost:8501</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