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FHIR Compliant Standard Knowledge (Computable)</w:t>
      </w:r>
    </w:p>
    <w:p>
      <w:r>
        <w:t>research_study=ResearchStudy(resourceType='ResearchStudy', id='study1', title='Nationwide Prospective Cohort Study on Hormonal Contraceptives and Cardiovascular Risk', study_design='prospective cohort study', enrollment='2025691', setting='Nationwide (Denmark)', follow_up_duration='1996 to 2021', allocation_concealment='Not applicable', blinding='Not applicable', intention_to_treat='Not applicable', funding_source='Sygeforsikringen “Danmark” (grant 2021-0128)', groups=[Group(id='group1', type='intervention-arm', description='Use of contemporary hormonal contraceptives', characteristics=[Characteristic(id='char1', description='Combined oral contraceptives, vaginal ring, patch, progestin-only pills, subcutaneous implant, and intrauterine devices')]), Group(id='group2', type='comparator-arm', description='No use of hormonal contraception', characteristics=[])], citations=[]) groups=[Group(id='group1', type='intervention-arm', description='Use of contemporary hormonal contraceptives', characteristics=[Characteristic(id='char1', description='Combined oral contraceptives, vaginal ring, patch, progestin-only pills, subcutaneous implant, and intrauterine devices')]), Group(id='group2', type='comparator-arm', description='No use of hormonal contraception', characteristics=[])] evidence_results=[Evidence(resourceType='Evidence', id='evidence1', title='Ischaemic Stroke Incidence', description='Incidence of ischaemic stroke in women using hormonal contraceptives', variable_definitions=[VariableDefinition(variableRole='population', reference='EvidenceVariable/population1'), VariableDefinition(variableRole='intervention', reference='EvidenceVariable/intervention1'), VariableDefinition(variableRole='comparator', reference='EvidenceVariable/comparator1'), VariableDefinition(variableRole='outcome', reference='EvidenceVariable/outcome1'), VariableDefinition(variableRole='group', reference='Group/group1')], statistics=[Statistic(description='Ischaemic stroke incidence with Combined Oral Contraceptives', statisticType='incidence rate', value='39', unit='per 100,000 person years', event_rate='95% CI: 36 to 42', sample_size=SampleSize(description='Intervention Group', value='')), Statistic(description='Ischaemic stroke incidence with No use of hormonal contraception', statisticType='incidence rate', value='18', unit='per 100,000 person years', event_rate='95% CI: 18 to 19', sample_size=SampleSize(description='Control Group', value='')), Statistic(description='Adjusted Incidence Rate Ratio for Ischaemic Stroke', statisticType='incidence rate ratio', value='2.0', unit='', event_rate='95% CI: 1.9 to 2.2', sample_size=SampleSize(description='', value='')), Statistic(description='Standardised Incidence Rate Difference for Ischaemic Stroke', statisticType='incidence rate difference', value='21', unit='extra strokes per 100,000 person years', event_rate='95% CI: 18 to 24', sample_size=SampleSize(description='', value=''))], generation_model=''), Evidence(resourceType='Evidence', id='evidence2', title='Myocardial Infarction Incidence', description='Incidence of myocardial infarction in women using hormonal contraceptives', variable_definitions=[VariableDefinition(variableRole='population', reference='EvidenceVariable/population1'), VariableDefinition(variableRole='intervention', reference='EvidenceVariable/intervention1'), VariableDefinition(variableRole='comparator', reference='EvidenceVariable/comparator1'), VariableDefinition(variableRole='outcome', reference='EvidenceVariable/outcome1'), VariableDefinition(variableRole='group', reference='Group/group1')], statistics=[Statistic(description='Myocardial infarction incidence with Combined Oral Contraceptives', statisticType='incidence rate', value='18', unit='per 100,000 person years', event_rate='95% CI: 16 to 20', sample_size=SampleSize(description='Intervention Group', value='')), Statistic(description='Myocardial infarction incidence with No use of hormonal contraception', statisticType='incidence rate', value='8', unit='per 100,000 person years', event_rate='95% CI: 8 to 9', sample_size=SampleSize(description='Control Group', value='')), Statistic(description='Adjusted Incidence Rate Ratio for Myocardial Infarction', statisticType='incidence rate ratio', value='2.0', unit='', event_rate='95% CI: 1.7 to 2.2', sample_size=SampleSize(description='', value='')), Statistic(description='Standardised Incidence Rate Difference for Myocardial Infarction', statisticType='incidence rate difference', value='10', unit='extra myocardial infarctions per 100,000 person years', event_rate='95% CI: 7 to 12', sample_size=SampleSize(description='', value=''))], generation_model='')] artifact_assessments=None population=EvidenceVariable(resourceType='EvidenceVariable', id='population1', type='population', description='Women aged 15-49 years residing in Denmark', characteristics=[Characteristic(id='char2', description='No history of arterial or venous thrombosis, cancer (except non-melanoma skin cancer), thrombophilia, liver disease, kidney disease, use of antipsychotics, infertility treatment, hormone therapy use, oophorectomy, hysterectomy, polycystic ovary syndrome, and endometriosis')]) intervention=EvidenceVariable(resourceType='EvidenceVariable', id='intervention1', type='intervention', description='Use of contemporary hormonal contraceptives', characteristics=[Characteristic(id='char3', description='Combined oral contraceptives, vaginal ring, patch, progestin-only pills, subcutaneous implant, and intrauterine devices')]) comparator=EvidenceVariable(resourceType='EvidenceVariable', id='comparator1', type='comparator', description='No use of hormonal contraception', characteristics=[]) outcome=EvidenceVariable(resourceType='EvidenceVariable', id='outcome1', type='outcome', description='First-time diagnosis of ischaemic stroke or myocardial infarction at discharge', characteristics=[]) citation=Citation(resourceType='Citation', id='citation1', title='', authors=[], pmid='', pmcid='', doi='', publicationForm=PublicationForm(journal='', issue='', volume='', current_status='', publication_date=''))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