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3D1" w:rsidRPr="001103D1" w:rsidRDefault="001103D1" w:rsidP="001103D1">
      <w:pPr>
        <w:pBdr>
          <w:top w:val="single" w:sz="36" w:space="1" w:color="auto"/>
        </w:pBdr>
        <w:spacing w:before="240" w:after="0" w:line="240" w:lineRule="auto"/>
        <w:jc w:val="right"/>
        <w:rPr>
          <w:rFonts w:ascii="Arial" w:eastAsia="Times New Roman" w:hAnsi="Arial" w:cs="Times New Roman"/>
          <w:b/>
          <w:kern w:val="28"/>
          <w:sz w:val="40"/>
          <w:szCs w:val="20"/>
        </w:rPr>
      </w:pP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</w:rPr>
      </w:pPr>
      <w:r>
        <w:rPr>
          <w:rFonts w:ascii="Arial" w:eastAsia="Times New Roman" w:hAnsi="Arial" w:cs="Times New Roman"/>
          <w:b/>
          <w:kern w:val="28"/>
          <w:sz w:val="64"/>
          <w:szCs w:val="20"/>
        </w:rPr>
        <w:t>Software Architecture Document</w:t>
      </w:r>
    </w:p>
    <w:p w:rsidR="001103D1" w:rsidRPr="001103D1" w:rsidRDefault="001103D1" w:rsidP="001103D1">
      <w:pPr>
        <w:spacing w:after="400" w:line="240" w:lineRule="auto"/>
        <w:jc w:val="right"/>
        <w:rPr>
          <w:rFonts w:ascii="Arial" w:eastAsia="Times New Roman" w:hAnsi="Arial" w:cs="Times New Roman"/>
          <w:b/>
          <w:kern w:val="28"/>
          <w:sz w:val="40"/>
          <w:szCs w:val="20"/>
        </w:rPr>
      </w:pPr>
      <w:r w:rsidRPr="001103D1">
        <w:rPr>
          <w:rFonts w:ascii="Arial" w:eastAsia="Times New Roman" w:hAnsi="Arial" w:cs="Times New Roman"/>
          <w:b/>
          <w:kern w:val="28"/>
          <w:sz w:val="40"/>
          <w:szCs w:val="20"/>
        </w:rPr>
        <w:t>for</w:t>
      </w: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64"/>
          <w:szCs w:val="20"/>
        </w:rPr>
      </w:pPr>
      <w:r w:rsidRPr="001103D1">
        <w:rPr>
          <w:rFonts w:ascii="Arial" w:eastAsia="Times New Roman" w:hAnsi="Arial" w:cs="Times New Roman"/>
          <w:b/>
          <w:kern w:val="28"/>
          <w:sz w:val="64"/>
          <w:szCs w:val="20"/>
        </w:rPr>
        <w:t>Songify</w:t>
      </w: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</w:rPr>
      </w:pPr>
      <w:r w:rsidRPr="001103D1">
        <w:rPr>
          <w:rFonts w:ascii="Arial" w:eastAsia="Times New Roman" w:hAnsi="Arial" w:cs="Times New Roman"/>
          <w:b/>
          <w:kern w:val="28"/>
          <w:sz w:val="28"/>
          <w:szCs w:val="20"/>
        </w:rPr>
        <w:t>Version 1.0 approved</w:t>
      </w: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</w:rPr>
      </w:pPr>
      <w:r w:rsidRPr="001103D1">
        <w:rPr>
          <w:rFonts w:ascii="Arial" w:eastAsia="Times New Roman" w:hAnsi="Arial" w:cs="Times New Roman"/>
          <w:b/>
          <w:kern w:val="28"/>
          <w:sz w:val="28"/>
          <w:szCs w:val="20"/>
        </w:rPr>
        <w:t>Prepared by:</w:t>
      </w:r>
    </w:p>
    <w:p w:rsidR="001103D1" w:rsidRPr="001103D1" w:rsidRDefault="001103D1" w:rsidP="001103D1">
      <w:pPr>
        <w:spacing w:after="0" w:line="276" w:lineRule="auto"/>
        <w:ind w:left="2970"/>
        <w:jc w:val="right"/>
        <w:rPr>
          <w:rFonts w:ascii="Arial" w:eastAsia="Arial" w:hAnsi="Arial" w:cs="Arial"/>
          <w:b/>
          <w:sz w:val="28"/>
          <w:szCs w:val="26"/>
        </w:rPr>
      </w:pPr>
      <w:r w:rsidRPr="001103D1">
        <w:rPr>
          <w:rFonts w:ascii="Arial" w:eastAsia="Arial" w:hAnsi="Arial" w:cs="Arial"/>
          <w:b/>
          <w:sz w:val="28"/>
          <w:szCs w:val="26"/>
        </w:rPr>
        <w:t>Faizan Shabir       22L-6552     6H</w:t>
      </w:r>
    </w:p>
    <w:p w:rsidR="001103D1" w:rsidRPr="001103D1" w:rsidRDefault="001103D1" w:rsidP="001103D1">
      <w:pPr>
        <w:spacing w:after="0" w:line="276" w:lineRule="auto"/>
        <w:ind w:left="2970"/>
        <w:jc w:val="right"/>
        <w:rPr>
          <w:rFonts w:ascii="Arial" w:eastAsia="Arial" w:hAnsi="Arial" w:cs="Arial"/>
          <w:b/>
          <w:sz w:val="28"/>
          <w:szCs w:val="26"/>
        </w:rPr>
      </w:pPr>
      <w:r w:rsidRPr="001103D1">
        <w:rPr>
          <w:rFonts w:ascii="Arial" w:eastAsia="Arial" w:hAnsi="Arial" w:cs="Arial"/>
          <w:b/>
          <w:sz w:val="28"/>
          <w:szCs w:val="26"/>
        </w:rPr>
        <w:t xml:space="preserve"> Ahmed Mukhtar   22L-8225     6H</w:t>
      </w:r>
    </w:p>
    <w:p w:rsidR="001103D1" w:rsidRPr="001103D1" w:rsidRDefault="001103D1" w:rsidP="001103D1">
      <w:pPr>
        <w:spacing w:after="0" w:line="276" w:lineRule="auto"/>
        <w:ind w:left="2970"/>
        <w:jc w:val="right"/>
        <w:rPr>
          <w:rFonts w:ascii="Arial" w:eastAsia="Arial" w:hAnsi="Arial" w:cs="Arial"/>
          <w:b/>
          <w:sz w:val="28"/>
          <w:szCs w:val="26"/>
        </w:rPr>
      </w:pPr>
      <w:r w:rsidRPr="001103D1">
        <w:rPr>
          <w:rFonts w:ascii="Arial" w:eastAsia="Arial" w:hAnsi="Arial" w:cs="Arial"/>
          <w:b/>
          <w:sz w:val="28"/>
          <w:szCs w:val="26"/>
        </w:rPr>
        <w:t>Tahawar Ali          22L-6761     6H</w:t>
      </w: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</w:rPr>
      </w:pP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</w:rPr>
      </w:pPr>
      <w:r w:rsidRPr="001103D1">
        <w:rPr>
          <w:rFonts w:ascii="Arial" w:eastAsia="Times New Roman" w:hAnsi="Arial" w:cs="Times New Roman"/>
          <w:b/>
          <w:kern w:val="28"/>
          <w:sz w:val="28"/>
          <w:szCs w:val="20"/>
        </w:rPr>
        <w:t>FAST-NUCES</w:t>
      </w:r>
    </w:p>
    <w:p w:rsidR="001103D1" w:rsidRPr="001103D1" w:rsidRDefault="001103D1" w:rsidP="001103D1">
      <w:pPr>
        <w:spacing w:before="240" w:after="720" w:line="240" w:lineRule="auto"/>
        <w:jc w:val="right"/>
        <w:rPr>
          <w:rFonts w:ascii="Arial" w:eastAsia="Times New Roman" w:hAnsi="Arial" w:cs="Times New Roman"/>
          <w:b/>
          <w:kern w:val="28"/>
          <w:sz w:val="28"/>
          <w:szCs w:val="20"/>
        </w:rPr>
      </w:pPr>
      <w:r>
        <w:rPr>
          <w:rFonts w:ascii="Arial" w:eastAsia="Times New Roman" w:hAnsi="Arial" w:cs="Times New Roman"/>
          <w:b/>
          <w:kern w:val="28"/>
          <w:sz w:val="28"/>
          <w:szCs w:val="20"/>
        </w:rPr>
        <w:t>06-04</w:t>
      </w:r>
      <w:r w:rsidRPr="001103D1">
        <w:rPr>
          <w:rFonts w:ascii="Arial" w:eastAsia="Times New Roman" w:hAnsi="Arial" w:cs="Times New Roman"/>
          <w:b/>
          <w:kern w:val="28"/>
          <w:sz w:val="28"/>
          <w:szCs w:val="20"/>
        </w:rPr>
        <w:t>-2025</w:t>
      </w:r>
    </w:p>
    <w:p w:rsidR="001103D1" w:rsidRPr="001103D1" w:rsidRDefault="001103D1" w:rsidP="001103D1">
      <w:pPr>
        <w:keepNext/>
        <w:spacing w:before="60" w:after="60" w:line="240" w:lineRule="auto"/>
        <w:rPr>
          <w:rFonts w:ascii="Arial" w:eastAsia="Times New Roman" w:hAnsi="Arial" w:cs="Times New Roman"/>
          <w:b/>
          <w:sz w:val="32"/>
          <w:szCs w:val="20"/>
        </w:rPr>
        <w:sectPr w:rsidR="001103D1" w:rsidRPr="001103D1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:rsidR="001A1210" w:rsidRDefault="001103D1" w:rsidP="001103D1">
      <w:pPr>
        <w:rPr>
          <w:rFonts w:ascii="Arial" w:hAnsi="Arial" w:cs="Arial"/>
          <w:b/>
          <w:sz w:val="36"/>
        </w:rPr>
      </w:pPr>
      <w:r w:rsidRPr="001103D1">
        <w:rPr>
          <w:rFonts w:ascii="Arial" w:hAnsi="Arial" w:cs="Arial"/>
          <w:b/>
          <w:sz w:val="36"/>
        </w:rPr>
        <w:lastRenderedPageBreak/>
        <w:t>Architecture Diagram</w:t>
      </w:r>
    </w:p>
    <w:p w:rsidR="001103D1" w:rsidRDefault="00EA329A" w:rsidP="00C54CC4">
      <w:pPr>
        <w:ind w:left="-1170"/>
        <w:rPr>
          <w:rFonts w:ascii="Arial" w:hAnsi="Arial" w:cs="Arial"/>
          <w:b/>
          <w:sz w:val="36"/>
        </w:rPr>
      </w:pPr>
      <w:r w:rsidRPr="00EA329A">
        <w:rPr>
          <w:rFonts w:ascii="Arial" w:hAnsi="Arial" w:cs="Arial"/>
          <w:b/>
          <w:noProof/>
          <w:sz w:val="36"/>
        </w:rPr>
        <w:drawing>
          <wp:inline distT="0" distB="0" distL="0" distR="0">
            <wp:extent cx="7442421" cy="5197217"/>
            <wp:effectExtent l="0" t="0" r="6350" b="3810"/>
            <wp:docPr id="6" name="Picture 6" descr="C:\Users\Faizan Shabir\Desktop\architectur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izan Shabir\Desktop\architecture 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1216" cy="521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3D1" w:rsidRPr="00C54CC4" w:rsidRDefault="00C54CC4" w:rsidP="001103D1">
      <w:pPr>
        <w:rPr>
          <w:rFonts w:ascii="Arial" w:hAnsi="Arial" w:cs="Arial"/>
          <w:b/>
          <w:sz w:val="28"/>
        </w:rPr>
      </w:pPr>
      <w:r w:rsidRPr="00C54CC4">
        <w:rPr>
          <w:rFonts w:ascii="Arial" w:hAnsi="Arial" w:cs="Arial"/>
          <w:b/>
          <w:sz w:val="28"/>
        </w:rPr>
        <w:t>Description</w:t>
      </w:r>
    </w:p>
    <w:p w:rsidR="00C54CC4" w:rsidRDefault="00E635B4" w:rsidP="00110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architecture diagram above does not strictly follow the notations for the different architecture </w:t>
      </w:r>
      <w:r w:rsidR="004F4BBC">
        <w:rPr>
          <w:rFonts w:ascii="Arial" w:hAnsi="Arial" w:cs="Arial"/>
        </w:rPr>
        <w:t>styles because the tool used</w:t>
      </w:r>
      <w:r>
        <w:rPr>
          <w:rFonts w:ascii="Arial" w:hAnsi="Arial" w:cs="Arial"/>
        </w:rPr>
        <w:t xml:space="preserve"> did</w:t>
      </w:r>
      <w:r w:rsidR="00EA1890">
        <w:rPr>
          <w:rFonts w:ascii="Arial" w:hAnsi="Arial" w:cs="Arial"/>
        </w:rPr>
        <w:t xml:space="preserve"> not allow</w:t>
      </w:r>
      <w:r>
        <w:rPr>
          <w:rFonts w:ascii="Arial" w:hAnsi="Arial" w:cs="Arial"/>
        </w:rPr>
        <w:t xml:space="preserve"> those notations and the internet is also filled with different notations. </w:t>
      </w:r>
    </w:p>
    <w:p w:rsidR="00E635B4" w:rsidRDefault="00E635B4" w:rsidP="001103D1">
      <w:pPr>
        <w:rPr>
          <w:rFonts w:ascii="Arial" w:hAnsi="Arial" w:cs="Arial"/>
        </w:rPr>
      </w:pPr>
      <w:r>
        <w:rPr>
          <w:rFonts w:ascii="Arial" w:hAnsi="Arial" w:cs="Arial"/>
        </w:rPr>
        <w:t>The architecture style</w:t>
      </w:r>
      <w:r w:rsidR="00EA189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that suited the android music appli</w:t>
      </w:r>
      <w:r w:rsidR="0052238B">
        <w:rPr>
          <w:rFonts w:ascii="Arial" w:hAnsi="Arial" w:cs="Arial"/>
        </w:rPr>
        <w:t xml:space="preserve">cation were </w:t>
      </w:r>
      <w:r w:rsidR="0052238B" w:rsidRPr="0052238B">
        <w:rPr>
          <w:rFonts w:ascii="Arial" w:hAnsi="Arial" w:cs="Arial"/>
          <w:b/>
        </w:rPr>
        <w:t xml:space="preserve">Client-Server, Publish-Subscribe, Repositories, </w:t>
      </w:r>
      <w:r w:rsidR="00EA329A">
        <w:rPr>
          <w:rFonts w:ascii="Arial" w:hAnsi="Arial" w:cs="Arial"/>
          <w:b/>
        </w:rPr>
        <w:t xml:space="preserve">and </w:t>
      </w:r>
      <w:r w:rsidR="0052238B" w:rsidRPr="0052238B">
        <w:rPr>
          <w:rFonts w:ascii="Arial" w:hAnsi="Arial" w:cs="Arial"/>
          <w:b/>
        </w:rPr>
        <w:t>L</w:t>
      </w:r>
      <w:r w:rsidR="00EA329A">
        <w:rPr>
          <w:rFonts w:ascii="Arial" w:hAnsi="Arial" w:cs="Arial"/>
          <w:b/>
        </w:rPr>
        <w:t>ayering.</w:t>
      </w:r>
    </w:p>
    <w:p w:rsidR="00E635B4" w:rsidRDefault="0052238B" w:rsidP="001103D1">
      <w:pPr>
        <w:rPr>
          <w:rFonts w:ascii="Arial" w:hAnsi="Arial" w:cs="Arial"/>
        </w:rPr>
      </w:pPr>
      <w:r>
        <w:rPr>
          <w:rFonts w:ascii="Arial" w:hAnsi="Arial" w:cs="Arial"/>
        </w:rPr>
        <w:t>Client-S</w:t>
      </w:r>
      <w:r w:rsidR="00E635B4">
        <w:rPr>
          <w:rFonts w:ascii="Arial" w:hAnsi="Arial" w:cs="Arial"/>
        </w:rPr>
        <w:t>erver style can be observed in the</w:t>
      </w:r>
      <w:r>
        <w:rPr>
          <w:rFonts w:ascii="Arial" w:hAnsi="Arial" w:cs="Arial"/>
        </w:rPr>
        <w:t xml:space="preserve"> diagram where the application ‘</w:t>
      </w:r>
      <w:r w:rsidR="00E635B4">
        <w:rPr>
          <w:rFonts w:ascii="Arial" w:hAnsi="Arial" w:cs="Arial"/>
        </w:rPr>
        <w:t>Songify</w:t>
      </w:r>
      <w:r>
        <w:rPr>
          <w:rFonts w:ascii="Arial" w:hAnsi="Arial" w:cs="Arial"/>
        </w:rPr>
        <w:t>’</w:t>
      </w:r>
      <w:r w:rsidR="00E635B4">
        <w:rPr>
          <w:rFonts w:ascii="Arial" w:hAnsi="Arial" w:cs="Arial"/>
        </w:rPr>
        <w:t xml:space="preserve"> is a </w:t>
      </w:r>
      <w:r w:rsidR="00E635B4" w:rsidRPr="0052238B">
        <w:rPr>
          <w:rFonts w:ascii="Arial" w:hAnsi="Arial" w:cs="Arial"/>
          <w:b/>
        </w:rPr>
        <w:t>client</w:t>
      </w:r>
      <w:r w:rsidR="00E635B4">
        <w:rPr>
          <w:rFonts w:ascii="Arial" w:hAnsi="Arial" w:cs="Arial"/>
        </w:rPr>
        <w:t xml:space="preserve"> and the ‘Deezer API</w:t>
      </w:r>
      <w:r>
        <w:rPr>
          <w:rFonts w:ascii="Arial" w:hAnsi="Arial" w:cs="Arial"/>
        </w:rPr>
        <w:t>’</w:t>
      </w:r>
      <w:r w:rsidR="00E635B4">
        <w:rPr>
          <w:rFonts w:ascii="Arial" w:hAnsi="Arial" w:cs="Arial"/>
        </w:rPr>
        <w:t xml:space="preserve"> used is a </w:t>
      </w:r>
      <w:r w:rsidR="00E635B4" w:rsidRPr="0052238B">
        <w:rPr>
          <w:rFonts w:ascii="Arial" w:hAnsi="Arial" w:cs="Arial"/>
          <w:b/>
        </w:rPr>
        <w:t>server</w:t>
      </w:r>
      <w:r w:rsidR="00E635B4">
        <w:rPr>
          <w:rFonts w:ascii="Arial" w:hAnsi="Arial" w:cs="Arial"/>
        </w:rPr>
        <w:t>.</w:t>
      </w:r>
    </w:p>
    <w:p w:rsidR="0052238B" w:rsidRDefault="0052238B" w:rsidP="00110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Publish-Subscribe style can be observed in the diagram where the application ‘Songify’ is a </w:t>
      </w:r>
      <w:r w:rsidRPr="0052238B">
        <w:rPr>
          <w:rFonts w:ascii="Arial" w:hAnsi="Arial" w:cs="Arial"/>
          <w:b/>
        </w:rPr>
        <w:t>publisher</w:t>
      </w:r>
      <w:r>
        <w:rPr>
          <w:rFonts w:ascii="Arial" w:hAnsi="Arial" w:cs="Arial"/>
        </w:rPr>
        <w:t xml:space="preserve">, the ‘NotificationManager’ provided by the ‘OS API Layer’ is a </w:t>
      </w:r>
      <w:r w:rsidRPr="0052238B">
        <w:rPr>
          <w:rFonts w:ascii="Arial" w:hAnsi="Arial" w:cs="Arial"/>
          <w:b/>
        </w:rPr>
        <w:t>message broker/bus</w:t>
      </w:r>
      <w:r>
        <w:rPr>
          <w:rFonts w:ascii="Arial" w:hAnsi="Arial" w:cs="Arial"/>
        </w:rPr>
        <w:t xml:space="preserve"> and ‘Notification Bar’ of the android phone is a </w:t>
      </w:r>
      <w:r w:rsidRPr="0052238B">
        <w:rPr>
          <w:rFonts w:ascii="Arial" w:hAnsi="Arial" w:cs="Arial"/>
          <w:b/>
        </w:rPr>
        <w:t>subscriber</w:t>
      </w:r>
      <w:r>
        <w:rPr>
          <w:rFonts w:ascii="Arial" w:hAnsi="Arial" w:cs="Arial"/>
        </w:rPr>
        <w:t>.</w:t>
      </w:r>
    </w:p>
    <w:p w:rsidR="0052238B" w:rsidRDefault="0052238B" w:rsidP="001103D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Repositories style can be observed in the diagram where the ‘Local Storage’ provided by the ‘OS API Layer’ act</w:t>
      </w:r>
      <w:r w:rsidR="008332C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as a </w:t>
      </w:r>
      <w:r w:rsidRPr="0052238B">
        <w:rPr>
          <w:rFonts w:ascii="Arial" w:hAnsi="Arial" w:cs="Arial"/>
          <w:b/>
        </w:rPr>
        <w:t>repository</w:t>
      </w:r>
      <w:r>
        <w:rPr>
          <w:rFonts w:ascii="Arial" w:hAnsi="Arial" w:cs="Arial"/>
        </w:rPr>
        <w:t xml:space="preserve"> for the application ‘Songify’</w:t>
      </w:r>
      <w:r w:rsidR="008332C5">
        <w:rPr>
          <w:rFonts w:ascii="Arial" w:hAnsi="Arial" w:cs="Arial"/>
        </w:rPr>
        <w:t xml:space="preserve"> and the ‘Deezer API’ server also has a database that acts as a </w:t>
      </w:r>
      <w:r w:rsidR="008332C5" w:rsidRPr="0052238B">
        <w:rPr>
          <w:rFonts w:ascii="Arial" w:hAnsi="Arial" w:cs="Arial"/>
          <w:b/>
        </w:rPr>
        <w:t>repository</w:t>
      </w:r>
      <w:r w:rsidR="008332C5">
        <w:rPr>
          <w:rFonts w:ascii="Arial" w:hAnsi="Arial" w:cs="Arial"/>
          <w:b/>
        </w:rPr>
        <w:t>.</w:t>
      </w:r>
    </w:p>
    <w:p w:rsidR="00350793" w:rsidRPr="00E635B4" w:rsidRDefault="0052238B" w:rsidP="00110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Layering style can be observed in the diagram where there is an </w:t>
      </w:r>
      <w:r w:rsidRPr="00350793">
        <w:rPr>
          <w:rFonts w:ascii="Arial" w:hAnsi="Arial" w:cs="Arial"/>
          <w:b/>
        </w:rPr>
        <w:t>‘Application Layer’</w:t>
      </w:r>
      <w:r>
        <w:rPr>
          <w:rFonts w:ascii="Arial" w:hAnsi="Arial" w:cs="Arial"/>
        </w:rPr>
        <w:t xml:space="preserve"> (Songify) that uses the services provided by the </w:t>
      </w:r>
      <w:r w:rsidRPr="00350793">
        <w:rPr>
          <w:rFonts w:ascii="Arial" w:hAnsi="Arial" w:cs="Arial"/>
          <w:b/>
        </w:rPr>
        <w:t>‘OS API Layer’</w:t>
      </w:r>
      <w:r>
        <w:rPr>
          <w:rFonts w:ascii="Arial" w:hAnsi="Arial" w:cs="Arial"/>
        </w:rPr>
        <w:t xml:space="preserve">. Moreover, there are two sub-layers within the ‘Application Layer’ namely the </w:t>
      </w:r>
      <w:r w:rsidRPr="00350793">
        <w:rPr>
          <w:rFonts w:ascii="Arial" w:hAnsi="Arial" w:cs="Arial"/>
          <w:b/>
        </w:rPr>
        <w:t>‘User Interface Layer’</w:t>
      </w:r>
      <w:r>
        <w:rPr>
          <w:rFonts w:ascii="Arial" w:hAnsi="Arial" w:cs="Arial"/>
        </w:rPr>
        <w:t xml:space="preserve"> and the </w:t>
      </w:r>
      <w:r w:rsidRPr="00350793">
        <w:rPr>
          <w:rFonts w:ascii="Arial" w:hAnsi="Arial" w:cs="Arial"/>
          <w:b/>
        </w:rPr>
        <w:t>‘Backend Layer’</w:t>
      </w:r>
      <w:r w:rsidR="003E1435">
        <w:rPr>
          <w:rFonts w:ascii="Arial" w:hAnsi="Arial" w:cs="Arial"/>
        </w:rPr>
        <w:t>. Every layer’s services are</w:t>
      </w:r>
      <w:r>
        <w:rPr>
          <w:rFonts w:ascii="Arial" w:hAnsi="Arial" w:cs="Arial"/>
        </w:rPr>
        <w:t xml:space="preserve"> signified by the small components shown in </w:t>
      </w:r>
      <w:r w:rsidR="00350793">
        <w:rPr>
          <w:rFonts w:ascii="Arial" w:hAnsi="Arial" w:cs="Arial"/>
        </w:rPr>
        <w:t>the for</w:t>
      </w:r>
      <w:r w:rsidR="00EC4A0C">
        <w:rPr>
          <w:rFonts w:ascii="Arial" w:hAnsi="Arial" w:cs="Arial"/>
        </w:rPr>
        <w:t>m of rectangles within the layer</w:t>
      </w:r>
      <w:bookmarkStart w:id="0" w:name="_GoBack"/>
      <w:bookmarkEnd w:id="0"/>
      <w:r w:rsidR="00350793">
        <w:rPr>
          <w:rFonts w:ascii="Arial" w:hAnsi="Arial" w:cs="Arial"/>
        </w:rPr>
        <w:t>.</w:t>
      </w: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</w:p>
    <w:p w:rsidR="00306427" w:rsidRDefault="00306427" w:rsidP="001103D1">
      <w:pPr>
        <w:rPr>
          <w:rFonts w:ascii="Arial" w:hAnsi="Arial" w:cs="Arial"/>
          <w:b/>
          <w:sz w:val="36"/>
        </w:rPr>
        <w:sectPr w:rsidR="00306427" w:rsidSect="0030642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103D1" w:rsidRDefault="001103D1" w:rsidP="001103D1">
      <w:pPr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lastRenderedPageBreak/>
        <w:t>Class Diagram</w:t>
      </w:r>
    </w:p>
    <w:p w:rsidR="00306427" w:rsidRDefault="00306427" w:rsidP="00306427">
      <w:pPr>
        <w:ind w:hanging="1080"/>
        <w:rPr>
          <w:rFonts w:ascii="Arial" w:hAnsi="Arial" w:cs="Arial"/>
          <w:b/>
          <w:sz w:val="36"/>
        </w:rPr>
        <w:sectPr w:rsidR="00306427" w:rsidSect="0030642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noProof/>
          <w:sz w:val="36"/>
        </w:rPr>
        <w:drawing>
          <wp:inline distT="0" distB="0" distL="0" distR="0" wp14:anchorId="7A0B276D">
            <wp:extent cx="9685559" cy="488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79" cy="4906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6427" w:rsidRDefault="00306427" w:rsidP="001103D1">
      <w:pPr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lastRenderedPageBreak/>
        <w:t>Component Diagram</w:t>
      </w:r>
    </w:p>
    <w:p w:rsidR="00C54CC4" w:rsidRPr="001103D1" w:rsidRDefault="00AB7305" w:rsidP="00AB7305">
      <w:pPr>
        <w:ind w:left="-1170"/>
        <w:rPr>
          <w:rFonts w:ascii="Arial" w:hAnsi="Arial" w:cs="Arial"/>
          <w:b/>
          <w:sz w:val="36"/>
        </w:rPr>
      </w:pPr>
      <w:r w:rsidRPr="00AB7305">
        <w:rPr>
          <w:rFonts w:ascii="Arial" w:hAnsi="Arial" w:cs="Arial"/>
          <w:b/>
          <w:noProof/>
          <w:sz w:val="36"/>
        </w:rPr>
        <w:drawing>
          <wp:inline distT="0" distB="0" distL="0" distR="0">
            <wp:extent cx="7410973" cy="3776869"/>
            <wp:effectExtent l="0" t="0" r="0" b="0"/>
            <wp:docPr id="7" name="Picture 7" descr="C:\Users\Faizan Shabir\Desktop\Component Di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izan Shabir\Desktop\Component Di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0238" cy="380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4CC4" w:rsidRPr="001103D1" w:rsidSect="0030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70B" w:rsidRDefault="00CA770B" w:rsidP="001103D1">
      <w:pPr>
        <w:spacing w:after="0" w:line="240" w:lineRule="auto"/>
      </w:pPr>
      <w:r>
        <w:separator/>
      </w:r>
    </w:p>
  </w:endnote>
  <w:endnote w:type="continuationSeparator" w:id="0">
    <w:p w:rsidR="00CA770B" w:rsidRDefault="00CA770B" w:rsidP="0011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70B" w:rsidRDefault="00CA770B" w:rsidP="001103D1">
      <w:pPr>
        <w:spacing w:after="0" w:line="240" w:lineRule="auto"/>
      </w:pPr>
      <w:r>
        <w:separator/>
      </w:r>
    </w:p>
  </w:footnote>
  <w:footnote w:type="continuationSeparator" w:id="0">
    <w:p w:rsidR="00CA770B" w:rsidRDefault="00CA770B" w:rsidP="00110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D1"/>
    <w:rsid w:val="001103D1"/>
    <w:rsid w:val="001A1210"/>
    <w:rsid w:val="00306427"/>
    <w:rsid w:val="00350793"/>
    <w:rsid w:val="003E1435"/>
    <w:rsid w:val="004B010B"/>
    <w:rsid w:val="004F4BBC"/>
    <w:rsid w:val="0052238B"/>
    <w:rsid w:val="0082027C"/>
    <w:rsid w:val="008332C5"/>
    <w:rsid w:val="00AB7305"/>
    <w:rsid w:val="00C54CC4"/>
    <w:rsid w:val="00CA770B"/>
    <w:rsid w:val="00E635B4"/>
    <w:rsid w:val="00EA1890"/>
    <w:rsid w:val="00EA329A"/>
    <w:rsid w:val="00EC4A0C"/>
    <w:rsid w:val="00ED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706F1-23B1-4768-8B43-C83DA266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3D1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1103D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10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Shabir</dc:creator>
  <cp:keywords/>
  <dc:description/>
  <cp:lastModifiedBy>Faizan Shabir</cp:lastModifiedBy>
  <cp:revision>10</cp:revision>
  <dcterms:created xsi:type="dcterms:W3CDTF">2025-04-06T15:21:00Z</dcterms:created>
  <dcterms:modified xsi:type="dcterms:W3CDTF">2025-04-06T16:51:00Z</dcterms:modified>
</cp:coreProperties>
</file>