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728663" cy="728663"/>
            <wp:effectExtent b="0" l="0" r="0" t="0"/>
            <wp:docPr descr="D:\Logo IPB 2017\Logo IPB 2018.jpeg" id="9" name="image1.jpg"/>
            <a:graphic>
              <a:graphicData uri="http://schemas.openxmlformats.org/drawingml/2006/picture">
                <pic:pic>
                  <pic:nvPicPr>
                    <pic:cNvPr descr="D:\Logo IPB 2017\Logo IPB 2018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Soal Ujian Tengah Semester </w:t>
      </w:r>
    </w:p>
    <w:p w:rsidR="00000000" w:rsidDel="00000000" w:rsidP="00000000" w:rsidRDefault="00000000" w:rsidRPr="00000000" w14:paraId="00000004">
      <w:pPr>
        <w:ind w:left="36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Mata Kuliah </w:t>
      </w:r>
      <w:r w:rsidDel="00000000" w:rsidR="00000000" w:rsidRPr="00000000">
        <w:rPr>
          <w:b w:val="1"/>
          <w:rtl w:val="0"/>
        </w:rPr>
        <w:t xml:space="preserve">Pengembangan Sistem Berorientasi Objek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Program Studi S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 Ilmu Komputer FMIPA IPB</w:t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Semester Genap 2019/2020</w:t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Hari/Tanggal : </w:t>
      </w:r>
      <w:r w:rsidDel="00000000" w:rsidR="00000000" w:rsidRPr="00000000">
        <w:rPr>
          <w:rtl w:val="0"/>
        </w:rPr>
        <w:t xml:space="preserve">Rabu</w:t>
      </w:r>
      <w:r w:rsidDel="00000000" w:rsidR="00000000" w:rsidRPr="00000000">
        <w:rPr>
          <w:color w:val="000000"/>
          <w:rtl w:val="0"/>
        </w:rPr>
        <w:t xml:space="preserve">,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Maret 2020</w:t>
      </w:r>
    </w:p>
    <w:p w:rsidR="00000000" w:rsidDel="00000000" w:rsidP="00000000" w:rsidRDefault="00000000" w:rsidRPr="00000000" w14:paraId="0000000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9436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943600" cy="12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befor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Nama :____________________________________</w:t>
        <w:tab/>
        <w:t xml:space="preserve"> NIM: 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Ketentuan ujian: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Ujian dilaksanakan dalam format ujian kelompok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ketentuan pengumpulan jawaban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untuk administrasi, mahasiswa diwajibkan datang ke sekretariat TU untuk melakukan presensi saat jadwal ujian yang tertera di kartu studi mahasiswa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pengumpulan ujian berupa submit file pdf di newlms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seluruh jawaban dikumpulkan dalam 1 file pdf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untuk soal nomor 7, berikan tangkapan layar dari mockup yang dibuat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untuk soal nomor 8, lampirkan alamat git (untuk di</w:t>
      </w:r>
      <w:r w:rsidDel="00000000" w:rsidR="00000000" w:rsidRPr="00000000">
        <w:rPr>
          <w:i w:val="1"/>
          <w:rtl w:val="0"/>
        </w:rPr>
        <w:t xml:space="preserve">clone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pengumpulan tugas kelompok adalah tanggal 23 Maret 2020 pukul 23.00 waktu newlms ipb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keterlambatan pengumpulan akan dikenakan diskon 5% perjam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246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9768" y="3780000"/>
                          <a:ext cx="5752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2465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Tipe soal kelompok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Berikan deskripsi tentang hasil kunjungan kelompok Anda ke site project Cibungbulang dalam bentuk narasi deskriptif meliputi: (5 poin)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observasi keadaan lapangan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Permasalahan yang dihadapi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yang terlibat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identifikasi </w:t>
      </w:r>
      <w:r w:rsidDel="00000000" w:rsidR="00000000" w:rsidRPr="00000000">
        <w:rPr>
          <w:i w:val="1"/>
          <w:rtl w:val="0"/>
        </w:rPr>
        <w:t xml:space="preserve">things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yang kelompok Anda temui dalam observasi lapang (berdasarkan deskripsi pada nomor 1) (5 poin)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Buatlah deskripsi sistem yang merupakan solusi yang kelompok Anda tawarkan ke klien Anda mulai dari framework/teknologi yang digunakan dan arsitektur sistem secara keseluruhan. (5 poin)</w:t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Buatlah </w:t>
      </w:r>
      <w:r w:rsidDel="00000000" w:rsidR="00000000" w:rsidRPr="00000000">
        <w:rPr>
          <w:i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 diagram sistem secara keseluruhan. (5 poin)</w:t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Buatlah </w:t>
      </w:r>
      <w:r w:rsidDel="00000000" w:rsidR="00000000" w:rsidRPr="00000000">
        <w:rPr>
          <w:i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 detail description untuk task utama dari sistem yang akan dibuat (10 poin)</w:t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Buatlah </w:t>
      </w:r>
      <w:r w:rsidDel="00000000" w:rsidR="00000000" w:rsidRPr="00000000">
        <w:rPr>
          <w:i w:val="1"/>
          <w:rtl w:val="0"/>
        </w:rPr>
        <w:t xml:space="preserve">class diagram </w:t>
      </w:r>
      <w:r w:rsidDel="00000000" w:rsidR="00000000" w:rsidRPr="00000000">
        <w:rPr>
          <w:rtl w:val="0"/>
        </w:rPr>
        <w:t xml:space="preserve">(lengkap mulai dari relasi sampai dengan method) dari sistem yang akan dikembangkan (20 poin)</w:t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buatlah </w:t>
      </w:r>
      <w:r w:rsidDel="00000000" w:rsidR="00000000" w:rsidRPr="00000000">
        <w:rPr>
          <w:i w:val="1"/>
          <w:rtl w:val="0"/>
        </w:rPr>
        <w:t xml:space="preserve">mockup</w:t>
      </w:r>
      <w:r w:rsidDel="00000000" w:rsidR="00000000" w:rsidRPr="00000000">
        <w:rPr>
          <w:rtl w:val="0"/>
        </w:rPr>
        <w:t xml:space="preserve"> dari 3 fungsi CRUD dan 1 fungsi transaksional lainnya. Kemudian implementasikan </w:t>
      </w:r>
      <w:r w:rsidDel="00000000" w:rsidR="00000000" w:rsidRPr="00000000">
        <w:rPr>
          <w:i w:val="1"/>
          <w:rtl w:val="0"/>
        </w:rPr>
        <w:t xml:space="preserve">mockup</w:t>
      </w:r>
      <w:r w:rsidDel="00000000" w:rsidR="00000000" w:rsidRPr="00000000">
        <w:rPr>
          <w:rtl w:val="0"/>
        </w:rPr>
        <w:t xml:space="preserve"> yang dimaksud menggunakan bahasa pemrograman yang dipilih oleh kelompok Anda. Letakkan kode program yang sudah dibuat dalam sebuah repository. (20 poin)</w:t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lengkapi mockup pada no 7 dengan fungsi yang sesuai (model dan controller). berikan ulasan yang menyertakan perbandingan desain </w:t>
      </w:r>
      <w:r w:rsidDel="00000000" w:rsidR="00000000" w:rsidRPr="00000000">
        <w:rPr>
          <w:i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dengan hasil implementasi kode program. (30 poin)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40" w:w="11907"/>
      <w:pgMar w:bottom="1134" w:top="1134" w:left="1418" w:right="1418" w:header="851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b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173AF1"/>
    <w:pPr>
      <w:keepNext w:val="1"/>
      <w:outlineLvl w:val="0"/>
    </w:pPr>
    <w:rPr>
      <w:b w:val="1"/>
      <w:bCs w:val="1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446C5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Indent">
    <w:name w:val="Body Text Indent"/>
    <w:basedOn w:val="Normal"/>
    <w:rsid w:val="00173AF1"/>
    <w:pPr>
      <w:ind w:left="1080"/>
    </w:pPr>
    <w:rPr>
      <w:lang w:val="en-GB"/>
    </w:rPr>
  </w:style>
  <w:style w:type="paragraph" w:styleId="Footer">
    <w:name w:val="footer"/>
    <w:basedOn w:val="Normal"/>
    <w:link w:val="FooterChar"/>
    <w:uiPriority w:val="99"/>
    <w:rsid w:val="00ED2E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2E73"/>
  </w:style>
  <w:style w:type="paragraph" w:styleId="Header">
    <w:name w:val="header"/>
    <w:basedOn w:val="Normal"/>
    <w:rsid w:val="00ED2E73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rsid w:val="005C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FooterChar" w:customStyle="1">
    <w:name w:val="Footer Char"/>
    <w:link w:val="Footer"/>
    <w:uiPriority w:val="99"/>
    <w:rsid w:val="004D453A"/>
    <w:rPr>
      <w:sz w:val="24"/>
      <w:szCs w:val="24"/>
      <w:lang w:eastAsia="en-US" w:val="en-US"/>
    </w:rPr>
  </w:style>
  <w:style w:type="paragraph" w:styleId="NormalWeb">
    <w:name w:val="Normal (Web)"/>
    <w:basedOn w:val="Normal"/>
    <w:uiPriority w:val="99"/>
    <w:unhideWhenUsed w:val="1"/>
    <w:rsid w:val="00C96978"/>
    <w:pPr>
      <w:spacing w:after="100" w:afterAutospacing="1" w:before="100" w:beforeAutospacing="1"/>
    </w:pPr>
  </w:style>
  <w:style w:type="paragraph" w:styleId="ListParagraph">
    <w:name w:val="List Paragraph"/>
    <w:basedOn w:val="Normal"/>
    <w:uiPriority w:val="34"/>
    <w:qFormat w:val="1"/>
    <w:rsid w:val="003C1ECF"/>
    <w:pPr>
      <w:ind w:left="720" w:firstLine="567"/>
      <w:contextualSpacing w:val="1"/>
      <w:jc w:val="both"/>
    </w:pPr>
    <w:rPr>
      <w:rFonts w:ascii="Cambria" w:cs="Arial" w:hAnsi="Cambria"/>
      <w:color w:val="000000"/>
      <w:szCs w:val="22"/>
    </w:rPr>
  </w:style>
  <w:style w:type="paragraph" w:styleId="BalloonText">
    <w:name w:val="Balloon Text"/>
    <w:basedOn w:val="Normal"/>
    <w:link w:val="BalloonTextChar"/>
    <w:rsid w:val="00771D5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71D5E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771D5E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C123D"/>
    <w:rPr>
      <w:rFonts w:ascii="Courier New" w:cs="Courier New" w:hAnsi="Courier New"/>
    </w:rPr>
  </w:style>
  <w:style w:type="character" w:styleId="EndnoteReference">
    <w:name w:val="endnote reference"/>
    <w:rsid w:val="000D64D0"/>
    <w:rPr>
      <w:b w:val="1"/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BXal20gJBDBesZhUoH+4S7RXqw==">AMUW2mVVG4Xb+C1Br1kSr8r6AFl5qrCqHXyEFcgYg+LSi/JcB0UhLb7esfvGpivqq65DR2Mmy1iHctpQK6bi2AC1eLQD7E22Wh7xuufD2OHtFETO6dDtZHSlZDNXtvihPbGYc7GCTo7p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2020-02-25T13:52:00Z</dcterms:created>
  <dc:creator>Imas Sukaesih Sitanggang</dc:creator>
</cp:coreProperties>
</file>