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Этапы проектирования модулей программы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Этап 1: Создание алгоритма решения задачи в виде блок-схемы.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Этап 2: Составления алгоритма для решения задачи.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Этап 3: Решение задачи.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2024-09-27T09:40:30Z</dcterms:modified>
</cp:coreProperties>
</file>