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F6DCB" w14:textId="77777777" w:rsidR="00990E62" w:rsidRPr="00990E62" w:rsidRDefault="00990E62" w:rsidP="00990E62">
      <w:r w:rsidRPr="00990E62">
        <w:t xml:space="preserve">1) </w:t>
      </w:r>
      <w:r w:rsidRPr="00990E62">
        <w:rPr>
          <w:b/>
          <w:bCs/>
        </w:rPr>
        <w:t>Indirect Addressing with Arrays:</w:t>
      </w:r>
    </w:p>
    <w:p w14:paraId="5E23D07F" w14:textId="77777777" w:rsidR="00990E62" w:rsidRPr="00990E62" w:rsidRDefault="00990E62" w:rsidP="00990E62">
      <w:r w:rsidRPr="00990E62">
        <w:t>Define an array of 10 BYTE elements named numArray initialized with the values 0x10, 0x20, ..., 0xA0 (incrementing by 0x10).</w:t>
      </w:r>
    </w:p>
    <w:p w14:paraId="1F028A7B" w14:textId="77777777" w:rsidR="00990E62" w:rsidRDefault="00990E62" w:rsidP="00990E62">
      <w:r w:rsidRPr="00990E62">
        <w:t>Use indirect addressing to load the value of the 5th element (index 4) into the BL register.</w:t>
      </w:r>
    </w:p>
    <w:p w14:paraId="170816EE" w14:textId="69A4BE51" w:rsidR="002623B5" w:rsidRPr="00990E62" w:rsidRDefault="002623B5" w:rsidP="00990E62">
      <w:r>
        <w:rPr>
          <w:noProof/>
        </w:rPr>
        <w:drawing>
          <wp:inline distT="0" distB="0" distL="0" distR="0" wp14:anchorId="70262667" wp14:editId="51E6EE08">
            <wp:extent cx="5943600" cy="3157855"/>
            <wp:effectExtent l="0" t="0" r="0" b="4445"/>
            <wp:docPr id="193848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89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4B34" w14:textId="77777777" w:rsidR="00990E62" w:rsidRPr="00990E62" w:rsidRDefault="00990E62" w:rsidP="00990E62">
      <w:r w:rsidRPr="00990E62">
        <w:t xml:space="preserve">2)  </w:t>
      </w:r>
      <w:r w:rsidRPr="00990E62">
        <w:rPr>
          <w:b/>
          <w:bCs/>
        </w:rPr>
        <w:t>Offset Calculation with Mixed Types:</w:t>
      </w:r>
    </w:p>
    <w:p w14:paraId="445CDE69" w14:textId="77777777" w:rsidR="00990E62" w:rsidRPr="00990E62" w:rsidRDefault="00990E62" w:rsidP="00990E62">
      <w:r w:rsidRPr="00990E62">
        <w:t>Define variables var1 (BYTE), var2 (WORD), var3 (DWORD), and var4 (DWORD) in that order.</w:t>
      </w:r>
    </w:p>
    <w:p w14:paraId="39CD37CA" w14:textId="77777777" w:rsidR="00990E62" w:rsidRPr="00990E62" w:rsidRDefault="00990E62" w:rsidP="00990E62">
      <w:r w:rsidRPr="00990E62">
        <w:t>Use the OFFSET operator to move the address of var2 and var4 into the SI and DI registers respectively.</w:t>
      </w:r>
    </w:p>
    <w:p w14:paraId="10E20B77" w14:textId="77777777" w:rsidR="00990E62" w:rsidRDefault="00990E62" w:rsidP="00990E62">
      <w:r w:rsidRPr="00990E62">
        <w:t>Calculate the offset of var3 from the beginning of the data segment and move this value into the BX register.</w:t>
      </w:r>
    </w:p>
    <w:p w14:paraId="20C4321B" w14:textId="23A52E30" w:rsidR="000200A4" w:rsidRPr="00990E62" w:rsidRDefault="000200A4" w:rsidP="00990E62">
      <w:r w:rsidRPr="000200A4">
        <w:lastRenderedPageBreak/>
        <w:drawing>
          <wp:inline distT="0" distB="0" distL="0" distR="0" wp14:anchorId="12E9A99A" wp14:editId="01F66760">
            <wp:extent cx="5943600" cy="3136900"/>
            <wp:effectExtent l="0" t="0" r="0" b="6350"/>
            <wp:docPr id="4282881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8811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87DB" w14:textId="77777777" w:rsidR="00990E62" w:rsidRPr="00990E62" w:rsidRDefault="00990E62" w:rsidP="00990E62">
      <w:r w:rsidRPr="00990E62">
        <w:t xml:space="preserve">3)  </w:t>
      </w:r>
      <w:r w:rsidRPr="00990E62">
        <w:rPr>
          <w:b/>
          <w:bCs/>
        </w:rPr>
        <w:t>Pointer Arithmetic and PTR Operator:</w:t>
      </w:r>
    </w:p>
    <w:p w14:paraId="560EBC2B" w14:textId="77777777" w:rsidR="00990E62" w:rsidRPr="00990E62" w:rsidRDefault="00990E62" w:rsidP="00990E62">
      <w:r w:rsidRPr="00990E62">
        <w:t>Define a DWORD variable largeValue initialized to 0xABCDEF12.</w:t>
      </w:r>
    </w:p>
    <w:p w14:paraId="0E558EC6" w14:textId="77777777" w:rsidR="00990E62" w:rsidRPr="00990E62" w:rsidRDefault="00990E62" w:rsidP="00990E62">
      <w:r w:rsidRPr="00990E62">
        <w:t>Use the BYTE PTR, WORD PTR, and DWORD PTR operators to extract and move the following into appropriate registers:</w:t>
      </w:r>
    </w:p>
    <w:p w14:paraId="0352EA8B" w14:textId="77777777" w:rsidR="00990E62" w:rsidRPr="00990E62" w:rsidRDefault="00990E62" w:rsidP="00990E62">
      <w:pPr>
        <w:numPr>
          <w:ilvl w:val="0"/>
          <w:numId w:val="1"/>
        </w:numPr>
      </w:pPr>
      <w:r w:rsidRPr="00990E62">
        <w:t>The low-order byte to AL</w:t>
      </w:r>
    </w:p>
    <w:p w14:paraId="1EFC9B35" w14:textId="77777777" w:rsidR="00990E62" w:rsidRPr="00990E62" w:rsidRDefault="00990E62" w:rsidP="00990E62">
      <w:pPr>
        <w:numPr>
          <w:ilvl w:val="0"/>
          <w:numId w:val="1"/>
        </w:numPr>
      </w:pPr>
      <w:r w:rsidRPr="00990E62">
        <w:t>The middle 16-bit word to CX</w:t>
      </w:r>
    </w:p>
    <w:p w14:paraId="5BDB0963" w14:textId="77777777" w:rsidR="00990E62" w:rsidRDefault="00990E62" w:rsidP="00990E62">
      <w:pPr>
        <w:numPr>
          <w:ilvl w:val="0"/>
          <w:numId w:val="1"/>
        </w:numPr>
      </w:pPr>
      <w:r w:rsidRPr="00990E62">
        <w:t>The high-order DWORD to EDX</w:t>
      </w:r>
    </w:p>
    <w:p w14:paraId="5E692700" w14:textId="236E2D72" w:rsidR="00641B9F" w:rsidRPr="00990E62" w:rsidRDefault="00641B9F" w:rsidP="00641B9F">
      <w:r w:rsidRPr="00641B9F">
        <w:lastRenderedPageBreak/>
        <w:drawing>
          <wp:inline distT="0" distB="0" distL="0" distR="0" wp14:anchorId="54D22B08" wp14:editId="227CA7AC">
            <wp:extent cx="5943600" cy="3074670"/>
            <wp:effectExtent l="0" t="0" r="0" b="0"/>
            <wp:docPr id="197768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7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F03B" w14:textId="77777777" w:rsidR="00990E62" w:rsidRPr="00990E62" w:rsidRDefault="00990E62" w:rsidP="00990E62">
      <w:r w:rsidRPr="00990E62">
        <w:t xml:space="preserve">4) </w:t>
      </w:r>
      <w:r w:rsidRPr="00990E62">
        <w:rPr>
          <w:b/>
          <w:bCs/>
        </w:rPr>
        <w:t>Alignment Directive:</w:t>
      </w:r>
    </w:p>
    <w:p w14:paraId="1B23FC66" w14:textId="77777777" w:rsidR="00990E62" w:rsidRPr="00990E62" w:rsidRDefault="00990E62" w:rsidP="00990E62">
      <w:r w:rsidRPr="00990E62">
        <w:t>Define several variables (BYTE, WORD, DWORD) with the following alignments:</w:t>
      </w:r>
    </w:p>
    <w:p w14:paraId="4E969D5C" w14:textId="77777777" w:rsidR="00990E62" w:rsidRPr="00990E62" w:rsidRDefault="00990E62" w:rsidP="00990E62">
      <w:pPr>
        <w:numPr>
          <w:ilvl w:val="0"/>
          <w:numId w:val="2"/>
        </w:numPr>
      </w:pPr>
      <w:r w:rsidRPr="00990E62">
        <w:t>byteAlign aligned on a 1-byte boundary</w:t>
      </w:r>
    </w:p>
    <w:p w14:paraId="031FB721" w14:textId="77777777" w:rsidR="00990E62" w:rsidRPr="00990E62" w:rsidRDefault="00990E62" w:rsidP="00990E62">
      <w:pPr>
        <w:numPr>
          <w:ilvl w:val="0"/>
          <w:numId w:val="2"/>
        </w:numPr>
      </w:pPr>
      <w:r w:rsidRPr="00990E62">
        <w:t>wordAlign aligned on a 2-byte boundary</w:t>
      </w:r>
    </w:p>
    <w:p w14:paraId="72C12542" w14:textId="77777777" w:rsidR="00990E62" w:rsidRPr="00990E62" w:rsidRDefault="00990E62" w:rsidP="00990E62">
      <w:pPr>
        <w:numPr>
          <w:ilvl w:val="0"/>
          <w:numId w:val="2"/>
        </w:numPr>
      </w:pPr>
      <w:r w:rsidRPr="00990E62">
        <w:t>dwordAlign aligned on a 4-byte boundary</w:t>
      </w:r>
    </w:p>
    <w:p w14:paraId="76BF3EA0" w14:textId="77777777" w:rsidR="00990E62" w:rsidRDefault="00990E62" w:rsidP="00990E62">
      <w:r w:rsidRPr="00990E62">
        <w:t>Ensure dwordAlign follows immediately after wordAlign without any extra space in between.</w:t>
      </w:r>
    </w:p>
    <w:p w14:paraId="631AB9BA" w14:textId="79DAF305" w:rsidR="00641B9F" w:rsidRPr="00990E62" w:rsidRDefault="00641B9F" w:rsidP="00990E62">
      <w:r w:rsidRPr="00641B9F">
        <w:lastRenderedPageBreak/>
        <w:drawing>
          <wp:inline distT="0" distB="0" distL="0" distR="0" wp14:anchorId="5FA9FE2D" wp14:editId="799A9EBF">
            <wp:extent cx="4832350" cy="3345180"/>
            <wp:effectExtent l="0" t="0" r="6350" b="7620"/>
            <wp:docPr id="33039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92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5946" cy="336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7564" w14:textId="77777777" w:rsidR="00990E62" w:rsidRPr="00990E62" w:rsidRDefault="00990E62" w:rsidP="00990E62">
      <w:r w:rsidRPr="00990E62">
        <w:t xml:space="preserve">5)  </w:t>
      </w:r>
      <w:r w:rsidRPr="00990E62">
        <w:rPr>
          <w:b/>
          <w:bCs/>
        </w:rPr>
        <w:t>Pointer to Array Elements:</w:t>
      </w:r>
    </w:p>
    <w:p w14:paraId="21EE3B25" w14:textId="77777777" w:rsidR="00990E62" w:rsidRPr="00990E62" w:rsidRDefault="00990E62" w:rsidP="00990E62">
      <w:r w:rsidRPr="00990E62">
        <w:t>Define an array dataArray of 4 DWORD elements: 0x00000001, 0x00000002, 0x00000003, 0x00000004.</w:t>
      </w:r>
    </w:p>
    <w:p w14:paraId="4B5FCEA9" w14:textId="77777777" w:rsidR="00990E62" w:rsidRPr="00990E62" w:rsidRDefault="00990E62" w:rsidP="00990E62">
      <w:r w:rsidRPr="00990E62">
        <w:t>Define a DWORD variable ptrToArray that holds the offset of dataArray.</w:t>
      </w:r>
    </w:p>
    <w:p w14:paraId="35880987" w14:textId="77777777" w:rsidR="00990E62" w:rsidRDefault="00990E62" w:rsidP="00990E62">
      <w:r w:rsidRPr="00990E62">
        <w:t>Load the address of the second element in dataArray into the ESI register using the pointer.</w:t>
      </w:r>
    </w:p>
    <w:p w14:paraId="16ADC6D1" w14:textId="60D29F17" w:rsidR="0070754D" w:rsidRPr="00990E62" w:rsidRDefault="0070754D" w:rsidP="00990E62">
      <w:r w:rsidRPr="0070754D">
        <w:drawing>
          <wp:inline distT="0" distB="0" distL="0" distR="0" wp14:anchorId="0B2E1963" wp14:editId="09EA65E5">
            <wp:extent cx="5943600" cy="3060700"/>
            <wp:effectExtent l="0" t="0" r="0" b="6350"/>
            <wp:docPr id="186603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30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5B9B" w14:textId="77777777" w:rsidR="00990E62" w:rsidRPr="00990E62" w:rsidRDefault="00990E62" w:rsidP="00990E62">
      <w:r w:rsidRPr="00990E62">
        <w:lastRenderedPageBreak/>
        <w:t xml:space="preserve">6)  </w:t>
      </w:r>
      <w:r w:rsidRPr="00990E62">
        <w:rPr>
          <w:b/>
          <w:bCs/>
        </w:rPr>
        <w:t>Complex Indirect Addressing:</w:t>
      </w:r>
    </w:p>
    <w:p w14:paraId="0CE121CD" w14:textId="77777777" w:rsidR="00990E62" w:rsidRPr="00990E62" w:rsidRDefault="00990E62" w:rsidP="00990E62">
      <w:r w:rsidRPr="00990E62">
        <w:t>Define an array complexArray of 3 WORD elements: 0x1234, 0x5678, 0x9ABC.</w:t>
      </w:r>
    </w:p>
    <w:p w14:paraId="33DA7CCE" w14:textId="77777777" w:rsidR="00990E62" w:rsidRPr="00990E62" w:rsidRDefault="00990E62" w:rsidP="00990E62">
      <w:r w:rsidRPr="00990E62">
        <w:t>Define a pointer indexPtr as a DWORD to hold an index value.</w:t>
      </w:r>
    </w:p>
    <w:p w14:paraId="5FF2C1AD" w14:textId="77777777" w:rsidR="00990E62" w:rsidRDefault="00990E62" w:rsidP="00990E62">
      <w:r w:rsidRPr="00990E62">
        <w:t>Use indexPtr to calculate the address of the second element in complexArray and load this value into AX.</w:t>
      </w:r>
    </w:p>
    <w:p w14:paraId="4282C70F" w14:textId="66C28C15" w:rsidR="004C5E03" w:rsidRPr="00990E62" w:rsidRDefault="004C5E03" w:rsidP="00990E62">
      <w:r w:rsidRPr="004C5E03">
        <w:drawing>
          <wp:inline distT="0" distB="0" distL="0" distR="0" wp14:anchorId="5084FE16" wp14:editId="3BC4B955">
            <wp:extent cx="5943600" cy="3091815"/>
            <wp:effectExtent l="0" t="0" r="0" b="0"/>
            <wp:docPr id="62060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01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F7B0" w14:textId="77777777" w:rsidR="00990E62" w:rsidRPr="00990E62" w:rsidRDefault="00990E62" w:rsidP="00990E62">
      <w:r w:rsidRPr="00990E62">
        <w:t xml:space="preserve">7)  </w:t>
      </w:r>
      <w:r w:rsidRPr="00990E62">
        <w:rPr>
          <w:b/>
          <w:bCs/>
        </w:rPr>
        <w:t>Calculating Array Offsets:</w:t>
      </w:r>
    </w:p>
    <w:p w14:paraId="49B72614" w14:textId="77777777" w:rsidR="00990E62" w:rsidRPr="00990E62" w:rsidRDefault="00990E62" w:rsidP="00990E62">
      <w:r w:rsidRPr="00990E62">
        <w:t>Define a WORD array data of 6 elements with arbitrary values.</w:t>
      </w:r>
    </w:p>
    <w:p w14:paraId="123CB2F2" w14:textId="77777777" w:rsidR="00990E62" w:rsidRDefault="00990E62" w:rsidP="00990E62">
      <w:r w:rsidRPr="00990E62">
        <w:t>Calculate the address of the 4th element in data and move this address into SI.</w:t>
      </w:r>
    </w:p>
    <w:p w14:paraId="3BB7BCAC" w14:textId="7239799E" w:rsidR="00F6460B" w:rsidRPr="00990E62" w:rsidRDefault="00F6460B" w:rsidP="00990E62">
      <w:r w:rsidRPr="00F6460B">
        <w:lastRenderedPageBreak/>
        <w:drawing>
          <wp:inline distT="0" distB="0" distL="0" distR="0" wp14:anchorId="21FB96EA" wp14:editId="25B98769">
            <wp:extent cx="5943600" cy="3086735"/>
            <wp:effectExtent l="0" t="0" r="0" b="0"/>
            <wp:docPr id="113203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37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B40C" w14:textId="77777777" w:rsidR="00990E62" w:rsidRPr="00990E62" w:rsidRDefault="00990E62" w:rsidP="00990E62">
      <w:r w:rsidRPr="00990E62">
        <w:t xml:space="preserve">8)  </w:t>
      </w:r>
      <w:r w:rsidRPr="00990E62">
        <w:rPr>
          <w:b/>
          <w:bCs/>
        </w:rPr>
        <w:t>Aligning Data with Padding:</w:t>
      </w:r>
    </w:p>
    <w:p w14:paraId="326D0ACD" w14:textId="77777777" w:rsidR="00990E62" w:rsidRPr="00990E62" w:rsidRDefault="00990E62" w:rsidP="00990E62">
      <w:r w:rsidRPr="00990E62">
        <w:t>Define a BYTE variable, followed by a DWORD variable, ensuring the DWORD is aligned on a 4-byte boundary.</w:t>
      </w:r>
    </w:p>
    <w:p w14:paraId="1C44172B" w14:textId="77777777" w:rsidR="00990E62" w:rsidRDefault="00990E62" w:rsidP="00990E62">
      <w:r w:rsidRPr="00990E62">
        <w:t>Insert the necessary alignment directives and determine the actual memory offsets.</w:t>
      </w:r>
    </w:p>
    <w:p w14:paraId="0295BA65" w14:textId="70BE87B8" w:rsidR="00F6460B" w:rsidRPr="00990E62" w:rsidRDefault="00F6460B" w:rsidP="00990E62">
      <w:r w:rsidRPr="00F6460B">
        <w:drawing>
          <wp:inline distT="0" distB="0" distL="0" distR="0" wp14:anchorId="5869932E" wp14:editId="4AB4BF4A">
            <wp:extent cx="5943600" cy="3089910"/>
            <wp:effectExtent l="0" t="0" r="0" b="0"/>
            <wp:docPr id="212765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58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1DA9" w14:textId="77777777" w:rsidR="00F6460B" w:rsidRDefault="00F6460B" w:rsidP="00990E62"/>
    <w:p w14:paraId="36871AFE" w14:textId="77777777" w:rsidR="00F6460B" w:rsidRDefault="00F6460B" w:rsidP="00990E62"/>
    <w:p w14:paraId="7B39850A" w14:textId="34AB9BDC" w:rsidR="00990E62" w:rsidRPr="00990E62" w:rsidRDefault="00990E62" w:rsidP="00990E62">
      <w:r w:rsidRPr="00990E62">
        <w:lastRenderedPageBreak/>
        <w:t xml:space="preserve">9) </w:t>
      </w:r>
      <w:r w:rsidRPr="00990E62">
        <w:rPr>
          <w:b/>
          <w:bCs/>
        </w:rPr>
        <w:t>Dynamic Pointer Arithmetic:</w:t>
      </w:r>
    </w:p>
    <w:p w14:paraId="68B1C837" w14:textId="77777777" w:rsidR="00990E62" w:rsidRPr="00990E62" w:rsidRDefault="00990E62" w:rsidP="00990E62">
      <w:r w:rsidRPr="00990E62">
        <w:t>Define a DWORD array dynamicArray of 3 elements: 0x10000000, 0x20000000, 0x30000000.</w:t>
      </w:r>
    </w:p>
    <w:p w14:paraId="075AE24A" w14:textId="77777777" w:rsidR="00990E62" w:rsidRPr="00990E62" w:rsidRDefault="00990E62" w:rsidP="00990E62">
      <w:r w:rsidRPr="00990E62">
        <w:t>Create a pointer variable dynamicPtr that initially points to the first element.</w:t>
      </w:r>
    </w:p>
    <w:p w14:paraId="44A7F179" w14:textId="77777777" w:rsidR="00990E62" w:rsidRDefault="00990E62" w:rsidP="00990E62">
      <w:pPr>
        <w:rPr>
          <w:i/>
        </w:rPr>
      </w:pPr>
      <w:r w:rsidRPr="00990E62">
        <w:t xml:space="preserve">Move all element’s value into EAX using pointer arithmetic and copy it another array name </w:t>
      </w:r>
      <w:r w:rsidRPr="00990E62">
        <w:rPr>
          <w:i/>
        </w:rPr>
        <w:t>copyarray</w:t>
      </w:r>
    </w:p>
    <w:p w14:paraId="57217CD7" w14:textId="3F53A3B5" w:rsidR="00303FC0" w:rsidRPr="00990E62" w:rsidRDefault="00303FC0" w:rsidP="00990E62">
      <w:r w:rsidRPr="00303FC0">
        <w:drawing>
          <wp:inline distT="0" distB="0" distL="0" distR="0" wp14:anchorId="06BC28E1" wp14:editId="27FC7A25">
            <wp:extent cx="5943600" cy="3089910"/>
            <wp:effectExtent l="0" t="0" r="0" b="0"/>
            <wp:docPr id="21131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7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7875" w14:textId="1E1E8A63" w:rsidR="00990E62" w:rsidRPr="00990E62" w:rsidRDefault="00990E62" w:rsidP="00990E62">
      <w:r w:rsidRPr="00990E62">
        <w:t xml:space="preserve">10)  </w:t>
      </w:r>
      <w:r w:rsidRPr="00990E62">
        <w:rPr>
          <w:b/>
          <w:bCs/>
        </w:rPr>
        <w:t>Combining Direct and Indirect Addressing:</w:t>
      </w:r>
    </w:p>
    <w:p w14:paraId="400527F9" w14:textId="77777777" w:rsidR="00990E62" w:rsidRPr="00990E62" w:rsidRDefault="00990E62" w:rsidP="00990E62">
      <w:r w:rsidRPr="00990E62">
        <w:t>Define a BYTE variable baseValue initialized to 0xFF and a WORD variable offsetValue initialized to 0x0020.</w:t>
      </w:r>
    </w:p>
    <w:p w14:paraId="20DB64E2" w14:textId="77777777" w:rsidR="00990E62" w:rsidRPr="00990E62" w:rsidRDefault="00990E62" w:rsidP="00990E62">
      <w:r w:rsidRPr="00990E62">
        <w:t>Use indirect addressing to compute the final address by adding offsetValue to baseValue's address and move the resultant value into AL.</w:t>
      </w:r>
    </w:p>
    <w:p w14:paraId="1BB9FB62" w14:textId="77777777" w:rsidR="00990E62" w:rsidRPr="00990E62" w:rsidRDefault="00990E62" w:rsidP="00990E62"/>
    <w:p w14:paraId="41BD3B54" w14:textId="77777777" w:rsidR="00C03C08" w:rsidRDefault="00C03C08"/>
    <w:sectPr w:rsidR="00C03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D02BA"/>
    <w:multiLevelType w:val="hybridMultilevel"/>
    <w:tmpl w:val="7EBC928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4AC6F35"/>
    <w:multiLevelType w:val="hybridMultilevel"/>
    <w:tmpl w:val="2326C5B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353793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8902023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C08"/>
    <w:rsid w:val="000200A4"/>
    <w:rsid w:val="002623B5"/>
    <w:rsid w:val="00303FC0"/>
    <w:rsid w:val="003A5E4C"/>
    <w:rsid w:val="004C5E03"/>
    <w:rsid w:val="00641B9F"/>
    <w:rsid w:val="0070754D"/>
    <w:rsid w:val="00990E62"/>
    <w:rsid w:val="00C03C08"/>
    <w:rsid w:val="00F6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CADC9"/>
  <w15:chartTrackingRefBased/>
  <w15:docId w15:val="{E50B59D6-D53E-40CF-A488-46769A45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3</cp:revision>
  <dcterms:created xsi:type="dcterms:W3CDTF">2024-09-30T10:10:00Z</dcterms:created>
  <dcterms:modified xsi:type="dcterms:W3CDTF">2024-09-30T11:50:00Z</dcterms:modified>
</cp:coreProperties>
</file>