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EF915" w14:textId="77777777" w:rsidR="003A411B" w:rsidRDefault="00E34C5D" w:rsidP="00E34C5D">
      <w:pPr>
        <w:spacing w:line="360" w:lineRule="auto"/>
        <w:jc w:val="center"/>
        <w:rPr>
          <w:rFonts w:ascii="Times New Roman" w:hAnsi="Times New Roman" w:cs="Times New Roman"/>
          <w:b/>
          <w:sz w:val="28"/>
        </w:rPr>
      </w:pPr>
      <w:r w:rsidRPr="00E34C5D">
        <w:rPr>
          <w:rFonts w:ascii="Times New Roman" w:hAnsi="Times New Roman" w:cs="Times New Roman"/>
          <w:b/>
          <w:sz w:val="28"/>
        </w:rPr>
        <w:t>How to make wise decisions</w:t>
      </w:r>
      <w:r>
        <w:rPr>
          <w:rFonts w:ascii="Times New Roman" w:hAnsi="Times New Roman" w:cs="Times New Roman"/>
          <w:b/>
          <w:sz w:val="28"/>
        </w:rPr>
        <w:t>?</w:t>
      </w:r>
    </w:p>
    <w:p w14:paraId="640686AC" w14:textId="77777777" w:rsidR="00E34C5D" w:rsidRPr="00E34C5D" w:rsidRDefault="00E34C5D" w:rsidP="00E34C5D">
      <w:pPr>
        <w:spacing w:line="360" w:lineRule="auto"/>
        <w:jc w:val="both"/>
        <w:rPr>
          <w:rFonts w:ascii="Times New Roman" w:hAnsi="Times New Roman" w:cs="Times New Roman"/>
          <w:sz w:val="24"/>
        </w:rPr>
      </w:pPr>
      <w:r w:rsidRPr="00E34C5D">
        <w:rPr>
          <w:rFonts w:ascii="Times New Roman" w:hAnsi="Times New Roman" w:cs="Times New Roman"/>
          <w:sz w:val="24"/>
        </w:rPr>
        <w:t>Across cultures, wisdom has been considered one of the most revered human qualities. Although the truly wise may seem few and far between, empirical research examining wisdom suggests that it isn’t an exceptional trait possessed by a small handful of bearded philosophers after all – in fact, the latest studies suggest that most of us have the ability to make wise decisions, given the right context.</w:t>
      </w:r>
    </w:p>
    <w:p w14:paraId="696971FD" w14:textId="77777777" w:rsidR="00E34C5D" w:rsidRDefault="00E34C5D" w:rsidP="00E34C5D">
      <w:pPr>
        <w:spacing w:line="360" w:lineRule="auto"/>
        <w:jc w:val="both"/>
        <w:rPr>
          <w:rFonts w:ascii="Times New Roman" w:hAnsi="Times New Roman" w:cs="Times New Roman"/>
          <w:sz w:val="24"/>
        </w:rPr>
      </w:pPr>
      <w:r w:rsidRPr="00E34C5D">
        <w:rPr>
          <w:rFonts w:ascii="Times New Roman" w:hAnsi="Times New Roman" w:cs="Times New Roman"/>
          <w:sz w:val="24"/>
        </w:rPr>
        <w:t>‘It appears that experiential, situational, and cultural factors are even more powerful in shaping wisdom than previously imagined,’ says Associate Professor Igor Grossmann of the University of Waterloo in Ontario, Canada. ‘Recent empirical findings from cognitive, developmental, social, and personality psychology cumulatively suggest that people’s ability to reason wisely varies dramatically across experiential and situational contexts. Understanding the role of such contextual factors offers unique insights into understanding wisdom in daily life, as well as how it can be enhanced and taught.’</w:t>
      </w:r>
    </w:p>
    <w:p w14:paraId="0D46DA45" w14:textId="77777777" w:rsidR="00E34C5D" w:rsidRPr="00E34C5D" w:rsidRDefault="00E34C5D" w:rsidP="00E34C5D">
      <w:pPr>
        <w:spacing w:line="360" w:lineRule="auto"/>
        <w:jc w:val="both"/>
        <w:rPr>
          <w:rFonts w:ascii="Times New Roman" w:hAnsi="Times New Roman" w:cs="Times New Roman"/>
          <w:sz w:val="24"/>
        </w:rPr>
      </w:pPr>
      <w:r w:rsidRPr="00E34C5D">
        <w:rPr>
          <w:rFonts w:ascii="Times New Roman" w:hAnsi="Times New Roman" w:cs="Times New Roman"/>
          <w:sz w:val="24"/>
        </w:rPr>
        <w:t>It seems that it’s not so much that some people simply possess wisdom and others lack it, but that our ability to reason wisely depends on a variety of external factors. ‘It is impossible to characterize thought processes attributed to wisdom without considering the role of contextual factors,’ explains Grossmann. ‘In other words, wisdom is not solely an “inner quality” but rather unfolds as a function of situations people happen to be in. Some situations are more likely to promote wisdom than others.’</w:t>
      </w:r>
    </w:p>
    <w:p w14:paraId="723036FF" w14:textId="77777777" w:rsidR="00E34C5D" w:rsidRPr="00E34C5D" w:rsidRDefault="00E34C5D" w:rsidP="00E34C5D">
      <w:pPr>
        <w:spacing w:line="360" w:lineRule="auto"/>
        <w:jc w:val="both"/>
        <w:rPr>
          <w:rFonts w:ascii="Times New Roman" w:hAnsi="Times New Roman" w:cs="Times New Roman"/>
          <w:sz w:val="24"/>
        </w:rPr>
      </w:pPr>
      <w:r w:rsidRPr="00E34C5D">
        <w:rPr>
          <w:rFonts w:ascii="Times New Roman" w:hAnsi="Times New Roman" w:cs="Times New Roman"/>
          <w:sz w:val="24"/>
        </w:rPr>
        <w:t>Coming up with a definition of wisdom is challenging, but Grossmann and his colleagues have identified four key characteristics as part of a framework of wise reasoning. One is intellectual humility or recognition of the limits of our own knowledge, and another is appreciation of perspectives wider than the issue at hand. Sensitivity to the possibility of change in social relations is also key, along with compromise or integration of different attitudes and beliefs.</w:t>
      </w:r>
    </w:p>
    <w:p w14:paraId="3EBABBBD" w14:textId="77777777" w:rsidR="00E34C5D" w:rsidRPr="00E34C5D" w:rsidRDefault="00E34C5D" w:rsidP="00E34C5D">
      <w:pPr>
        <w:spacing w:line="360" w:lineRule="auto"/>
        <w:jc w:val="both"/>
        <w:rPr>
          <w:rFonts w:ascii="Times New Roman" w:hAnsi="Times New Roman" w:cs="Times New Roman"/>
          <w:sz w:val="24"/>
        </w:rPr>
      </w:pPr>
      <w:r w:rsidRPr="00E34C5D">
        <w:rPr>
          <w:rFonts w:ascii="Times New Roman" w:hAnsi="Times New Roman" w:cs="Times New Roman"/>
          <w:sz w:val="24"/>
        </w:rPr>
        <w:t xml:space="preserve">Grossmann and his colleagues have also found that one of the most reliable ways to support wisdom in our own day-to-day decisions is to look at scenarios from a third-party perspective, as though giving advice to a friend. Research suggests that when adopting a first-person viewpoint we focus on ‘the focal features of the environment’ and when we adopt a third-person, ‘observer’ viewpoint we reason more broadly and focus more on interpersonal and moral ideals such as justice </w:t>
      </w:r>
      <w:r w:rsidRPr="00E34C5D">
        <w:rPr>
          <w:rFonts w:ascii="Times New Roman" w:hAnsi="Times New Roman" w:cs="Times New Roman"/>
          <w:sz w:val="24"/>
        </w:rPr>
        <w:lastRenderedPageBreak/>
        <w:t>and impartiality. Looking at problems from this more expansive viewpoint appears to foster cognitive processes related to wise decisions.</w:t>
      </w:r>
    </w:p>
    <w:p w14:paraId="1CC1191B" w14:textId="77777777" w:rsidR="00E34C5D" w:rsidRPr="00E34C5D" w:rsidRDefault="00E34C5D" w:rsidP="00E34C5D">
      <w:pPr>
        <w:spacing w:line="360" w:lineRule="auto"/>
        <w:jc w:val="both"/>
        <w:rPr>
          <w:rFonts w:ascii="Times New Roman" w:hAnsi="Times New Roman" w:cs="Times New Roman"/>
          <w:sz w:val="24"/>
        </w:rPr>
      </w:pPr>
      <w:r w:rsidRPr="00E34C5D">
        <w:rPr>
          <w:rFonts w:ascii="Times New Roman" w:hAnsi="Times New Roman" w:cs="Times New Roman"/>
          <w:sz w:val="24"/>
        </w:rPr>
        <w:t>What are we to do, then, when confronted with situations like a disagreement with a spouse or negotiating a contract at work, that require us to take a personal stake? Grossmann argues that even when we aren’t able to change the situation, we can still evaluate these experiences from different perspectives.</w:t>
      </w:r>
    </w:p>
    <w:p w14:paraId="36ECD350" w14:textId="77777777" w:rsidR="00E34C5D" w:rsidRPr="00E34C5D" w:rsidRDefault="00E34C5D" w:rsidP="00E34C5D">
      <w:pPr>
        <w:spacing w:line="360" w:lineRule="auto"/>
        <w:jc w:val="both"/>
        <w:rPr>
          <w:rFonts w:ascii="Times New Roman" w:hAnsi="Times New Roman" w:cs="Times New Roman"/>
          <w:sz w:val="24"/>
        </w:rPr>
      </w:pPr>
      <w:r w:rsidRPr="00E34C5D">
        <w:rPr>
          <w:rFonts w:ascii="Times New Roman" w:hAnsi="Times New Roman" w:cs="Times New Roman"/>
          <w:sz w:val="24"/>
        </w:rPr>
        <w:t>For example, in one experiment that took place during the peak of a recent economic recession, graduating college seniors were asked to reflect on their job prospects. The students were instructed to imagine their career either ‘as if you were a distant observer’ or ‘before your own eyes as if you were right there’. Participants in the group assigned to the ‘distant observer’ role displayed more wisdom-related reasoning (intellectual humility and recognition of change) than did participants in the control group.</w:t>
      </w:r>
    </w:p>
    <w:p w14:paraId="367367E0" w14:textId="77777777" w:rsidR="00E34C5D" w:rsidRPr="00E34C5D" w:rsidRDefault="00E34C5D" w:rsidP="00E34C5D">
      <w:pPr>
        <w:spacing w:line="360" w:lineRule="auto"/>
        <w:jc w:val="both"/>
        <w:rPr>
          <w:rFonts w:ascii="Times New Roman" w:hAnsi="Times New Roman" w:cs="Times New Roman"/>
          <w:sz w:val="24"/>
        </w:rPr>
      </w:pPr>
      <w:r w:rsidRPr="00E34C5D">
        <w:rPr>
          <w:rFonts w:ascii="Times New Roman" w:hAnsi="Times New Roman" w:cs="Times New Roman"/>
          <w:sz w:val="24"/>
        </w:rPr>
        <w:t>In another study, couples in long-term romantic relationships were instructed to visualize an unresolved relationship conflict either through the eyes of an outsider or from their own perspective. Participants then discussed the incident with their partner for 10 minutes, after which they wrote down their thoughts about it. Couples in the ‘other’s eyes’ condition were significantly more likely to rely on wise reasoning – recognizing others’ perspectives and searching for a compromise – compared to the couples in the egocentric condition.</w:t>
      </w:r>
    </w:p>
    <w:p w14:paraId="0464BE9E" w14:textId="77777777" w:rsidR="00E34C5D" w:rsidRPr="00E34C5D" w:rsidRDefault="00E34C5D" w:rsidP="00E34C5D">
      <w:pPr>
        <w:spacing w:line="360" w:lineRule="auto"/>
        <w:jc w:val="both"/>
        <w:rPr>
          <w:rFonts w:ascii="Times New Roman" w:hAnsi="Times New Roman" w:cs="Times New Roman"/>
          <w:sz w:val="24"/>
        </w:rPr>
      </w:pPr>
      <w:r w:rsidRPr="00E34C5D">
        <w:rPr>
          <w:rFonts w:ascii="Times New Roman" w:hAnsi="Times New Roman" w:cs="Times New Roman"/>
          <w:sz w:val="24"/>
        </w:rPr>
        <w:t>‘Ego-decentering promotes greater focus on others and enables a bigger picture, conceptual view of the experience, affording recognition of intellectual humility and change,’ says Grossmann.</w:t>
      </w:r>
    </w:p>
    <w:p w14:paraId="27F15664" w14:textId="77777777" w:rsidR="00E34C5D" w:rsidRDefault="00E34C5D" w:rsidP="00E34C5D">
      <w:pPr>
        <w:spacing w:line="360" w:lineRule="auto"/>
        <w:jc w:val="both"/>
        <w:rPr>
          <w:rFonts w:ascii="Times New Roman" w:hAnsi="Times New Roman" w:cs="Times New Roman"/>
          <w:sz w:val="24"/>
        </w:rPr>
      </w:pPr>
      <w:r w:rsidRPr="00E34C5D">
        <w:rPr>
          <w:rFonts w:ascii="Times New Roman" w:hAnsi="Times New Roman" w:cs="Times New Roman"/>
          <w:sz w:val="24"/>
        </w:rPr>
        <w:t>We might associate wisdom with intelligence or particular personality traits, but research shows only a small positive relationship between wise thinking and crystallized intelligence and the personality traits of openness and agreeableness. ‘It is remarkable how much people can vary in their wisdom from one situation to the next, and how much stronger such contextual effects are for understanding the relationship between wise judgment and its social and affective outcomes as compared to the generalized “traits”,’ Grossmann explains. ‘That is, knowing how wisely a person behaves in a given situation is more informative for understanding their emotions or likelihood to forgive [or] retaliate as compared to knowing whether the person may be wise “in general”.’</w:t>
      </w:r>
    </w:p>
    <w:p w14:paraId="708C0D7F" w14:textId="77777777" w:rsidR="00831AD6" w:rsidRDefault="00831AD6" w:rsidP="00E34C5D">
      <w:pPr>
        <w:spacing w:line="360" w:lineRule="auto"/>
        <w:jc w:val="both"/>
        <w:rPr>
          <w:rFonts w:ascii="Times New Roman" w:hAnsi="Times New Roman" w:cs="Times New Roman"/>
          <w:sz w:val="24"/>
        </w:rPr>
      </w:pPr>
    </w:p>
    <w:p w14:paraId="47EEB2CE" w14:textId="0CFB90BF" w:rsidR="00831AD6" w:rsidRPr="00C4677C" w:rsidRDefault="008B595C" w:rsidP="00831AD6">
      <w:pPr>
        <w:spacing w:line="360" w:lineRule="auto"/>
        <w:jc w:val="both"/>
        <w:rPr>
          <w:rFonts w:ascii="Times New Roman" w:hAnsi="Times New Roman" w:cs="Times New Roman"/>
          <w:b/>
          <w:sz w:val="24"/>
        </w:rPr>
      </w:pPr>
      <w:r>
        <w:rPr>
          <w:rFonts w:ascii="Times New Roman" w:hAnsi="Times New Roman" w:cs="Times New Roman"/>
          <w:b/>
          <w:noProof/>
          <w:sz w:val="24"/>
        </w:rPr>
        <w:lastRenderedPageBreak/>
        <mc:AlternateContent>
          <mc:Choice Requires="wpi">
            <w:drawing>
              <wp:anchor distT="0" distB="0" distL="114300" distR="114300" simplePos="0" relativeHeight="251659264" behindDoc="0" locked="0" layoutInCell="1" allowOverlap="1" wp14:anchorId="29EC9B12" wp14:editId="60D791B1">
                <wp:simplePos x="0" y="0"/>
                <wp:positionH relativeFrom="column">
                  <wp:posOffset>1569600</wp:posOffset>
                </wp:positionH>
                <wp:positionV relativeFrom="paragraph">
                  <wp:posOffset>-21960</wp:posOffset>
                </wp:positionV>
                <wp:extent cx="360" cy="360"/>
                <wp:effectExtent l="38100" t="38100" r="38100" b="38100"/>
                <wp:wrapNone/>
                <wp:docPr id="1132837720"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31DB4C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23.1pt;margin-top:-2.2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zcZes1wEAAJ0EAAAQAAAA&#10;AAAAAAAAAAAAANMDAABkcnMvaW5rL2luazEueG1sUEsBAi0AFAAGAAgAAAAhADbJ22jeAAAACQEA&#10;AA8AAAAAAAAAAAAAAAAA2AUAAGRycy9kb3ducmV2LnhtbFBLAQItABQABgAIAAAAIQB5GLydvwAA&#10;ACEBAAAZAAAAAAAAAAAAAAAAAOMGAABkcnMvX3JlbHMvZTJvRG9jLnhtbC5yZWxzUEsFBgAAAAAG&#10;AAYAeAEAANkHAAAAAA==&#10;">
                <v:imagedata r:id="rId6" o:title=""/>
              </v:shape>
            </w:pict>
          </mc:Fallback>
        </mc:AlternateContent>
      </w:r>
      <w:r w:rsidR="00831AD6" w:rsidRPr="00C4677C">
        <w:rPr>
          <w:rFonts w:ascii="Times New Roman" w:hAnsi="Times New Roman" w:cs="Times New Roman"/>
          <w:b/>
          <w:sz w:val="24"/>
        </w:rPr>
        <w:t>Questions 1-4</w:t>
      </w:r>
    </w:p>
    <w:p w14:paraId="2B4E5171" w14:textId="77777777" w:rsidR="00831AD6" w:rsidRPr="00831AD6" w:rsidRDefault="00831AD6" w:rsidP="00831AD6">
      <w:pPr>
        <w:spacing w:line="360" w:lineRule="auto"/>
        <w:jc w:val="both"/>
        <w:rPr>
          <w:rFonts w:ascii="Times New Roman" w:hAnsi="Times New Roman" w:cs="Times New Roman"/>
          <w:b/>
          <w:sz w:val="24"/>
        </w:rPr>
      </w:pPr>
      <w:r w:rsidRPr="00831AD6">
        <w:rPr>
          <w:rFonts w:ascii="Times New Roman" w:hAnsi="Times New Roman" w:cs="Times New Roman"/>
          <w:b/>
          <w:sz w:val="24"/>
        </w:rPr>
        <w:t>Circle the correct letter, A, B, C or D.</w:t>
      </w:r>
    </w:p>
    <w:p w14:paraId="76973643" w14:textId="77777777" w:rsidR="00831AD6" w:rsidRPr="00831AD6" w:rsidRDefault="00831AD6" w:rsidP="00831AD6">
      <w:pPr>
        <w:pStyle w:val="ListParagraph"/>
        <w:numPr>
          <w:ilvl w:val="0"/>
          <w:numId w:val="3"/>
        </w:numPr>
        <w:spacing w:line="360" w:lineRule="auto"/>
        <w:jc w:val="both"/>
        <w:rPr>
          <w:rFonts w:ascii="Times New Roman" w:hAnsi="Times New Roman" w:cs="Times New Roman"/>
          <w:sz w:val="24"/>
        </w:rPr>
      </w:pPr>
      <w:r w:rsidRPr="00831AD6">
        <w:rPr>
          <w:rFonts w:ascii="Times New Roman" w:hAnsi="Times New Roman" w:cs="Times New Roman"/>
          <w:sz w:val="24"/>
        </w:rPr>
        <w:t>What point does the writer make in the first paragraph?</w:t>
      </w:r>
    </w:p>
    <w:p w14:paraId="22099CDB" w14:textId="77777777" w:rsidR="00831AD6" w:rsidRPr="00831AD6" w:rsidRDefault="00831AD6" w:rsidP="00831AD6">
      <w:pPr>
        <w:pStyle w:val="ListParagraph"/>
        <w:numPr>
          <w:ilvl w:val="0"/>
          <w:numId w:val="2"/>
        </w:numPr>
        <w:spacing w:line="360" w:lineRule="auto"/>
        <w:jc w:val="both"/>
        <w:rPr>
          <w:rFonts w:ascii="Times New Roman" w:hAnsi="Times New Roman" w:cs="Times New Roman"/>
          <w:sz w:val="24"/>
        </w:rPr>
      </w:pPr>
      <w:r w:rsidRPr="00831AD6">
        <w:rPr>
          <w:rFonts w:ascii="Times New Roman" w:hAnsi="Times New Roman" w:cs="Times New Roman"/>
          <w:sz w:val="24"/>
        </w:rPr>
        <w:t xml:space="preserve">Wisdom appears to be unique to </w:t>
      </w:r>
      <w:proofErr w:type="gramStart"/>
      <w:r w:rsidRPr="00831AD6">
        <w:rPr>
          <w:rFonts w:ascii="Times New Roman" w:hAnsi="Times New Roman" w:cs="Times New Roman"/>
          <w:sz w:val="24"/>
        </w:rPr>
        <w:t>the human race</w:t>
      </w:r>
      <w:proofErr w:type="gramEnd"/>
      <w:r w:rsidRPr="00831AD6">
        <w:rPr>
          <w:rFonts w:ascii="Times New Roman" w:hAnsi="Times New Roman" w:cs="Times New Roman"/>
          <w:sz w:val="24"/>
        </w:rPr>
        <w:t>.</w:t>
      </w:r>
    </w:p>
    <w:p w14:paraId="65D3426A" w14:textId="77777777" w:rsidR="00831AD6" w:rsidRPr="00831AD6" w:rsidRDefault="00831AD6" w:rsidP="00831AD6">
      <w:pPr>
        <w:pStyle w:val="ListParagraph"/>
        <w:numPr>
          <w:ilvl w:val="0"/>
          <w:numId w:val="2"/>
        </w:numPr>
        <w:spacing w:line="360" w:lineRule="auto"/>
        <w:jc w:val="both"/>
        <w:rPr>
          <w:rFonts w:ascii="Times New Roman" w:hAnsi="Times New Roman" w:cs="Times New Roman"/>
          <w:sz w:val="24"/>
        </w:rPr>
      </w:pPr>
      <w:r w:rsidRPr="00831AD6">
        <w:rPr>
          <w:rFonts w:ascii="Times New Roman" w:hAnsi="Times New Roman" w:cs="Times New Roman"/>
          <w:sz w:val="24"/>
        </w:rPr>
        <w:t>A basic assumption about wisdom may be wrong.</w:t>
      </w:r>
    </w:p>
    <w:p w14:paraId="74A7D9EF" w14:textId="4521A695" w:rsidR="00831AD6" w:rsidRPr="00831AD6" w:rsidRDefault="00DA420A" w:rsidP="00831AD6">
      <w:pPr>
        <w:pStyle w:val="ListParagraph"/>
        <w:numPr>
          <w:ilvl w:val="0"/>
          <w:numId w:val="2"/>
        </w:numPr>
        <w:spacing w:line="360" w:lineRule="auto"/>
        <w:jc w:val="both"/>
        <w:rPr>
          <w:rFonts w:ascii="Times New Roman" w:hAnsi="Times New Roman" w:cs="Times New Roman"/>
          <w:sz w:val="24"/>
        </w:rPr>
      </w:pPr>
      <w:r>
        <w:rPr>
          <w:rFonts w:ascii="Times New Roman" w:hAnsi="Times New Roman" w:cs="Times New Roman"/>
          <w:noProof/>
          <w:sz w:val="24"/>
        </w:rPr>
        <mc:AlternateContent>
          <mc:Choice Requires="wpi">
            <w:drawing>
              <wp:anchor distT="0" distB="0" distL="114300" distR="114300" simplePos="0" relativeHeight="251660288" behindDoc="0" locked="0" layoutInCell="1" allowOverlap="1" wp14:anchorId="37007227" wp14:editId="104C16D5">
                <wp:simplePos x="0" y="0"/>
                <wp:positionH relativeFrom="column">
                  <wp:posOffset>502560</wp:posOffset>
                </wp:positionH>
                <wp:positionV relativeFrom="paragraph">
                  <wp:posOffset>8750</wp:posOffset>
                </wp:positionV>
                <wp:extent cx="197280" cy="217440"/>
                <wp:effectExtent l="57150" t="57150" r="31750" b="68580"/>
                <wp:wrapNone/>
                <wp:docPr id="1759402683" name="Ink 4"/>
                <wp:cNvGraphicFramePr/>
                <a:graphic xmlns:a="http://schemas.openxmlformats.org/drawingml/2006/main">
                  <a:graphicData uri="http://schemas.microsoft.com/office/word/2010/wordprocessingInk">
                    <w14:contentPart bwMode="auto" r:id="rId7">
                      <w14:nvContentPartPr>
                        <w14:cNvContentPartPr/>
                      </w14:nvContentPartPr>
                      <w14:xfrm>
                        <a:off x="0" y="0"/>
                        <a:ext cx="197280" cy="217440"/>
                      </w14:xfrm>
                    </w14:contentPart>
                  </a:graphicData>
                </a:graphic>
              </wp:anchor>
            </w:drawing>
          </mc:Choice>
          <mc:Fallback>
            <w:pict>
              <v:shape w14:anchorId="6763FEEE" id="Ink 4" o:spid="_x0000_s1026" type="#_x0000_t75" style="position:absolute;margin-left:38.15pt;margin-top:-.7pt;width:18.4pt;height:19.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">
                <v:imagedata r:id="rId8" o:title=""/>
              </v:shape>
            </w:pict>
          </mc:Fallback>
        </mc:AlternateContent>
      </w:r>
      <w:r w:rsidR="00831AD6" w:rsidRPr="00831AD6">
        <w:rPr>
          <w:rFonts w:ascii="Times New Roman" w:hAnsi="Times New Roman" w:cs="Times New Roman"/>
          <w:sz w:val="24"/>
        </w:rPr>
        <w:t>Concepts of wisdom may depend on the society we belong to.</w:t>
      </w:r>
    </w:p>
    <w:p w14:paraId="6660A892" w14:textId="77777777" w:rsidR="00831AD6" w:rsidRPr="00831AD6" w:rsidRDefault="00831AD6" w:rsidP="00831AD6">
      <w:pPr>
        <w:pStyle w:val="ListParagraph"/>
        <w:numPr>
          <w:ilvl w:val="0"/>
          <w:numId w:val="2"/>
        </w:numPr>
        <w:spacing w:line="360" w:lineRule="auto"/>
        <w:jc w:val="both"/>
        <w:rPr>
          <w:rFonts w:ascii="Times New Roman" w:hAnsi="Times New Roman" w:cs="Times New Roman"/>
          <w:sz w:val="24"/>
        </w:rPr>
      </w:pPr>
      <w:r w:rsidRPr="00831AD6">
        <w:rPr>
          <w:rFonts w:ascii="Times New Roman" w:hAnsi="Times New Roman" w:cs="Times New Roman"/>
          <w:sz w:val="24"/>
        </w:rPr>
        <w:t>There is still much to be discovered about the nature of wisdom.</w:t>
      </w:r>
    </w:p>
    <w:p w14:paraId="252FE7E5" w14:textId="77777777" w:rsidR="00831AD6" w:rsidRPr="00831AD6" w:rsidRDefault="00831AD6" w:rsidP="00831AD6">
      <w:pPr>
        <w:pStyle w:val="ListParagraph"/>
        <w:numPr>
          <w:ilvl w:val="0"/>
          <w:numId w:val="3"/>
        </w:numPr>
        <w:spacing w:line="360" w:lineRule="auto"/>
        <w:jc w:val="both"/>
        <w:rPr>
          <w:rFonts w:ascii="Times New Roman" w:hAnsi="Times New Roman" w:cs="Times New Roman"/>
          <w:sz w:val="24"/>
        </w:rPr>
      </w:pPr>
      <w:r w:rsidRPr="00831AD6">
        <w:rPr>
          <w:rFonts w:ascii="Times New Roman" w:hAnsi="Times New Roman" w:cs="Times New Roman"/>
          <w:sz w:val="24"/>
        </w:rPr>
        <w:t>What does Igor Grossmann suggest about the ability to make wise decisions?</w:t>
      </w:r>
    </w:p>
    <w:p w14:paraId="39E00386" w14:textId="1C5EBC95" w:rsidR="00831AD6" w:rsidRPr="00831AD6" w:rsidRDefault="00DA420A" w:rsidP="00831AD6">
      <w:pPr>
        <w:pStyle w:val="ListParagraph"/>
        <w:numPr>
          <w:ilvl w:val="0"/>
          <w:numId w:val="4"/>
        </w:numPr>
        <w:spacing w:line="360" w:lineRule="auto"/>
        <w:jc w:val="both"/>
        <w:rPr>
          <w:rFonts w:ascii="Times New Roman" w:hAnsi="Times New Roman" w:cs="Times New Roman"/>
          <w:sz w:val="24"/>
        </w:rPr>
      </w:pPr>
      <w:r>
        <w:rPr>
          <w:rFonts w:ascii="Times New Roman" w:hAnsi="Times New Roman" w:cs="Times New Roman"/>
          <w:noProof/>
          <w:sz w:val="24"/>
        </w:rPr>
        <mc:AlternateContent>
          <mc:Choice Requires="wpi">
            <w:drawing>
              <wp:anchor distT="0" distB="0" distL="114300" distR="114300" simplePos="0" relativeHeight="251661312" behindDoc="0" locked="0" layoutInCell="1" allowOverlap="1" wp14:anchorId="7975662F" wp14:editId="0EFE6489">
                <wp:simplePos x="0" y="0"/>
                <wp:positionH relativeFrom="column">
                  <wp:posOffset>523440</wp:posOffset>
                </wp:positionH>
                <wp:positionV relativeFrom="paragraph">
                  <wp:posOffset>-22840</wp:posOffset>
                </wp:positionV>
                <wp:extent cx="226440" cy="201960"/>
                <wp:effectExtent l="57150" t="57150" r="40640" b="64770"/>
                <wp:wrapNone/>
                <wp:docPr id="306858913"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226440" cy="201960"/>
                      </w14:xfrm>
                    </w14:contentPart>
                  </a:graphicData>
                </a:graphic>
              </wp:anchor>
            </w:drawing>
          </mc:Choice>
          <mc:Fallback>
            <w:pict>
              <v:shape w14:anchorId="7594CEFA" id="Ink 7" o:spid="_x0000_s1026" type="#_x0000_t75" style="position:absolute;margin-left:39.8pt;margin-top:-3.2pt;width:20.7pt;height:18.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">
                <v:imagedata r:id="rId10" o:title=""/>
              </v:shape>
            </w:pict>
          </mc:Fallback>
        </mc:AlternateContent>
      </w:r>
      <w:r w:rsidR="00831AD6" w:rsidRPr="00831AD6">
        <w:rPr>
          <w:rFonts w:ascii="Times New Roman" w:hAnsi="Times New Roman" w:cs="Times New Roman"/>
          <w:sz w:val="24"/>
        </w:rPr>
        <w:t>It can vary greatly from one person to another.</w:t>
      </w:r>
    </w:p>
    <w:p w14:paraId="61F40285" w14:textId="77777777" w:rsidR="00831AD6" w:rsidRPr="00831AD6" w:rsidRDefault="00831AD6" w:rsidP="00831AD6">
      <w:pPr>
        <w:pStyle w:val="ListParagraph"/>
        <w:numPr>
          <w:ilvl w:val="0"/>
          <w:numId w:val="4"/>
        </w:numPr>
        <w:spacing w:line="360" w:lineRule="auto"/>
        <w:jc w:val="both"/>
        <w:rPr>
          <w:rFonts w:ascii="Times New Roman" w:hAnsi="Times New Roman" w:cs="Times New Roman"/>
          <w:sz w:val="24"/>
        </w:rPr>
      </w:pPr>
      <w:r w:rsidRPr="00831AD6">
        <w:rPr>
          <w:rFonts w:ascii="Times New Roman" w:hAnsi="Times New Roman" w:cs="Times New Roman"/>
          <w:sz w:val="24"/>
        </w:rPr>
        <w:t>Earlier research into it was based on unreliable data.</w:t>
      </w:r>
    </w:p>
    <w:p w14:paraId="69119629" w14:textId="77777777" w:rsidR="00831AD6" w:rsidRPr="00831AD6" w:rsidRDefault="00831AD6" w:rsidP="00831AD6">
      <w:pPr>
        <w:pStyle w:val="ListParagraph"/>
        <w:numPr>
          <w:ilvl w:val="0"/>
          <w:numId w:val="4"/>
        </w:numPr>
        <w:spacing w:line="360" w:lineRule="auto"/>
        <w:jc w:val="both"/>
        <w:rPr>
          <w:rFonts w:ascii="Times New Roman" w:hAnsi="Times New Roman" w:cs="Times New Roman"/>
          <w:sz w:val="24"/>
        </w:rPr>
      </w:pPr>
      <w:r w:rsidRPr="00831AD6">
        <w:rPr>
          <w:rFonts w:ascii="Times New Roman" w:hAnsi="Times New Roman" w:cs="Times New Roman"/>
          <w:sz w:val="24"/>
        </w:rPr>
        <w:t>The importance of certain influences on it was underestimated.</w:t>
      </w:r>
    </w:p>
    <w:p w14:paraId="62BA87AC" w14:textId="77777777" w:rsidR="00831AD6" w:rsidRDefault="00831AD6" w:rsidP="00831AD6">
      <w:pPr>
        <w:pStyle w:val="ListParagraph"/>
        <w:numPr>
          <w:ilvl w:val="0"/>
          <w:numId w:val="4"/>
        </w:numPr>
        <w:spacing w:line="360" w:lineRule="auto"/>
        <w:jc w:val="both"/>
        <w:rPr>
          <w:rFonts w:ascii="Times New Roman" w:hAnsi="Times New Roman" w:cs="Times New Roman"/>
          <w:sz w:val="24"/>
        </w:rPr>
      </w:pPr>
      <w:r w:rsidRPr="00831AD6">
        <w:rPr>
          <w:rFonts w:ascii="Times New Roman" w:hAnsi="Times New Roman" w:cs="Times New Roman"/>
          <w:sz w:val="24"/>
        </w:rPr>
        <w:t>Various branches of psychology define it according to their own criteria.</w:t>
      </w:r>
    </w:p>
    <w:p w14:paraId="28F3B717" w14:textId="77777777" w:rsidR="00831AD6" w:rsidRPr="00831AD6" w:rsidRDefault="00831AD6" w:rsidP="00831AD6">
      <w:pPr>
        <w:pStyle w:val="ListParagraph"/>
        <w:numPr>
          <w:ilvl w:val="0"/>
          <w:numId w:val="3"/>
        </w:numPr>
        <w:spacing w:line="360" w:lineRule="auto"/>
        <w:jc w:val="both"/>
        <w:rPr>
          <w:rFonts w:ascii="Times New Roman" w:hAnsi="Times New Roman" w:cs="Times New Roman"/>
          <w:sz w:val="24"/>
        </w:rPr>
      </w:pPr>
      <w:r w:rsidRPr="00831AD6">
        <w:rPr>
          <w:rFonts w:ascii="Times New Roman" w:hAnsi="Times New Roman" w:cs="Times New Roman"/>
          <w:sz w:val="24"/>
        </w:rPr>
        <w:t>According to the third paragraph, Grossmann claims that the level of wisdom an individual shows</w:t>
      </w:r>
    </w:p>
    <w:p w14:paraId="28C3AC86" w14:textId="77777777" w:rsidR="00831AD6" w:rsidRPr="00831AD6" w:rsidRDefault="00831AD6" w:rsidP="00831AD6">
      <w:pPr>
        <w:pStyle w:val="ListParagraph"/>
        <w:numPr>
          <w:ilvl w:val="0"/>
          <w:numId w:val="5"/>
        </w:numPr>
        <w:spacing w:line="360" w:lineRule="auto"/>
        <w:jc w:val="both"/>
        <w:rPr>
          <w:rFonts w:ascii="Times New Roman" w:hAnsi="Times New Roman" w:cs="Times New Roman"/>
          <w:sz w:val="24"/>
        </w:rPr>
      </w:pPr>
      <w:r w:rsidRPr="00831AD6">
        <w:rPr>
          <w:rFonts w:ascii="Times New Roman" w:hAnsi="Times New Roman" w:cs="Times New Roman"/>
          <w:sz w:val="24"/>
        </w:rPr>
        <w:t>can be greater than they think it is.</w:t>
      </w:r>
    </w:p>
    <w:p w14:paraId="75BE48DF" w14:textId="77777777" w:rsidR="00831AD6" w:rsidRPr="00831AD6" w:rsidRDefault="00831AD6" w:rsidP="00831AD6">
      <w:pPr>
        <w:pStyle w:val="ListParagraph"/>
        <w:numPr>
          <w:ilvl w:val="0"/>
          <w:numId w:val="5"/>
        </w:numPr>
        <w:spacing w:line="360" w:lineRule="auto"/>
        <w:jc w:val="both"/>
        <w:rPr>
          <w:rFonts w:ascii="Times New Roman" w:hAnsi="Times New Roman" w:cs="Times New Roman"/>
          <w:sz w:val="24"/>
        </w:rPr>
      </w:pPr>
      <w:r w:rsidRPr="00831AD6">
        <w:rPr>
          <w:rFonts w:ascii="Times New Roman" w:hAnsi="Times New Roman" w:cs="Times New Roman"/>
          <w:sz w:val="24"/>
        </w:rPr>
        <w:t>will be different in different circumstances.</w:t>
      </w:r>
    </w:p>
    <w:p w14:paraId="1FFE9C0F" w14:textId="020C0A2F" w:rsidR="00831AD6" w:rsidRPr="00831AD6" w:rsidRDefault="00DA420A" w:rsidP="00831AD6">
      <w:pPr>
        <w:pStyle w:val="ListParagraph"/>
        <w:numPr>
          <w:ilvl w:val="0"/>
          <w:numId w:val="5"/>
        </w:numPr>
        <w:spacing w:line="360" w:lineRule="auto"/>
        <w:jc w:val="both"/>
        <w:rPr>
          <w:rFonts w:ascii="Times New Roman" w:hAnsi="Times New Roman" w:cs="Times New Roman"/>
          <w:sz w:val="24"/>
        </w:rPr>
      </w:pPr>
      <w:r>
        <w:rPr>
          <w:rFonts w:ascii="Times New Roman" w:hAnsi="Times New Roman" w:cs="Times New Roman"/>
          <w:noProof/>
          <w:sz w:val="24"/>
        </w:rPr>
        <mc:AlternateContent>
          <mc:Choice Requires="wpi">
            <w:drawing>
              <wp:anchor distT="0" distB="0" distL="114300" distR="114300" simplePos="0" relativeHeight="251662336" behindDoc="0" locked="0" layoutInCell="1" allowOverlap="1" wp14:anchorId="22EF6C2A" wp14:editId="478E3F70">
                <wp:simplePos x="0" y="0"/>
                <wp:positionH relativeFrom="column">
                  <wp:posOffset>545760</wp:posOffset>
                </wp:positionH>
                <wp:positionV relativeFrom="paragraph">
                  <wp:posOffset>-51005</wp:posOffset>
                </wp:positionV>
                <wp:extent cx="190800" cy="222840"/>
                <wp:effectExtent l="57150" t="57150" r="57150" b="63500"/>
                <wp:wrapNone/>
                <wp:docPr id="1302033544"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190800" cy="222840"/>
                      </w14:xfrm>
                    </w14:contentPart>
                  </a:graphicData>
                </a:graphic>
              </wp:anchor>
            </w:drawing>
          </mc:Choice>
          <mc:Fallback>
            <w:pict>
              <v:shape w14:anchorId="5E6DE80A" id="Ink 9" o:spid="_x0000_s1026" type="#_x0000_t75" style="position:absolute;margin-left:41.55pt;margin-top:-5.4pt;width:17.85pt;height:20.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">
                <v:imagedata r:id="rId12" o:title=""/>
              </v:shape>
            </w:pict>
          </mc:Fallback>
        </mc:AlternateContent>
      </w:r>
      <w:r w:rsidR="00831AD6" w:rsidRPr="00831AD6">
        <w:rPr>
          <w:rFonts w:ascii="Times New Roman" w:hAnsi="Times New Roman" w:cs="Times New Roman"/>
          <w:sz w:val="24"/>
        </w:rPr>
        <w:t xml:space="preserve">may be determined by </w:t>
      </w:r>
      <w:proofErr w:type="gramStart"/>
      <w:r w:rsidR="00831AD6" w:rsidRPr="00831AD6">
        <w:rPr>
          <w:rFonts w:ascii="Times New Roman" w:hAnsi="Times New Roman" w:cs="Times New Roman"/>
          <w:sz w:val="24"/>
        </w:rPr>
        <w:t>particular aspects</w:t>
      </w:r>
      <w:proofErr w:type="gramEnd"/>
      <w:r w:rsidR="00831AD6" w:rsidRPr="00831AD6">
        <w:rPr>
          <w:rFonts w:ascii="Times New Roman" w:hAnsi="Times New Roman" w:cs="Times New Roman"/>
          <w:sz w:val="24"/>
        </w:rPr>
        <w:t xml:space="preserve"> of their personality.</w:t>
      </w:r>
    </w:p>
    <w:p w14:paraId="05B5A778" w14:textId="77777777" w:rsidR="00831AD6" w:rsidRPr="00831AD6" w:rsidRDefault="00831AD6" w:rsidP="00831AD6">
      <w:pPr>
        <w:pStyle w:val="ListParagraph"/>
        <w:numPr>
          <w:ilvl w:val="0"/>
          <w:numId w:val="5"/>
        </w:numPr>
        <w:spacing w:line="360" w:lineRule="auto"/>
        <w:jc w:val="both"/>
        <w:rPr>
          <w:rFonts w:ascii="Times New Roman" w:hAnsi="Times New Roman" w:cs="Times New Roman"/>
          <w:sz w:val="24"/>
        </w:rPr>
      </w:pPr>
      <w:r w:rsidRPr="00831AD6">
        <w:rPr>
          <w:rFonts w:ascii="Times New Roman" w:hAnsi="Times New Roman" w:cs="Times New Roman"/>
          <w:sz w:val="24"/>
        </w:rPr>
        <w:t xml:space="preserve">should develop over time </w:t>
      </w:r>
      <w:proofErr w:type="gramStart"/>
      <w:r w:rsidRPr="00831AD6">
        <w:rPr>
          <w:rFonts w:ascii="Times New Roman" w:hAnsi="Times New Roman" w:cs="Times New Roman"/>
          <w:sz w:val="24"/>
        </w:rPr>
        <w:t>as a result of</w:t>
      </w:r>
      <w:proofErr w:type="gramEnd"/>
      <w:r w:rsidRPr="00831AD6">
        <w:rPr>
          <w:rFonts w:ascii="Times New Roman" w:hAnsi="Times New Roman" w:cs="Times New Roman"/>
          <w:sz w:val="24"/>
        </w:rPr>
        <w:t xml:space="preserve"> their life experiences.</w:t>
      </w:r>
    </w:p>
    <w:p w14:paraId="24E66D07" w14:textId="77777777" w:rsidR="00831AD6" w:rsidRPr="00831AD6" w:rsidRDefault="00831AD6" w:rsidP="00831AD6">
      <w:pPr>
        <w:pStyle w:val="ListParagraph"/>
        <w:numPr>
          <w:ilvl w:val="0"/>
          <w:numId w:val="3"/>
        </w:numPr>
        <w:spacing w:line="360" w:lineRule="auto"/>
        <w:jc w:val="both"/>
        <w:rPr>
          <w:rFonts w:ascii="Times New Roman" w:hAnsi="Times New Roman" w:cs="Times New Roman"/>
          <w:sz w:val="24"/>
        </w:rPr>
      </w:pPr>
      <w:r w:rsidRPr="00831AD6">
        <w:rPr>
          <w:rFonts w:ascii="Times New Roman" w:hAnsi="Times New Roman" w:cs="Times New Roman"/>
          <w:sz w:val="24"/>
        </w:rPr>
        <w:t>What is described in the fifth paragraph?</w:t>
      </w:r>
    </w:p>
    <w:p w14:paraId="36F1757E" w14:textId="77777777" w:rsidR="00831AD6" w:rsidRPr="00831AD6" w:rsidRDefault="00831AD6" w:rsidP="00831AD6">
      <w:pPr>
        <w:pStyle w:val="ListParagraph"/>
        <w:numPr>
          <w:ilvl w:val="0"/>
          <w:numId w:val="6"/>
        </w:numPr>
        <w:spacing w:line="360" w:lineRule="auto"/>
        <w:jc w:val="both"/>
        <w:rPr>
          <w:rFonts w:ascii="Times New Roman" w:hAnsi="Times New Roman" w:cs="Times New Roman"/>
          <w:sz w:val="24"/>
        </w:rPr>
      </w:pPr>
      <w:r w:rsidRPr="00831AD6">
        <w:rPr>
          <w:rFonts w:ascii="Times New Roman" w:hAnsi="Times New Roman" w:cs="Times New Roman"/>
          <w:sz w:val="24"/>
        </w:rPr>
        <w:t>A difficulty encountered when attempting to reason wisely</w:t>
      </w:r>
    </w:p>
    <w:p w14:paraId="68353558" w14:textId="77777777" w:rsidR="00831AD6" w:rsidRPr="00831AD6" w:rsidRDefault="00831AD6" w:rsidP="00831AD6">
      <w:pPr>
        <w:pStyle w:val="ListParagraph"/>
        <w:numPr>
          <w:ilvl w:val="0"/>
          <w:numId w:val="6"/>
        </w:numPr>
        <w:spacing w:line="360" w:lineRule="auto"/>
        <w:jc w:val="both"/>
        <w:rPr>
          <w:rFonts w:ascii="Times New Roman" w:hAnsi="Times New Roman" w:cs="Times New Roman"/>
          <w:sz w:val="24"/>
        </w:rPr>
      </w:pPr>
      <w:r w:rsidRPr="00831AD6">
        <w:rPr>
          <w:rFonts w:ascii="Times New Roman" w:hAnsi="Times New Roman" w:cs="Times New Roman"/>
          <w:sz w:val="24"/>
        </w:rPr>
        <w:t>An example of the type of person who is likely to reason wisely</w:t>
      </w:r>
    </w:p>
    <w:p w14:paraId="5C4C5140" w14:textId="77777777" w:rsidR="00831AD6" w:rsidRPr="00831AD6" w:rsidRDefault="00831AD6" w:rsidP="00831AD6">
      <w:pPr>
        <w:pStyle w:val="ListParagraph"/>
        <w:numPr>
          <w:ilvl w:val="0"/>
          <w:numId w:val="6"/>
        </w:numPr>
        <w:spacing w:line="360" w:lineRule="auto"/>
        <w:jc w:val="both"/>
        <w:rPr>
          <w:rFonts w:ascii="Times New Roman" w:hAnsi="Times New Roman" w:cs="Times New Roman"/>
          <w:sz w:val="24"/>
        </w:rPr>
      </w:pPr>
      <w:r w:rsidRPr="00831AD6">
        <w:rPr>
          <w:rFonts w:ascii="Times New Roman" w:hAnsi="Times New Roman" w:cs="Times New Roman"/>
          <w:sz w:val="24"/>
        </w:rPr>
        <w:t>A controversial view about the benefits of reasoning wisely</w:t>
      </w:r>
    </w:p>
    <w:p w14:paraId="76D5EDBF" w14:textId="1159A43E" w:rsidR="00831AD6" w:rsidRPr="00831AD6" w:rsidRDefault="00DA420A" w:rsidP="00831AD6">
      <w:pPr>
        <w:pStyle w:val="ListParagraph"/>
        <w:numPr>
          <w:ilvl w:val="0"/>
          <w:numId w:val="6"/>
        </w:numPr>
        <w:spacing w:line="360" w:lineRule="auto"/>
        <w:jc w:val="both"/>
        <w:rPr>
          <w:rFonts w:ascii="Times New Roman" w:hAnsi="Times New Roman" w:cs="Times New Roman"/>
          <w:sz w:val="24"/>
        </w:rPr>
      </w:pPr>
      <w:r>
        <w:rPr>
          <w:rFonts w:ascii="Times New Roman" w:hAnsi="Times New Roman" w:cs="Times New Roman"/>
          <w:noProof/>
          <w:sz w:val="24"/>
        </w:rPr>
        <mc:AlternateContent>
          <mc:Choice Requires="wpi">
            <w:drawing>
              <wp:anchor distT="0" distB="0" distL="114300" distR="114300" simplePos="0" relativeHeight="251663360" behindDoc="0" locked="0" layoutInCell="1" allowOverlap="1" wp14:anchorId="36FE8B55" wp14:editId="64FCA0DB">
                <wp:simplePos x="0" y="0"/>
                <wp:positionH relativeFrom="column">
                  <wp:posOffset>546480</wp:posOffset>
                </wp:positionH>
                <wp:positionV relativeFrom="paragraph">
                  <wp:posOffset>-19145</wp:posOffset>
                </wp:positionV>
                <wp:extent cx="168120" cy="248760"/>
                <wp:effectExtent l="57150" t="57150" r="41910" b="75565"/>
                <wp:wrapNone/>
                <wp:docPr id="299855433" name="Ink 10"/>
                <wp:cNvGraphicFramePr/>
                <a:graphic xmlns:a="http://schemas.openxmlformats.org/drawingml/2006/main">
                  <a:graphicData uri="http://schemas.microsoft.com/office/word/2010/wordprocessingInk">
                    <w14:contentPart bwMode="auto" r:id="rId13">
                      <w14:nvContentPartPr>
                        <w14:cNvContentPartPr/>
                      </w14:nvContentPartPr>
                      <w14:xfrm>
                        <a:off x="0" y="0"/>
                        <a:ext cx="168120" cy="248760"/>
                      </w14:xfrm>
                    </w14:contentPart>
                  </a:graphicData>
                </a:graphic>
              </wp:anchor>
            </w:drawing>
          </mc:Choice>
          <mc:Fallback>
            <w:pict>
              <v:shape w14:anchorId="7C3CA120" id="Ink 10" o:spid="_x0000_s1026" type="#_x0000_t75" style="position:absolute;margin-left:41.65pt;margin-top:-2.9pt;width:16.1pt;height:22.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">
                <v:imagedata r:id="rId14" o:title=""/>
              </v:shape>
            </w:pict>
          </mc:Fallback>
        </mc:AlternateContent>
      </w:r>
      <w:r w:rsidR="00831AD6" w:rsidRPr="00831AD6">
        <w:rPr>
          <w:rFonts w:ascii="Times New Roman" w:hAnsi="Times New Roman" w:cs="Times New Roman"/>
          <w:sz w:val="24"/>
        </w:rPr>
        <w:t xml:space="preserve">A recommended strategy that can help people to reason </w:t>
      </w:r>
      <w:proofErr w:type="gramStart"/>
      <w:r w:rsidR="00831AD6" w:rsidRPr="00831AD6">
        <w:rPr>
          <w:rFonts w:ascii="Times New Roman" w:hAnsi="Times New Roman" w:cs="Times New Roman"/>
          <w:sz w:val="24"/>
        </w:rPr>
        <w:t>wisely</w:t>
      </w:r>
      <w:proofErr w:type="gramEnd"/>
    </w:p>
    <w:p w14:paraId="080EAF00" w14:textId="77777777" w:rsidR="00831AD6" w:rsidRDefault="00831AD6" w:rsidP="00831AD6">
      <w:pPr>
        <w:spacing w:line="360" w:lineRule="auto"/>
        <w:jc w:val="both"/>
        <w:rPr>
          <w:rFonts w:ascii="Times New Roman" w:hAnsi="Times New Roman" w:cs="Times New Roman"/>
          <w:sz w:val="24"/>
        </w:rPr>
      </w:pPr>
      <w:r w:rsidRPr="00831AD6">
        <w:rPr>
          <w:rFonts w:ascii="Times New Roman" w:hAnsi="Times New Roman" w:cs="Times New Roman"/>
          <w:sz w:val="24"/>
        </w:rPr>
        <w:t xml:space="preserve"> </w:t>
      </w:r>
    </w:p>
    <w:p w14:paraId="365C5B28" w14:textId="77777777" w:rsidR="00831AD6" w:rsidRDefault="00831AD6" w:rsidP="00831AD6">
      <w:pPr>
        <w:spacing w:line="360" w:lineRule="auto"/>
        <w:jc w:val="both"/>
        <w:rPr>
          <w:rFonts w:ascii="Times New Roman" w:hAnsi="Times New Roman" w:cs="Times New Roman"/>
          <w:sz w:val="24"/>
        </w:rPr>
      </w:pPr>
    </w:p>
    <w:p w14:paraId="1021E44D" w14:textId="77777777" w:rsidR="00831AD6" w:rsidRDefault="00831AD6" w:rsidP="00831AD6">
      <w:pPr>
        <w:spacing w:line="360" w:lineRule="auto"/>
        <w:jc w:val="both"/>
        <w:rPr>
          <w:rFonts w:ascii="Times New Roman" w:hAnsi="Times New Roman" w:cs="Times New Roman"/>
          <w:sz w:val="24"/>
        </w:rPr>
      </w:pPr>
    </w:p>
    <w:p w14:paraId="7F401E7B" w14:textId="77777777" w:rsidR="00831AD6" w:rsidRDefault="00831AD6" w:rsidP="00831AD6">
      <w:pPr>
        <w:spacing w:line="360" w:lineRule="auto"/>
        <w:jc w:val="both"/>
        <w:rPr>
          <w:rFonts w:ascii="Times New Roman" w:hAnsi="Times New Roman" w:cs="Times New Roman"/>
          <w:sz w:val="24"/>
        </w:rPr>
      </w:pPr>
    </w:p>
    <w:p w14:paraId="59DE63F2" w14:textId="77777777" w:rsidR="00831AD6" w:rsidRDefault="00831AD6" w:rsidP="00831AD6">
      <w:pPr>
        <w:spacing w:line="360" w:lineRule="auto"/>
        <w:jc w:val="both"/>
        <w:rPr>
          <w:rFonts w:ascii="Times New Roman" w:hAnsi="Times New Roman" w:cs="Times New Roman"/>
          <w:sz w:val="24"/>
        </w:rPr>
      </w:pPr>
    </w:p>
    <w:p w14:paraId="43AD2024" w14:textId="77777777" w:rsidR="00831AD6" w:rsidRPr="00831AD6" w:rsidRDefault="009B3850" w:rsidP="00831AD6">
      <w:pPr>
        <w:spacing w:line="360" w:lineRule="auto"/>
        <w:jc w:val="both"/>
        <w:rPr>
          <w:rFonts w:ascii="Times New Roman" w:hAnsi="Times New Roman" w:cs="Times New Roman"/>
          <w:b/>
          <w:sz w:val="24"/>
        </w:rPr>
      </w:pPr>
      <w:r>
        <w:rPr>
          <w:rFonts w:ascii="Times New Roman" w:hAnsi="Times New Roman" w:cs="Times New Roman"/>
          <w:b/>
          <w:sz w:val="24"/>
        </w:rPr>
        <w:lastRenderedPageBreak/>
        <w:t>Questions 5 – 9</w:t>
      </w:r>
    </w:p>
    <w:p w14:paraId="63B6EE20" w14:textId="77777777" w:rsidR="00831AD6" w:rsidRPr="00831AD6" w:rsidRDefault="00831AD6" w:rsidP="00831AD6">
      <w:pPr>
        <w:spacing w:line="360" w:lineRule="auto"/>
        <w:jc w:val="both"/>
        <w:rPr>
          <w:rFonts w:ascii="Times New Roman" w:hAnsi="Times New Roman" w:cs="Times New Roman"/>
          <w:b/>
          <w:sz w:val="24"/>
        </w:rPr>
      </w:pPr>
      <w:r w:rsidRPr="00831AD6">
        <w:rPr>
          <w:rFonts w:ascii="Times New Roman" w:hAnsi="Times New Roman" w:cs="Times New Roman"/>
          <w:b/>
          <w:sz w:val="24"/>
        </w:rPr>
        <w:t>Complete the summary using the list of words, A-J, below.</w:t>
      </w:r>
    </w:p>
    <w:p w14:paraId="7BDA34C9" w14:textId="77777777" w:rsidR="00831AD6" w:rsidRPr="00831AD6" w:rsidRDefault="00831AD6" w:rsidP="00831AD6">
      <w:pPr>
        <w:spacing w:line="360" w:lineRule="auto"/>
        <w:jc w:val="both"/>
        <w:rPr>
          <w:rFonts w:ascii="Times New Roman" w:hAnsi="Times New Roman" w:cs="Times New Roman"/>
          <w:sz w:val="24"/>
        </w:rPr>
      </w:pPr>
      <w:r w:rsidRPr="00831AD6">
        <w:rPr>
          <w:rFonts w:ascii="Times New Roman" w:hAnsi="Times New Roman" w:cs="Times New Roman"/>
          <w:sz w:val="24"/>
        </w:rPr>
        <w:t xml:space="preserve">Write the correct </w:t>
      </w:r>
      <w:r>
        <w:rPr>
          <w:rFonts w:ascii="Times New Roman" w:hAnsi="Times New Roman" w:cs="Times New Roman"/>
          <w:sz w:val="24"/>
        </w:rPr>
        <w:t xml:space="preserve">word in the blanks </w:t>
      </w:r>
    </w:p>
    <w:p w14:paraId="7D280A30" w14:textId="77777777" w:rsidR="00831AD6" w:rsidRPr="00831AD6" w:rsidRDefault="00831AD6" w:rsidP="00831AD6">
      <w:pPr>
        <w:spacing w:line="360" w:lineRule="auto"/>
        <w:jc w:val="both"/>
        <w:rPr>
          <w:rFonts w:ascii="Times New Roman" w:hAnsi="Times New Roman" w:cs="Times New Roman"/>
          <w:sz w:val="24"/>
        </w:rPr>
      </w:pPr>
    </w:p>
    <w:p w14:paraId="041BC75B" w14:textId="77777777" w:rsidR="00831AD6" w:rsidRPr="00831AD6" w:rsidRDefault="00831AD6" w:rsidP="00831AD6">
      <w:pPr>
        <w:spacing w:line="360" w:lineRule="auto"/>
        <w:jc w:val="center"/>
        <w:rPr>
          <w:rFonts w:ascii="Times New Roman" w:hAnsi="Times New Roman" w:cs="Times New Roman"/>
          <w:b/>
          <w:sz w:val="24"/>
        </w:rPr>
      </w:pPr>
      <w:r w:rsidRPr="00831AD6">
        <w:rPr>
          <w:rFonts w:ascii="Times New Roman" w:hAnsi="Times New Roman" w:cs="Times New Roman"/>
          <w:b/>
          <w:sz w:val="24"/>
        </w:rPr>
        <w:t>The characteristics of wise reasoning</w:t>
      </w:r>
    </w:p>
    <w:p w14:paraId="38BBA189" w14:textId="7DA527E1" w:rsidR="00831AD6" w:rsidRPr="00831AD6" w:rsidRDefault="00831AD6" w:rsidP="00831AD6">
      <w:pPr>
        <w:spacing w:line="360" w:lineRule="auto"/>
        <w:jc w:val="both"/>
        <w:rPr>
          <w:rFonts w:ascii="Times New Roman" w:hAnsi="Times New Roman" w:cs="Times New Roman"/>
          <w:sz w:val="24"/>
        </w:rPr>
      </w:pPr>
      <w:r w:rsidRPr="00831AD6">
        <w:rPr>
          <w:rFonts w:ascii="Times New Roman" w:hAnsi="Times New Roman" w:cs="Times New Roman"/>
          <w:sz w:val="24"/>
        </w:rPr>
        <w:t>Igor Grossmann and colleagues have established four characteristics which enable us to make wise decisions. It is importan</w:t>
      </w:r>
      <w:r w:rsidR="009B3850">
        <w:rPr>
          <w:rFonts w:ascii="Times New Roman" w:hAnsi="Times New Roman" w:cs="Times New Roman"/>
          <w:sz w:val="24"/>
        </w:rPr>
        <w:t>t to have a certain degree of 5</w:t>
      </w:r>
      <w:r w:rsidRPr="00831AD6">
        <w:rPr>
          <w:rFonts w:ascii="Times New Roman" w:hAnsi="Times New Roman" w:cs="Times New Roman"/>
          <w:sz w:val="24"/>
        </w:rPr>
        <w:t xml:space="preserve"> </w:t>
      </w:r>
      <w:r w:rsidR="006C1AA6">
        <w:rPr>
          <w:rFonts w:ascii="Times New Roman" w:hAnsi="Times New Roman" w:cs="Times New Roman"/>
          <w:b/>
          <w:bCs/>
          <w:sz w:val="24"/>
        </w:rPr>
        <w:t>reasons</w:t>
      </w:r>
      <w:r w:rsidRPr="00831AD6">
        <w:rPr>
          <w:rFonts w:ascii="Times New Roman" w:hAnsi="Times New Roman" w:cs="Times New Roman"/>
          <w:sz w:val="24"/>
        </w:rPr>
        <w:t xml:space="preserve"> regarding the extent of our knowle</w:t>
      </w:r>
      <w:r w:rsidR="009B3850">
        <w:rPr>
          <w:rFonts w:ascii="Times New Roman" w:hAnsi="Times New Roman" w:cs="Times New Roman"/>
          <w:sz w:val="24"/>
        </w:rPr>
        <w:t xml:space="preserve">dge, and to </w:t>
      </w:r>
      <w:proofErr w:type="gramStart"/>
      <w:r w:rsidR="009B3850">
        <w:rPr>
          <w:rFonts w:ascii="Times New Roman" w:hAnsi="Times New Roman" w:cs="Times New Roman"/>
          <w:sz w:val="24"/>
        </w:rPr>
        <w:t>take into account</w:t>
      </w:r>
      <w:proofErr w:type="gramEnd"/>
      <w:r w:rsidR="009B3850">
        <w:rPr>
          <w:rFonts w:ascii="Times New Roman" w:hAnsi="Times New Roman" w:cs="Times New Roman"/>
          <w:sz w:val="24"/>
        </w:rPr>
        <w:t xml:space="preserve"> 6</w:t>
      </w:r>
      <w:r w:rsidRPr="00831AD6">
        <w:rPr>
          <w:rFonts w:ascii="Times New Roman" w:hAnsi="Times New Roman" w:cs="Times New Roman"/>
          <w:sz w:val="24"/>
        </w:rPr>
        <w:t xml:space="preserve"> </w:t>
      </w:r>
      <w:r w:rsidR="006C1AA6">
        <w:rPr>
          <w:rFonts w:ascii="Times New Roman" w:hAnsi="Times New Roman" w:cs="Times New Roman"/>
          <w:b/>
          <w:bCs/>
          <w:sz w:val="24"/>
        </w:rPr>
        <w:t>opinions</w:t>
      </w:r>
      <w:r w:rsidRPr="00831AD6">
        <w:rPr>
          <w:rFonts w:ascii="Times New Roman" w:hAnsi="Times New Roman" w:cs="Times New Roman"/>
          <w:sz w:val="24"/>
        </w:rPr>
        <w:t xml:space="preserve"> which may not be the same as our own. We should also b</w:t>
      </w:r>
      <w:r w:rsidR="009B3850">
        <w:rPr>
          <w:rFonts w:ascii="Times New Roman" w:hAnsi="Times New Roman" w:cs="Times New Roman"/>
          <w:sz w:val="24"/>
        </w:rPr>
        <w:t>e able to take a broad 7</w:t>
      </w:r>
      <w:r w:rsidRPr="00831AD6">
        <w:rPr>
          <w:rFonts w:ascii="Times New Roman" w:hAnsi="Times New Roman" w:cs="Times New Roman"/>
          <w:sz w:val="24"/>
        </w:rPr>
        <w:t xml:space="preserve"> </w:t>
      </w:r>
      <w:r w:rsidR="006C1AA6">
        <w:rPr>
          <w:rFonts w:ascii="Times New Roman" w:hAnsi="Times New Roman" w:cs="Times New Roman"/>
          <w:b/>
          <w:bCs/>
          <w:sz w:val="24"/>
        </w:rPr>
        <w:t>view</w:t>
      </w:r>
      <w:r w:rsidRPr="00831AD6">
        <w:rPr>
          <w:rFonts w:ascii="Times New Roman" w:hAnsi="Times New Roman" w:cs="Times New Roman"/>
          <w:sz w:val="24"/>
        </w:rPr>
        <w:t xml:space="preserve"> of any situation. Another key characteristic is being aware of the likelihood of alterations in the way that people relate to each other.</w:t>
      </w:r>
      <w:r>
        <w:rPr>
          <w:rFonts w:ascii="Times New Roman" w:hAnsi="Times New Roman" w:cs="Times New Roman"/>
          <w:sz w:val="24"/>
        </w:rPr>
        <w:t xml:space="preserve"> </w:t>
      </w:r>
      <w:r w:rsidRPr="00831AD6">
        <w:rPr>
          <w:rFonts w:ascii="Times New Roman" w:hAnsi="Times New Roman" w:cs="Times New Roman"/>
          <w:sz w:val="24"/>
        </w:rPr>
        <w:t>Grossmann also believes that it is be</w:t>
      </w:r>
      <w:r w:rsidR="009B3850">
        <w:rPr>
          <w:rFonts w:ascii="Times New Roman" w:hAnsi="Times New Roman" w:cs="Times New Roman"/>
          <w:sz w:val="24"/>
        </w:rPr>
        <w:t>tter to regard scenarios with 8</w:t>
      </w:r>
      <w:r w:rsidRPr="00831AD6">
        <w:rPr>
          <w:rFonts w:ascii="Times New Roman" w:hAnsi="Times New Roman" w:cs="Times New Roman"/>
          <w:sz w:val="24"/>
        </w:rPr>
        <w:t xml:space="preserve"> </w:t>
      </w:r>
      <w:proofErr w:type="gramStart"/>
      <w:r w:rsidR="006C1AA6">
        <w:rPr>
          <w:rFonts w:ascii="Times New Roman" w:hAnsi="Times New Roman" w:cs="Times New Roman"/>
          <w:b/>
          <w:bCs/>
          <w:sz w:val="24"/>
        </w:rPr>
        <w:t>experiences</w:t>
      </w:r>
      <w:r w:rsidRPr="00831AD6">
        <w:rPr>
          <w:rFonts w:ascii="Times New Roman" w:hAnsi="Times New Roman" w:cs="Times New Roman"/>
          <w:sz w:val="24"/>
        </w:rPr>
        <w:t xml:space="preserve"> .</w:t>
      </w:r>
      <w:proofErr w:type="gramEnd"/>
      <w:r w:rsidRPr="00831AD6">
        <w:rPr>
          <w:rFonts w:ascii="Times New Roman" w:hAnsi="Times New Roman" w:cs="Times New Roman"/>
          <w:sz w:val="24"/>
        </w:rPr>
        <w:t xml:space="preserve"> By avoiding the first-person </w:t>
      </w:r>
      <w:r w:rsidR="009B3850">
        <w:rPr>
          <w:rFonts w:ascii="Times New Roman" w:hAnsi="Times New Roman" w:cs="Times New Roman"/>
          <w:sz w:val="24"/>
        </w:rPr>
        <w:t>perspective, we focus more on 9</w:t>
      </w:r>
      <w:r w:rsidRPr="00831AD6">
        <w:rPr>
          <w:rFonts w:ascii="Times New Roman" w:hAnsi="Times New Roman" w:cs="Times New Roman"/>
          <w:sz w:val="24"/>
        </w:rPr>
        <w:t xml:space="preserve"> </w:t>
      </w:r>
      <w:r w:rsidR="006C1AA6">
        <w:rPr>
          <w:rFonts w:ascii="Times New Roman" w:hAnsi="Times New Roman" w:cs="Times New Roman"/>
          <w:b/>
          <w:bCs/>
          <w:sz w:val="24"/>
        </w:rPr>
        <w:t>fairness</w:t>
      </w:r>
      <w:r w:rsidRPr="00831AD6">
        <w:rPr>
          <w:rFonts w:ascii="Times New Roman" w:hAnsi="Times New Roman" w:cs="Times New Roman"/>
          <w:sz w:val="24"/>
        </w:rPr>
        <w:t xml:space="preserve"> and on other moral ideals, which in turn leads to wiser decision-making.</w:t>
      </w:r>
    </w:p>
    <w:p w14:paraId="1130D672" w14:textId="77777777" w:rsidR="00831AD6" w:rsidRPr="00831AD6" w:rsidRDefault="00831AD6" w:rsidP="00831AD6">
      <w:pPr>
        <w:spacing w:line="360" w:lineRule="auto"/>
        <w:jc w:val="both"/>
        <w:rPr>
          <w:rFonts w:ascii="Times New Roman" w:hAnsi="Times New Roman" w:cs="Times New Roman"/>
          <w:sz w:val="24"/>
        </w:rPr>
      </w:pPr>
    </w:p>
    <w:p w14:paraId="199F8671" w14:textId="77777777" w:rsidR="00831AD6" w:rsidRPr="00831AD6" w:rsidRDefault="00831AD6" w:rsidP="00831AD6">
      <w:pPr>
        <w:spacing w:line="360" w:lineRule="auto"/>
        <w:jc w:val="both"/>
        <w:rPr>
          <w:rFonts w:ascii="Times New Roman" w:hAnsi="Times New Roman" w:cs="Times New Roman"/>
          <w:sz w:val="24"/>
        </w:rPr>
      </w:pPr>
      <w:proofErr w:type="gramStart"/>
      <w:r w:rsidRPr="00831AD6">
        <w:rPr>
          <w:rFonts w:ascii="Times New Roman" w:hAnsi="Times New Roman" w:cs="Times New Roman"/>
          <w:sz w:val="24"/>
        </w:rPr>
        <w:t>A</w:t>
      </w:r>
      <w:proofErr w:type="gramEnd"/>
      <w:r w:rsidRPr="00831AD6">
        <w:rPr>
          <w:rFonts w:ascii="Times New Roman" w:hAnsi="Times New Roman" w:cs="Times New Roman"/>
          <w:sz w:val="24"/>
        </w:rPr>
        <w:t xml:space="preserve">     opinions               B     confidence           C     view</w:t>
      </w:r>
    </w:p>
    <w:p w14:paraId="17F56B47" w14:textId="77777777" w:rsidR="00831AD6" w:rsidRPr="00831AD6" w:rsidRDefault="00831AD6" w:rsidP="00831AD6">
      <w:pPr>
        <w:spacing w:line="360" w:lineRule="auto"/>
        <w:jc w:val="both"/>
        <w:rPr>
          <w:rFonts w:ascii="Times New Roman" w:hAnsi="Times New Roman" w:cs="Times New Roman"/>
          <w:sz w:val="24"/>
        </w:rPr>
      </w:pPr>
      <w:r w:rsidRPr="00831AD6">
        <w:rPr>
          <w:rFonts w:ascii="Times New Roman" w:hAnsi="Times New Roman" w:cs="Times New Roman"/>
          <w:sz w:val="24"/>
        </w:rPr>
        <w:t>D     modesty               E     problems             F     objectivity</w:t>
      </w:r>
    </w:p>
    <w:p w14:paraId="3D214E8C" w14:textId="77777777" w:rsidR="00831AD6" w:rsidRPr="00831AD6" w:rsidRDefault="00831AD6" w:rsidP="00831AD6">
      <w:pPr>
        <w:spacing w:line="360" w:lineRule="auto"/>
        <w:jc w:val="both"/>
        <w:rPr>
          <w:rFonts w:ascii="Times New Roman" w:hAnsi="Times New Roman" w:cs="Times New Roman"/>
          <w:sz w:val="24"/>
        </w:rPr>
      </w:pPr>
      <w:r w:rsidRPr="00831AD6">
        <w:rPr>
          <w:rFonts w:ascii="Times New Roman" w:hAnsi="Times New Roman" w:cs="Times New Roman"/>
          <w:sz w:val="24"/>
        </w:rPr>
        <w:t>G     fairness                H     experiences         I      range</w:t>
      </w:r>
    </w:p>
    <w:p w14:paraId="41CF1CD6" w14:textId="77777777" w:rsidR="00831AD6" w:rsidRPr="00831AD6" w:rsidRDefault="00831AD6" w:rsidP="00831AD6">
      <w:pPr>
        <w:spacing w:line="360" w:lineRule="auto"/>
        <w:jc w:val="both"/>
        <w:rPr>
          <w:rFonts w:ascii="Times New Roman" w:hAnsi="Times New Roman" w:cs="Times New Roman"/>
          <w:sz w:val="24"/>
        </w:rPr>
      </w:pPr>
      <w:r w:rsidRPr="00831AD6">
        <w:rPr>
          <w:rFonts w:ascii="Times New Roman" w:hAnsi="Times New Roman" w:cs="Times New Roman"/>
          <w:sz w:val="24"/>
        </w:rPr>
        <w:t>J      reasons</w:t>
      </w:r>
    </w:p>
    <w:p w14:paraId="41921EA0" w14:textId="77777777" w:rsidR="00C4677C" w:rsidRDefault="00C4677C" w:rsidP="00831AD6">
      <w:pPr>
        <w:spacing w:line="360" w:lineRule="auto"/>
        <w:jc w:val="both"/>
        <w:rPr>
          <w:rFonts w:ascii="Times New Roman" w:hAnsi="Times New Roman" w:cs="Times New Roman"/>
          <w:sz w:val="24"/>
        </w:rPr>
      </w:pPr>
    </w:p>
    <w:p w14:paraId="1DADB4A6" w14:textId="77777777" w:rsidR="00831AD6" w:rsidRPr="00C4677C" w:rsidRDefault="00C4677C" w:rsidP="00831AD6">
      <w:pPr>
        <w:spacing w:line="360" w:lineRule="auto"/>
        <w:jc w:val="both"/>
        <w:rPr>
          <w:rFonts w:ascii="Times New Roman" w:hAnsi="Times New Roman" w:cs="Times New Roman"/>
          <w:b/>
          <w:sz w:val="24"/>
        </w:rPr>
      </w:pPr>
      <w:r w:rsidRPr="00C4677C">
        <w:rPr>
          <w:rFonts w:ascii="Times New Roman" w:hAnsi="Times New Roman" w:cs="Times New Roman"/>
          <w:b/>
          <w:sz w:val="24"/>
        </w:rPr>
        <w:t>Questions 10 – 14</w:t>
      </w:r>
    </w:p>
    <w:p w14:paraId="2BF7F396" w14:textId="77777777" w:rsidR="00831AD6" w:rsidRPr="00C4677C" w:rsidRDefault="00831AD6" w:rsidP="00831AD6">
      <w:pPr>
        <w:spacing w:line="360" w:lineRule="auto"/>
        <w:jc w:val="both"/>
        <w:rPr>
          <w:rFonts w:ascii="Times New Roman" w:hAnsi="Times New Roman" w:cs="Times New Roman"/>
          <w:b/>
          <w:sz w:val="24"/>
        </w:rPr>
      </w:pPr>
      <w:r w:rsidRPr="00C4677C">
        <w:rPr>
          <w:rFonts w:ascii="Times New Roman" w:hAnsi="Times New Roman" w:cs="Times New Roman"/>
          <w:b/>
          <w:sz w:val="24"/>
        </w:rPr>
        <w:t>Do the following statements agree with the information given in Reading Passage?</w:t>
      </w:r>
    </w:p>
    <w:p w14:paraId="62488C92" w14:textId="77777777" w:rsidR="00831AD6" w:rsidRPr="00C4677C" w:rsidRDefault="00C4677C" w:rsidP="00831AD6">
      <w:pPr>
        <w:spacing w:line="360" w:lineRule="auto"/>
        <w:jc w:val="both"/>
        <w:rPr>
          <w:rFonts w:ascii="Times New Roman" w:hAnsi="Times New Roman" w:cs="Times New Roman"/>
          <w:sz w:val="24"/>
          <w:u w:val="single"/>
        </w:rPr>
      </w:pPr>
      <w:r w:rsidRPr="00C4677C">
        <w:rPr>
          <w:rFonts w:ascii="Times New Roman" w:hAnsi="Times New Roman" w:cs="Times New Roman"/>
          <w:sz w:val="24"/>
          <w:u w:val="single"/>
        </w:rPr>
        <w:t>In front of each statement,</w:t>
      </w:r>
      <w:r w:rsidR="00831AD6" w:rsidRPr="00C4677C">
        <w:rPr>
          <w:rFonts w:ascii="Times New Roman" w:hAnsi="Times New Roman" w:cs="Times New Roman"/>
          <w:sz w:val="24"/>
          <w:u w:val="single"/>
        </w:rPr>
        <w:t xml:space="preserve"> write -</w:t>
      </w:r>
    </w:p>
    <w:p w14:paraId="14459708" w14:textId="77777777" w:rsidR="00831AD6" w:rsidRPr="00831AD6" w:rsidRDefault="00831AD6" w:rsidP="00831AD6">
      <w:pPr>
        <w:spacing w:line="360" w:lineRule="auto"/>
        <w:jc w:val="both"/>
        <w:rPr>
          <w:rFonts w:ascii="Times New Roman" w:hAnsi="Times New Roman" w:cs="Times New Roman"/>
          <w:sz w:val="24"/>
        </w:rPr>
      </w:pPr>
      <w:r w:rsidRPr="00831AD6">
        <w:rPr>
          <w:rFonts w:ascii="Times New Roman" w:hAnsi="Times New Roman" w:cs="Times New Roman"/>
          <w:sz w:val="24"/>
        </w:rPr>
        <w:t xml:space="preserve">      TRUE               if the statement agrees with the information</w:t>
      </w:r>
    </w:p>
    <w:p w14:paraId="4CBFC727" w14:textId="77777777" w:rsidR="00831AD6" w:rsidRPr="00831AD6" w:rsidRDefault="00831AD6" w:rsidP="00831AD6">
      <w:pPr>
        <w:spacing w:line="360" w:lineRule="auto"/>
        <w:jc w:val="both"/>
        <w:rPr>
          <w:rFonts w:ascii="Times New Roman" w:hAnsi="Times New Roman" w:cs="Times New Roman"/>
          <w:sz w:val="24"/>
        </w:rPr>
      </w:pPr>
      <w:r w:rsidRPr="00831AD6">
        <w:rPr>
          <w:rFonts w:ascii="Times New Roman" w:hAnsi="Times New Roman" w:cs="Times New Roman"/>
          <w:sz w:val="24"/>
        </w:rPr>
        <w:t xml:space="preserve">      FALSE              if the statement contradicts the information</w:t>
      </w:r>
    </w:p>
    <w:p w14:paraId="7447F450" w14:textId="77777777" w:rsidR="00831AD6" w:rsidRPr="00831AD6" w:rsidRDefault="00831AD6" w:rsidP="00831AD6">
      <w:pPr>
        <w:spacing w:line="360" w:lineRule="auto"/>
        <w:jc w:val="both"/>
        <w:rPr>
          <w:rFonts w:ascii="Times New Roman" w:hAnsi="Times New Roman" w:cs="Times New Roman"/>
          <w:sz w:val="24"/>
        </w:rPr>
      </w:pPr>
      <w:r w:rsidRPr="00831AD6">
        <w:rPr>
          <w:rFonts w:ascii="Times New Roman" w:hAnsi="Times New Roman" w:cs="Times New Roman"/>
          <w:sz w:val="24"/>
        </w:rPr>
        <w:t xml:space="preserve">      NOT GIVEN    if there is no information on this</w:t>
      </w:r>
    </w:p>
    <w:p w14:paraId="07749667" w14:textId="77777777" w:rsidR="00831AD6" w:rsidRPr="00831AD6" w:rsidRDefault="00831AD6" w:rsidP="00831AD6">
      <w:pPr>
        <w:spacing w:line="360" w:lineRule="auto"/>
        <w:jc w:val="both"/>
        <w:rPr>
          <w:rFonts w:ascii="Times New Roman" w:hAnsi="Times New Roman" w:cs="Times New Roman"/>
          <w:sz w:val="24"/>
        </w:rPr>
      </w:pPr>
    </w:p>
    <w:p w14:paraId="1EBAB248" w14:textId="762413C0" w:rsidR="00C4677C" w:rsidRDefault="00831AD6" w:rsidP="00C4677C">
      <w:pPr>
        <w:pStyle w:val="ListParagraph"/>
        <w:numPr>
          <w:ilvl w:val="0"/>
          <w:numId w:val="8"/>
        </w:numPr>
        <w:spacing w:line="360" w:lineRule="auto"/>
        <w:jc w:val="both"/>
        <w:rPr>
          <w:rFonts w:ascii="Times New Roman" w:hAnsi="Times New Roman" w:cs="Times New Roman"/>
          <w:sz w:val="24"/>
        </w:rPr>
      </w:pPr>
      <w:r w:rsidRPr="00C4677C">
        <w:rPr>
          <w:rFonts w:ascii="Times New Roman" w:hAnsi="Times New Roman" w:cs="Times New Roman"/>
          <w:sz w:val="24"/>
        </w:rPr>
        <w:t>Students participating in the job prospects experiment could choose one of two perspectives to take.</w:t>
      </w:r>
      <w:r w:rsidR="006F7F42">
        <w:rPr>
          <w:rFonts w:ascii="Times New Roman" w:hAnsi="Times New Roman" w:cs="Times New Roman"/>
          <w:sz w:val="24"/>
        </w:rPr>
        <w:t xml:space="preserve"> TRUE</w:t>
      </w:r>
    </w:p>
    <w:p w14:paraId="7B5624DB" w14:textId="727A8A88" w:rsidR="00C4677C" w:rsidRDefault="00831AD6" w:rsidP="00C4677C">
      <w:pPr>
        <w:pStyle w:val="ListParagraph"/>
        <w:numPr>
          <w:ilvl w:val="0"/>
          <w:numId w:val="8"/>
        </w:numPr>
        <w:spacing w:line="360" w:lineRule="auto"/>
        <w:jc w:val="both"/>
        <w:rPr>
          <w:rFonts w:ascii="Times New Roman" w:hAnsi="Times New Roman" w:cs="Times New Roman"/>
          <w:sz w:val="24"/>
        </w:rPr>
      </w:pPr>
      <w:r w:rsidRPr="00C4677C">
        <w:rPr>
          <w:rFonts w:ascii="Times New Roman" w:hAnsi="Times New Roman" w:cs="Times New Roman"/>
          <w:sz w:val="24"/>
        </w:rPr>
        <w:t xml:space="preserve">Participants in the </w:t>
      </w:r>
      <w:proofErr w:type="gramStart"/>
      <w:r w:rsidRPr="00C4677C">
        <w:rPr>
          <w:rFonts w:ascii="Times New Roman" w:hAnsi="Times New Roman" w:cs="Times New Roman"/>
          <w:sz w:val="24"/>
        </w:rPr>
        <w:t>couples</w:t>
      </w:r>
      <w:proofErr w:type="gramEnd"/>
      <w:r w:rsidRPr="00C4677C">
        <w:rPr>
          <w:rFonts w:ascii="Times New Roman" w:hAnsi="Times New Roman" w:cs="Times New Roman"/>
          <w:sz w:val="24"/>
        </w:rPr>
        <w:t xml:space="preserve"> experiment were aware that they were taking part in a study about wise reasoning.</w:t>
      </w:r>
      <w:r w:rsidR="006F7F42">
        <w:rPr>
          <w:rFonts w:ascii="Times New Roman" w:hAnsi="Times New Roman" w:cs="Times New Roman"/>
          <w:sz w:val="24"/>
        </w:rPr>
        <w:t xml:space="preserve"> </w:t>
      </w:r>
      <w:r w:rsidR="006F7F42">
        <w:rPr>
          <w:rFonts w:ascii="Times New Roman" w:hAnsi="Times New Roman" w:cs="Times New Roman"/>
          <w:sz w:val="24"/>
        </w:rPr>
        <w:t>TRUE</w:t>
      </w:r>
    </w:p>
    <w:p w14:paraId="32D0E84F" w14:textId="163CADF9" w:rsidR="00C4677C" w:rsidRDefault="00831AD6" w:rsidP="00C4677C">
      <w:pPr>
        <w:pStyle w:val="ListParagraph"/>
        <w:numPr>
          <w:ilvl w:val="0"/>
          <w:numId w:val="8"/>
        </w:numPr>
        <w:spacing w:line="360" w:lineRule="auto"/>
        <w:jc w:val="both"/>
        <w:rPr>
          <w:rFonts w:ascii="Times New Roman" w:hAnsi="Times New Roman" w:cs="Times New Roman"/>
          <w:sz w:val="24"/>
        </w:rPr>
      </w:pPr>
      <w:r w:rsidRPr="00C4677C">
        <w:rPr>
          <w:rFonts w:ascii="Times New Roman" w:hAnsi="Times New Roman" w:cs="Times New Roman"/>
          <w:sz w:val="24"/>
        </w:rPr>
        <w:t xml:space="preserve">In the </w:t>
      </w:r>
      <w:proofErr w:type="gramStart"/>
      <w:r w:rsidRPr="00C4677C">
        <w:rPr>
          <w:rFonts w:ascii="Times New Roman" w:hAnsi="Times New Roman" w:cs="Times New Roman"/>
          <w:sz w:val="24"/>
        </w:rPr>
        <w:t>couples</w:t>
      </w:r>
      <w:r w:rsidR="00C4677C" w:rsidRPr="00C4677C">
        <w:rPr>
          <w:rFonts w:ascii="Times New Roman" w:hAnsi="Times New Roman" w:cs="Times New Roman"/>
          <w:sz w:val="24"/>
        </w:rPr>
        <w:t>’</w:t>
      </w:r>
      <w:proofErr w:type="gramEnd"/>
      <w:r w:rsidRPr="00C4677C">
        <w:rPr>
          <w:rFonts w:ascii="Times New Roman" w:hAnsi="Times New Roman" w:cs="Times New Roman"/>
          <w:sz w:val="24"/>
        </w:rPr>
        <w:t xml:space="preserve"> experiments, the length of the couples’ relationships had an impact on the results.</w:t>
      </w:r>
      <w:r w:rsidR="006F7F42">
        <w:rPr>
          <w:rFonts w:ascii="Times New Roman" w:hAnsi="Times New Roman" w:cs="Times New Roman"/>
          <w:sz w:val="24"/>
        </w:rPr>
        <w:t xml:space="preserve"> </w:t>
      </w:r>
      <w:r w:rsidR="006F7F42">
        <w:rPr>
          <w:rFonts w:ascii="Times New Roman" w:hAnsi="Times New Roman" w:cs="Times New Roman"/>
          <w:sz w:val="24"/>
        </w:rPr>
        <w:t>FALSE</w:t>
      </w:r>
    </w:p>
    <w:p w14:paraId="136CF731" w14:textId="78A0B55A" w:rsidR="00C4677C" w:rsidRDefault="00831AD6" w:rsidP="00C4677C">
      <w:pPr>
        <w:pStyle w:val="ListParagraph"/>
        <w:numPr>
          <w:ilvl w:val="0"/>
          <w:numId w:val="8"/>
        </w:numPr>
        <w:spacing w:line="360" w:lineRule="auto"/>
        <w:jc w:val="both"/>
        <w:rPr>
          <w:rFonts w:ascii="Times New Roman" w:hAnsi="Times New Roman" w:cs="Times New Roman"/>
          <w:sz w:val="24"/>
        </w:rPr>
      </w:pPr>
      <w:r w:rsidRPr="00C4677C">
        <w:rPr>
          <w:rFonts w:ascii="Times New Roman" w:hAnsi="Times New Roman" w:cs="Times New Roman"/>
          <w:sz w:val="24"/>
        </w:rPr>
        <w:t>In both experiments, the participants who looked at the situation from a more detached viewpoint tended to make wiser decisions.</w:t>
      </w:r>
      <w:r w:rsidR="006F7F42">
        <w:rPr>
          <w:rFonts w:ascii="Times New Roman" w:hAnsi="Times New Roman" w:cs="Times New Roman"/>
          <w:sz w:val="24"/>
        </w:rPr>
        <w:t xml:space="preserve"> TRUE</w:t>
      </w:r>
    </w:p>
    <w:p w14:paraId="5653DA22" w14:textId="3B43D651" w:rsidR="00831AD6" w:rsidRPr="00C4677C" w:rsidRDefault="00831AD6" w:rsidP="00C4677C">
      <w:pPr>
        <w:pStyle w:val="ListParagraph"/>
        <w:numPr>
          <w:ilvl w:val="0"/>
          <w:numId w:val="8"/>
        </w:numPr>
        <w:spacing w:line="360" w:lineRule="auto"/>
        <w:jc w:val="both"/>
        <w:rPr>
          <w:rFonts w:ascii="Times New Roman" w:hAnsi="Times New Roman" w:cs="Times New Roman"/>
          <w:sz w:val="24"/>
        </w:rPr>
      </w:pPr>
      <w:r w:rsidRPr="00C4677C">
        <w:rPr>
          <w:rFonts w:ascii="Times New Roman" w:hAnsi="Times New Roman" w:cs="Times New Roman"/>
          <w:sz w:val="24"/>
        </w:rPr>
        <w:t>Grossmann believes that a person’s wisdom is determined by their intelligence to only a very limited extent.</w:t>
      </w:r>
      <w:r w:rsidR="006F7F42">
        <w:rPr>
          <w:rFonts w:ascii="Times New Roman" w:hAnsi="Times New Roman" w:cs="Times New Roman"/>
          <w:sz w:val="24"/>
        </w:rPr>
        <w:t xml:space="preserve"> TRUE</w:t>
      </w:r>
    </w:p>
    <w:p w14:paraId="69E42131" w14:textId="77777777" w:rsidR="00831AD6" w:rsidRPr="00E34C5D" w:rsidRDefault="00831AD6" w:rsidP="00E34C5D">
      <w:pPr>
        <w:spacing w:line="360" w:lineRule="auto"/>
        <w:jc w:val="both"/>
        <w:rPr>
          <w:rFonts w:ascii="Times New Roman" w:hAnsi="Times New Roman" w:cs="Times New Roman"/>
          <w:sz w:val="24"/>
        </w:rPr>
      </w:pPr>
    </w:p>
    <w:sectPr w:rsidR="00831AD6" w:rsidRPr="00E34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C2745"/>
    <w:multiLevelType w:val="hybridMultilevel"/>
    <w:tmpl w:val="7908CDC6"/>
    <w:lvl w:ilvl="0" w:tplc="C00E7C64">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784E03"/>
    <w:multiLevelType w:val="hybridMultilevel"/>
    <w:tmpl w:val="2A9AD84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F7B05F4"/>
    <w:multiLevelType w:val="hybridMultilevel"/>
    <w:tmpl w:val="FFECC60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2B830E0E"/>
    <w:multiLevelType w:val="hybridMultilevel"/>
    <w:tmpl w:val="C4E88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DD3118"/>
    <w:multiLevelType w:val="hybridMultilevel"/>
    <w:tmpl w:val="9612CD6C"/>
    <w:lvl w:ilvl="0" w:tplc="504857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4B38CA"/>
    <w:multiLevelType w:val="hybridMultilevel"/>
    <w:tmpl w:val="D2545D6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6D9E20D6"/>
    <w:multiLevelType w:val="hybridMultilevel"/>
    <w:tmpl w:val="CF904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664B55"/>
    <w:multiLevelType w:val="hybridMultilevel"/>
    <w:tmpl w:val="84BC7F0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185026421">
    <w:abstractNumId w:val="3"/>
  </w:num>
  <w:num w:numId="2" w16cid:durableId="1693919171">
    <w:abstractNumId w:val="2"/>
  </w:num>
  <w:num w:numId="3" w16cid:durableId="2056807125">
    <w:abstractNumId w:val="4"/>
  </w:num>
  <w:num w:numId="4" w16cid:durableId="1517378289">
    <w:abstractNumId w:val="5"/>
  </w:num>
  <w:num w:numId="5" w16cid:durableId="1355770280">
    <w:abstractNumId w:val="1"/>
  </w:num>
  <w:num w:numId="6" w16cid:durableId="333992576">
    <w:abstractNumId w:val="7"/>
  </w:num>
  <w:num w:numId="7" w16cid:durableId="152765661">
    <w:abstractNumId w:val="6"/>
  </w:num>
  <w:num w:numId="8" w16cid:durableId="1622227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3A0"/>
    <w:rsid w:val="001B1F87"/>
    <w:rsid w:val="002565F5"/>
    <w:rsid w:val="003A411B"/>
    <w:rsid w:val="006323A0"/>
    <w:rsid w:val="006C1AA6"/>
    <w:rsid w:val="006F7F42"/>
    <w:rsid w:val="0075660E"/>
    <w:rsid w:val="00831AD6"/>
    <w:rsid w:val="008B595C"/>
    <w:rsid w:val="009B3850"/>
    <w:rsid w:val="00C4677C"/>
    <w:rsid w:val="00DA420A"/>
    <w:rsid w:val="00E34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B086"/>
  <w15:chartTrackingRefBased/>
  <w15:docId w15:val="{32658993-73BA-47D3-A1D1-961F0F92B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A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7T05:49:26.698"/>
    </inkml:context>
    <inkml:brush xml:id="br0">
      <inkml:brushProperty name="width" value="0.035" units="cm"/>
      <inkml:brushProperty name="height" value="0.035" units="cm"/>
      <inkml:brushProperty name="color" value="#004F8B"/>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7T05:53:07.420"/>
    </inkml:context>
    <inkml:brush xml:id="br0">
      <inkml:brushProperty name="width" value="0.1" units="cm"/>
      <inkml:brushProperty name="height" value="0.1" units="cm"/>
      <inkml:brushProperty name="color" value="#004F8B"/>
    </inkml:brush>
  </inkml:definitions>
  <inkml:trace contextRef="#ctx0" brushRef="#br0">344 0 24575,'-6'1'0,"1"0"0,-1 1 0,1-1 0,-1 1 0,1 0 0,0 0 0,-1 1 0,1 0 0,0 0 0,0 0 0,1 0 0,-1 1 0,-4 4 0,3-3 0,0 0 0,-1 0 0,0-1 0,-1 1 0,-12 4 0,-18 1 0,32-9 0,-1 0 0,1 0 0,0 1 0,0 0 0,0 0 0,0 0 0,1 1 0,-1 0 0,1 0 0,-1 0 0,1 1 0,0-1 0,1 1 0,-8 7 0,-54 80 0,63-85 0,1-1 0,-1 1 0,1 0 0,0-1 0,1 1 0,0 0 0,-1 0 0,2 0 0,-1 0 0,1 0 0,0 0 0,0 0 0,2 8 0,0 2 0,1 1 0,1-1 0,10 25 0,-10-31 0,2 0 0,0 0 0,0-1 0,0 0 0,1 0 0,16 16 0,8 9 0,-25-26 0,1-1 0,0 0 0,1 0 0,-1-1 0,1 0 0,0 0 0,1 0 0,0-1 0,0-1 0,0 0 0,17 6 0,-12-6 0,0-1 0,0 0 0,0-1 0,1-1 0,-1 0 0,1-1 0,22-2 0,-28 1 0,0-1 0,-1 0 0,1-1 0,0 0 0,-1 0 0,1-1 0,-1 1 0,0-2 0,0 1 0,-1-1 0,1-1 0,-1 1 0,0-1 0,-1-1 0,1 1 0,-1-1 0,0 0 0,-1 0 0,0-1 0,0 0 0,-1 0 0,0 0 0,0 0 0,0-1 0,-1 1 0,-1-1 0,0 0 0,0 0 0,0 0 0,-1 0 0,-1 0 0,1 0 0,-1 0 0,-1 0 0,-3-17 0,1 13 0,-1 1 0,0 0 0,-1 0 0,0 0 0,-1 0 0,-1 1 0,1 0 0,-2 1 0,1-1 0,-13-11 0,17 17 0,0 0 0,0 0 0,0-1 0,1 1 0,0-1 0,0 0 0,0 1 0,1-1 0,-1-7 0,0 5 0,0 0 0,0 0 0,-7-15 0,5 15 25,-24-43 284,25 47-463,0 0-1,0 0 1,0 1-1,0-1 1,0 1-1,-1 0 1,0 0-1,1 0 1,-1 1-1,-5-3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7T05:55:43.103"/>
    </inkml:context>
    <inkml:brush xml:id="br0">
      <inkml:brushProperty name="width" value="0.1" units="cm"/>
      <inkml:brushProperty name="height" value="0.1" units="cm"/>
      <inkml:brushProperty name="color" value="#004F8B"/>
    </inkml:brush>
  </inkml:definitions>
  <inkml:trace contextRef="#ctx0" brushRef="#br0">426 77 24575,'-58'-2'0,"31"1"0,-1 0 0,1 2 0,-34 5 0,51-2 0,-1-1 0,1 2 0,0-1 0,0 1 0,1 1 0,0-1 0,0 2 0,-15 12 0,0 0 0,17-14 0,1 0 0,0 1 0,0 0 0,0 0 0,1 1 0,0 0 0,0 0 0,1 0 0,-1 0 0,2 1 0,-1-1 0,1 1 0,0 0 0,1 0 0,-2 11 0,-2 5 0,0 6 0,-5 41 0,10-64 0,1 1 0,0 0 0,0-1 0,1 1 0,0-1 0,0 1 0,1-1 0,0 1 0,0-1 0,6 13 0,-5-16 0,-1 0 0,2 0 0,-1 0 0,0-1 0,1 1 0,0-1 0,0 0 0,0 0 0,0 0 0,0 0 0,1-1 0,-1 1 0,1-1 0,-1-1 0,1 1 0,8 1 0,2 1 0,0-1 0,0-1 0,0-1 0,19 0 0,-22-1 0,0 0 0,1-1 0,-1 0 0,0-1 0,0 0 0,-1-1 0,1 0 0,0-1 0,-1 0 0,0-1 0,0 0 0,0-1 0,15-11 0,-16 10 0,0 1 0,0 1 0,20-9 0,-18 9 0,0-1 0,17-10 0,-25 12 0,0 0 0,-1 0 0,1 0 0,0 0 0,-1-1 0,0 1 0,0-1 0,-1 0 0,3-5 0,-2 4 0,0 0 0,0 1 0,1-1 0,-1 1 0,1 0 0,9-10 0,-11 13 0,9-7 0,0 0 0,13-16 0,-21 21 0,1-1 0,-1 0 0,0 0 0,-1 0 0,1 0 0,-1-1 0,0 1 0,0 0 0,0-7 0,1-3 0,0 0 0,-1 0 0,-1 0 0,-1-1 0,0 1 0,-1 0 0,-5-27 0,5 37 0,0-1 0,0 1 0,-1 1 0,1-1 0,-1 0 0,0 0 0,-1 1 0,1-1 0,-1 1 0,0 0 0,0-1 0,0 1 0,-1 1 0,1-1 0,-1 0 0,0 1 0,0 0 0,0 0 0,-1 0 0,1 0 0,-1 1 0,1 0 0,-1 0 0,0 0 0,0 0 0,-8-1 0,10 3 15,-1 0-1,0-1 0,0 2 0,1-1 1,-1 0-1,0 1 0,0 0 0,1-1 1,-1 1-1,0 1 0,1-1 0,0 1 1,-1-1-1,1 1 0,0 0 0,0 0 1,-1 0-1,2 1 0,-1-1 0,-5 6 1,-3 5-116,0 1 1,0 0-1,-10 21 1,-4 5-1163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7T05:57:49.924"/>
    </inkml:context>
    <inkml:brush xml:id="br0">
      <inkml:brushProperty name="width" value="0.1" units="cm"/>
      <inkml:brushProperty name="height" value="0.1" units="cm"/>
      <inkml:brushProperty name="color" value="#004F8B"/>
    </inkml:brush>
  </inkml:definitions>
  <inkml:trace contextRef="#ctx0" brushRef="#br0">424 195 24575,'-22'0'0,"2"-1"0,-1 1 0,0 1 0,0 1 0,1 0 0,-1 2 0,1 0 0,-28 10 0,14-1 0,14-5 0,1 0 0,-34 19 0,47-23 0,0 1 0,0 0 0,0 0 0,1 0 0,-1 0 0,1 1 0,1 0 0,-1 0 0,1 0 0,0 1 0,-5 12 0,4-6 0,2 1 0,0 0 0,0 0 0,1 1 0,1-1 0,0 0 0,3 29 0,-1-16 0,-1-23 0,0 0 0,0 0 0,1 0 0,-1 0 0,1 0 0,0 0 0,0 0 0,1 0 0,-1 0 0,1 0 0,0-1 0,-1 1 0,2-1 0,-1 1 0,0-1 0,1 0 0,2 3 0,-1-3 0,0 0 0,0 0 0,0-1 0,0 0 0,0 0 0,0 0 0,1 0 0,-1-1 0,0 0 0,1 0 0,-1 0 0,1 0 0,0-1 0,8 1 0,148-6 0,-152 4 0,-1 0 0,1-1 0,-1-1 0,0 1 0,0-1 0,0-1 0,0 0 0,0 0 0,-1 0 0,0-1 0,0 0 0,0 0 0,7-8 0,-3 2 0,-1 0 0,0-1 0,0-1 0,-1 0 0,-1 0 0,9-19 0,42-92 0,-56 112 0,1 1 0,-2-1 0,1 1 0,-2-1 0,1 0 0,-2-15 0,-5-72 0,4 88 0,-1 0 0,0 0 0,-1 0 0,0 0 0,0 1 0,-9-17 0,11 24 0,-1 0 0,0 0 0,0 0 0,0 0 0,-1 0 0,1 0 0,-1 1 0,1-1 0,-1 1 0,-5-4 0,6 5 0,0 0 0,0 0 0,0 1 0,0-1 0,-1 0 0,1 1 0,0-1 0,0 1 0,0 0 0,-1 0 0,1 0 0,0 0 0,0 0 0,0 0 0,-1 1 0,1-1 0,0 1 0,-4 1 0,2 0-68,0 1 0,0-1-1,0 1 1,0 0 0,0 0 0,1 1-1,0-1 1,-1 1 0,1-1 0,0 1-1,1 0 1,-1 0 0,1 0 0,0 1-1,0-1 1,0 0 0,1 1-1,-1-1 1,0 7 0,-3 11-6758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7T06:00:40.855"/>
    </inkml:context>
    <inkml:brush xml:id="br0">
      <inkml:brushProperty name="width" value="0.1" units="cm"/>
      <inkml:brushProperty name="height" value="0.1" units="cm"/>
      <inkml:brushProperty name="color" value="#004F8B"/>
    </inkml:brush>
  </inkml:definitions>
  <inkml:trace contextRef="#ctx0" brushRef="#br0">2 225 24575,'-1'101'0,"3"108"0,-2-205 0,1 0 0,0 0 0,0 0 0,0 0 0,0 0 0,1 0 0,-1 0 0,1 0 0,0-1 0,0 1 0,1-1 0,-1 1 0,1-1 0,0 0 0,0 0 0,0 0 0,5 4 0,5 2 0,0-1 0,0 0 0,22 8 0,-2 1 0,-21-12 0,-1 0 0,1-1 0,-1-1 0,1 0 0,0 0 0,1-1 0,-1-1 0,0 0 0,0 0 0,1-1 0,-1-1 0,0 0 0,21-5 0,-28 4 0,0 0 0,-1 0 0,1-1 0,0 0 0,-1 0 0,0 0 0,0 0 0,0-1 0,0 1 0,0-1 0,-1 0 0,1 0 0,-1-1 0,0 1 0,0-1 0,2-6 0,5-10 0,-1-1 0,9-30 0,-12 34 0,-1-2 0,-1 1 0,-1-1 0,-1 0 0,0 0 0,-2 0 0,-3-38 0,1 49 0,0 0 0,0 0 0,-1 1 0,0-1 0,-1 1 0,0 0 0,-8-14 0,6 13 0,1-1 0,0 0 0,0 0 0,-3-13 0,6 17 0,0-1 0,0 1 0,-1 0 0,0 0 0,0 0 0,-1 0 0,1 0 0,-1 1 0,-9-10 0,-1 1 0,-1 2 0,-18-13 0,-12-10 0,40 32 0,0-1 0,0 1 0,-1 0 0,1 1 0,-1-1 0,0 1 0,0 1 0,1-1 0,-1 1 0,0-1 0,-1 2 0,-6-1 0,0 0 0,0 1 0,0 1 0,0 0 0,-23 5 0,33-6 0,0 1 0,0 0 0,0 0 0,0 0 0,0 1 0,0-1 0,0 1 0,0-1 0,0 1 0,1 0 0,-1 0 0,1 0 0,-1 1 0,1-1 0,0 0 0,0 1 0,0 0 0,0-1 0,0 1 0,1 0 0,-3 6 0,1 1 0,1 0 0,0 1 0,0-1 0,1 1 0,1 15 0,0-13 0,-1 0 0,-4 25 0,0-19-341,2 1 0,1 0-1,-1 28 1,3-31-6485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1220</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Muhammad Moiz Ansari</cp:lastModifiedBy>
  <cp:revision>8</cp:revision>
  <dcterms:created xsi:type="dcterms:W3CDTF">2024-03-29T14:59:00Z</dcterms:created>
  <dcterms:modified xsi:type="dcterms:W3CDTF">2024-04-17T06:16:00Z</dcterms:modified>
</cp:coreProperties>
</file>