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654E7" w14:textId="77777777" w:rsidR="000824CE" w:rsidRPr="000824CE" w:rsidRDefault="000824CE" w:rsidP="000824CE">
      <w:pPr>
        <w:rPr>
          <w:b/>
          <w:bCs/>
          <w:sz w:val="28"/>
          <w:szCs w:val="28"/>
        </w:rPr>
      </w:pPr>
      <w:r w:rsidRPr="000824CE">
        <w:rPr>
          <w:b/>
          <w:bCs/>
          <w:sz w:val="28"/>
          <w:szCs w:val="28"/>
        </w:rPr>
        <w:t>Detailed Notes on Chapter 2: The Environment of Organizations and Managements</w:t>
      </w:r>
    </w:p>
    <w:p w14:paraId="68442D6F" w14:textId="77777777" w:rsidR="000824CE" w:rsidRPr="000824CE" w:rsidRDefault="000824CE" w:rsidP="000824CE"/>
    <w:p w14:paraId="1C336F73" w14:textId="361F92C8" w:rsidR="000824CE" w:rsidRPr="000824CE" w:rsidRDefault="000824CE" w:rsidP="000824CE">
      <w:pPr>
        <w:rPr>
          <w:b/>
          <w:bCs/>
        </w:rPr>
      </w:pPr>
      <w:r w:rsidRPr="000824CE">
        <w:rPr>
          <w:b/>
          <w:bCs/>
        </w:rPr>
        <w:t>1. The Social Environment</w:t>
      </w:r>
    </w:p>
    <w:p w14:paraId="54864C21" w14:textId="23C56A17" w:rsidR="000824CE" w:rsidRPr="000824CE" w:rsidRDefault="000824CE" w:rsidP="000824CE">
      <w:pPr>
        <w:numPr>
          <w:ilvl w:val="0"/>
          <w:numId w:val="1"/>
        </w:numPr>
      </w:pPr>
      <w:r w:rsidRPr="000824CE">
        <w:rPr>
          <w:b/>
          <w:bCs/>
        </w:rPr>
        <w:t>Definition</w:t>
      </w:r>
      <w:r w:rsidRPr="000824CE">
        <w:t>: The social environment encompasses societal attitudes, values, and expectations that influence how businesses operate and interact with society. It sets the stage for ethical behavior and defines what is acceptable or unacceptable.</w:t>
      </w:r>
    </w:p>
    <w:p w14:paraId="4E586A69" w14:textId="0C8FED52" w:rsidR="000824CE" w:rsidRPr="000824CE" w:rsidRDefault="000824CE" w:rsidP="000824CE">
      <w:pPr>
        <w:numPr>
          <w:ilvl w:val="0"/>
          <w:numId w:val="1"/>
        </w:numPr>
      </w:pPr>
      <w:r w:rsidRPr="000824CE">
        <w:rPr>
          <w:b/>
          <w:bCs/>
        </w:rPr>
        <w:t>Explanation</w:t>
      </w:r>
      <w:r w:rsidRPr="000824CE">
        <w:t>: This environment is dynamic, shaped by cultural norms, public opinion, and societal trends (e.g., growing emphasis on sustainability). It pressures organizations to align their practices with societal expectations, impacting their reputation and operations.</w:t>
      </w:r>
    </w:p>
    <w:p w14:paraId="30F70AA6" w14:textId="77777777" w:rsidR="000824CE" w:rsidRPr="000824CE" w:rsidRDefault="000824CE" w:rsidP="000824CE">
      <w:pPr>
        <w:numPr>
          <w:ilvl w:val="0"/>
          <w:numId w:val="1"/>
        </w:numPr>
      </w:pPr>
      <w:r w:rsidRPr="000824CE">
        <w:rPr>
          <w:b/>
          <w:bCs/>
        </w:rPr>
        <w:t>Examples</w:t>
      </w:r>
      <w:r w:rsidRPr="000824CE">
        <w:t>:</w:t>
      </w:r>
    </w:p>
    <w:p w14:paraId="5899CD32" w14:textId="73CB9819" w:rsidR="000824CE" w:rsidRPr="000824CE" w:rsidRDefault="000824CE" w:rsidP="000824CE">
      <w:pPr>
        <w:numPr>
          <w:ilvl w:val="1"/>
          <w:numId w:val="1"/>
        </w:numPr>
      </w:pPr>
      <w:r w:rsidRPr="000824CE">
        <w:rPr>
          <w:b/>
          <w:bCs/>
        </w:rPr>
        <w:t>Sustainability Push</w:t>
      </w:r>
      <w:r w:rsidRPr="000824CE">
        <w:t>: Companies like Unilever have responded to societal demands for environmental responsibility by committing to sustainable sourcing (e.g., 100% sustainable palm oil by 2019), reflecting a shift in consumer values toward eco-consciousness.</w:t>
      </w:r>
    </w:p>
    <w:p w14:paraId="065F87C1" w14:textId="77BA5245" w:rsidR="000824CE" w:rsidRPr="000824CE" w:rsidRDefault="000824CE" w:rsidP="000824CE">
      <w:pPr>
        <w:numPr>
          <w:ilvl w:val="1"/>
          <w:numId w:val="1"/>
        </w:numPr>
      </w:pPr>
      <w:r w:rsidRPr="000824CE">
        <w:rPr>
          <w:b/>
          <w:bCs/>
        </w:rPr>
        <w:t>Diversity and Inclusion</w:t>
      </w:r>
      <w:r w:rsidRPr="000824CE">
        <w:t>: Tech giants like Google face societal pressure to improve workforce diversity, leading to initiatives like unconscious bias training and public diversity reports, driven by expectations for equity.</w:t>
      </w:r>
    </w:p>
    <w:p w14:paraId="47B5ACC4" w14:textId="55D0F4A0" w:rsidR="000824CE" w:rsidRPr="000824CE" w:rsidRDefault="000824CE" w:rsidP="000824CE">
      <w:pPr>
        <w:numPr>
          <w:ilvl w:val="1"/>
          <w:numId w:val="1"/>
        </w:numPr>
      </w:pPr>
      <w:r w:rsidRPr="000824CE">
        <w:rPr>
          <w:b/>
          <w:bCs/>
        </w:rPr>
        <w:t>Health Consciousness</w:t>
      </w:r>
      <w:r w:rsidRPr="000824CE">
        <w:t>: Fast-food chains like McDonald’s have adapted menus to include healthier options (e.g., salads, apple slices) due to societal attitudes prioritizing health over convenience.</w:t>
      </w:r>
    </w:p>
    <w:p w14:paraId="1FB1B1E6" w14:textId="77777777" w:rsidR="000824CE" w:rsidRPr="000824CE" w:rsidRDefault="000824CE" w:rsidP="000824CE">
      <w:pPr>
        <w:numPr>
          <w:ilvl w:val="0"/>
          <w:numId w:val="1"/>
        </w:numPr>
      </w:pPr>
      <w:r w:rsidRPr="000824CE">
        <w:rPr>
          <w:b/>
          <w:bCs/>
        </w:rPr>
        <w:t>Case Study</w:t>
      </w:r>
      <w:r w:rsidRPr="000824CE">
        <w:t xml:space="preserve">: </w:t>
      </w:r>
      <w:r w:rsidRPr="000824CE">
        <w:rPr>
          <w:b/>
          <w:bCs/>
        </w:rPr>
        <w:t>Patagonia</w:t>
      </w:r>
      <w:r w:rsidRPr="000824CE">
        <w:t xml:space="preserve"> </w:t>
      </w:r>
    </w:p>
    <w:p w14:paraId="1DAC721B" w14:textId="014BB112" w:rsidR="000824CE" w:rsidRPr="000824CE" w:rsidRDefault="000824CE" w:rsidP="000824CE">
      <w:pPr>
        <w:numPr>
          <w:ilvl w:val="1"/>
          <w:numId w:val="2"/>
        </w:numPr>
      </w:pPr>
      <w:r w:rsidRPr="000824CE">
        <w:rPr>
          <w:i/>
          <w:iCs/>
        </w:rPr>
        <w:t>Details</w:t>
      </w:r>
      <w:r w:rsidRPr="000824CE">
        <w:t>: Patagonia, an outdoor apparel company, has embedded environmental activism into its social environment response. Its “Don’t Buy This Jacket” campaign encouraged customers to repair rather than replace gear, aligning with societal values of sustainability. This stance boosted its brand loyalty among eco-conscious consumers, showing how the social environment can drive business strategy.</w:t>
      </w:r>
    </w:p>
    <w:p w14:paraId="7BA2345F" w14:textId="77777777" w:rsidR="000824CE" w:rsidRPr="000824CE" w:rsidRDefault="000824CE" w:rsidP="000824CE"/>
    <w:p w14:paraId="18C0140E" w14:textId="77777777" w:rsidR="000824CE" w:rsidRPr="000824CE" w:rsidRDefault="000824CE" w:rsidP="000824CE">
      <w:r w:rsidRPr="000824CE">
        <w:pict w14:anchorId="20F5018B">
          <v:rect id="_x0000_i1049" style="width:0;height:1.5pt" o:hralign="center" o:hrstd="t" o:hr="t" fillcolor="#a0a0a0" stroked="f"/>
        </w:pict>
      </w:r>
    </w:p>
    <w:p w14:paraId="4BE82FC7" w14:textId="4FD4ABD2" w:rsidR="000824CE" w:rsidRPr="000824CE" w:rsidRDefault="000824CE" w:rsidP="000824CE">
      <w:pPr>
        <w:rPr>
          <w:b/>
          <w:bCs/>
        </w:rPr>
      </w:pPr>
      <w:r w:rsidRPr="000824CE">
        <w:rPr>
          <w:b/>
          <w:bCs/>
        </w:rPr>
        <w:lastRenderedPageBreak/>
        <w:t>2. Corporate Social Responsibility (CSR)</w:t>
      </w:r>
    </w:p>
    <w:p w14:paraId="63231825" w14:textId="4EDE3CF3" w:rsidR="000824CE" w:rsidRPr="000824CE" w:rsidRDefault="000824CE" w:rsidP="000824CE">
      <w:pPr>
        <w:numPr>
          <w:ilvl w:val="0"/>
          <w:numId w:val="3"/>
        </w:numPr>
      </w:pPr>
      <w:r w:rsidRPr="000824CE">
        <w:rPr>
          <w:b/>
          <w:bCs/>
        </w:rPr>
        <w:t>Definition</w:t>
      </w:r>
      <w:r w:rsidRPr="000824CE">
        <w:t xml:space="preserve">: CSR is the set of obligations an organization </w:t>
      </w:r>
      <w:proofErr w:type="gramStart"/>
      <w:r w:rsidRPr="000824CE">
        <w:t>has to</w:t>
      </w:r>
      <w:proofErr w:type="gramEnd"/>
      <w:r w:rsidRPr="000824CE">
        <w:t xml:space="preserve"> protect and enhance the societal context in which it operates.</w:t>
      </w:r>
    </w:p>
    <w:p w14:paraId="545795D3" w14:textId="6A9A65A6" w:rsidR="000824CE" w:rsidRDefault="000824CE" w:rsidP="000824CE">
      <w:pPr>
        <w:numPr>
          <w:ilvl w:val="0"/>
          <w:numId w:val="3"/>
        </w:numPr>
      </w:pPr>
      <w:r w:rsidRPr="000824CE">
        <w:rPr>
          <w:b/>
          <w:bCs/>
        </w:rPr>
        <w:t>Explanation</w:t>
      </w:r>
      <w:r w:rsidRPr="000824CE">
        <w:t>: CSR extends beyond profit-making to include responsibilities toward stakeholders, the environment, and social welfare. It’s a strategic approach to balancing economic goals with societal good, often influencing long-term success and public perception.</w:t>
      </w:r>
    </w:p>
    <w:p w14:paraId="589FAA10" w14:textId="77777777" w:rsidR="003D4C6A" w:rsidRPr="000824CE" w:rsidRDefault="003D4C6A" w:rsidP="003D4C6A">
      <w:pPr>
        <w:ind w:left="720"/>
      </w:pPr>
    </w:p>
    <w:p w14:paraId="23E46588" w14:textId="403A83B8" w:rsidR="000824CE" w:rsidRPr="000824CE" w:rsidRDefault="000824CE" w:rsidP="000824CE">
      <w:pPr>
        <w:rPr>
          <w:b/>
          <w:bCs/>
        </w:rPr>
      </w:pPr>
      <w:r w:rsidRPr="000824CE">
        <w:rPr>
          <w:b/>
          <w:bCs/>
        </w:rPr>
        <w:t>Areas of Social Responsibility</w:t>
      </w:r>
    </w:p>
    <w:p w14:paraId="06F841D0" w14:textId="5873C09B" w:rsidR="000824CE" w:rsidRPr="000824CE" w:rsidRDefault="000824CE" w:rsidP="000824CE">
      <w:pPr>
        <w:numPr>
          <w:ilvl w:val="0"/>
          <w:numId w:val="4"/>
        </w:numPr>
      </w:pPr>
      <w:r w:rsidRPr="000824CE">
        <w:rPr>
          <w:b/>
          <w:bCs/>
        </w:rPr>
        <w:t>Stakeholders</w:t>
      </w:r>
      <w:r w:rsidRPr="000824CE">
        <w:t>: Customers, employees, and investors.</w:t>
      </w:r>
    </w:p>
    <w:p w14:paraId="3C202765" w14:textId="084662E0" w:rsidR="000824CE" w:rsidRPr="000824CE" w:rsidRDefault="000824CE" w:rsidP="000824CE">
      <w:pPr>
        <w:numPr>
          <w:ilvl w:val="0"/>
          <w:numId w:val="4"/>
        </w:numPr>
      </w:pPr>
      <w:r w:rsidRPr="000824CE">
        <w:rPr>
          <w:b/>
          <w:bCs/>
        </w:rPr>
        <w:t>Environment</w:t>
      </w:r>
      <w:r w:rsidRPr="000824CE">
        <w:t>: Focus on environmentally sensitive products, recycling, and public safety.</w:t>
      </w:r>
    </w:p>
    <w:p w14:paraId="231A07FB" w14:textId="6F95C2D7" w:rsidR="000824CE" w:rsidRPr="000824CE" w:rsidRDefault="000824CE" w:rsidP="000824CE">
      <w:pPr>
        <w:numPr>
          <w:ilvl w:val="0"/>
          <w:numId w:val="4"/>
        </w:numPr>
      </w:pPr>
      <w:r w:rsidRPr="000824CE">
        <w:rPr>
          <w:b/>
          <w:bCs/>
        </w:rPr>
        <w:t>General Social Welfare</w:t>
      </w:r>
      <w:r w:rsidRPr="000824CE">
        <w:t>: Charitable contributions and support for issues like child labor and human rights.</w:t>
      </w:r>
    </w:p>
    <w:p w14:paraId="7876BF8F" w14:textId="5BD60946" w:rsidR="000824CE" w:rsidRPr="000824CE" w:rsidRDefault="000824CE" w:rsidP="000824CE">
      <w:pPr>
        <w:numPr>
          <w:ilvl w:val="0"/>
          <w:numId w:val="4"/>
        </w:numPr>
      </w:pPr>
      <w:r w:rsidRPr="000824CE">
        <w:rPr>
          <w:b/>
          <w:bCs/>
        </w:rPr>
        <w:t>Explanation</w:t>
      </w:r>
      <w:r w:rsidRPr="000824CE">
        <w:t>: These areas reflect the broad scope of CSR, requiring organizations to consider diverse impacts. For instance, stakeholder engagement ensures customer satisfaction and employee morale, while environmental efforts address ecological footprints.</w:t>
      </w:r>
    </w:p>
    <w:p w14:paraId="7E9FB92C" w14:textId="77777777" w:rsidR="000824CE" w:rsidRPr="000824CE" w:rsidRDefault="000824CE" w:rsidP="000824CE">
      <w:pPr>
        <w:numPr>
          <w:ilvl w:val="0"/>
          <w:numId w:val="4"/>
        </w:numPr>
      </w:pPr>
      <w:r w:rsidRPr="000824CE">
        <w:rPr>
          <w:b/>
          <w:bCs/>
        </w:rPr>
        <w:t>Examples</w:t>
      </w:r>
      <w:r w:rsidRPr="000824CE">
        <w:t>:</w:t>
      </w:r>
    </w:p>
    <w:p w14:paraId="35D1126E" w14:textId="1CF26BAB" w:rsidR="000824CE" w:rsidRPr="000824CE" w:rsidRDefault="000824CE" w:rsidP="000824CE">
      <w:pPr>
        <w:numPr>
          <w:ilvl w:val="1"/>
          <w:numId w:val="4"/>
        </w:numPr>
      </w:pPr>
      <w:r w:rsidRPr="000824CE">
        <w:rPr>
          <w:b/>
          <w:bCs/>
        </w:rPr>
        <w:t>Stakeholders - Customers</w:t>
      </w:r>
      <w:r w:rsidRPr="000824CE">
        <w:t>: Starbucks engages customers through ethical coffee sourcing (e.g., Fair Trade Certified beans), enhancing trust and loyalty.</w:t>
      </w:r>
    </w:p>
    <w:p w14:paraId="56DA448D" w14:textId="75985C7A" w:rsidR="000824CE" w:rsidRPr="000824CE" w:rsidRDefault="000824CE" w:rsidP="000824CE">
      <w:pPr>
        <w:numPr>
          <w:ilvl w:val="1"/>
          <w:numId w:val="4"/>
        </w:numPr>
      </w:pPr>
      <w:r w:rsidRPr="000824CE">
        <w:rPr>
          <w:b/>
          <w:bCs/>
        </w:rPr>
        <w:t>Environment - Recycling</w:t>
      </w:r>
      <w:r w:rsidRPr="000824CE">
        <w:t xml:space="preserve">: Coca-Cola’s “World Without Waste” initiative aims to recycle a bottle for </w:t>
      </w:r>
      <w:proofErr w:type="gramStart"/>
      <w:r w:rsidRPr="000824CE">
        <w:t>every one</w:t>
      </w:r>
      <w:proofErr w:type="gramEnd"/>
      <w:r w:rsidRPr="000824CE">
        <w:t xml:space="preserve"> sold by 2030, responding to environmental concerns.</w:t>
      </w:r>
    </w:p>
    <w:p w14:paraId="50FA3A46" w14:textId="6E7C3302" w:rsidR="000824CE" w:rsidRPr="000824CE" w:rsidRDefault="000824CE" w:rsidP="000824CE">
      <w:pPr>
        <w:numPr>
          <w:ilvl w:val="1"/>
          <w:numId w:val="4"/>
        </w:numPr>
      </w:pPr>
      <w:r w:rsidRPr="000824CE">
        <w:rPr>
          <w:b/>
          <w:bCs/>
        </w:rPr>
        <w:t>Social Welfare - Human Rights</w:t>
      </w:r>
      <w:r w:rsidRPr="000824CE">
        <w:t xml:space="preserve">: Nike has worked to eliminate child labor in its supply chain after </w:t>
      </w:r>
      <w:proofErr w:type="gramStart"/>
      <w:r w:rsidRPr="000824CE">
        <w:t>1990</w:t>
      </w:r>
      <w:proofErr w:type="gramEnd"/>
      <w:r w:rsidRPr="000824CE">
        <w:t>s controversies, investing in audits and supplier training.</w:t>
      </w:r>
    </w:p>
    <w:p w14:paraId="2A9A63BA" w14:textId="77777777" w:rsidR="000824CE" w:rsidRPr="000824CE" w:rsidRDefault="000824CE" w:rsidP="000824CE">
      <w:pPr>
        <w:numPr>
          <w:ilvl w:val="0"/>
          <w:numId w:val="4"/>
        </w:numPr>
      </w:pPr>
      <w:r w:rsidRPr="000824CE">
        <w:rPr>
          <w:b/>
          <w:bCs/>
        </w:rPr>
        <w:t>Case Study</w:t>
      </w:r>
      <w:r w:rsidRPr="000824CE">
        <w:t xml:space="preserve">: </w:t>
      </w:r>
      <w:r w:rsidRPr="000824CE">
        <w:rPr>
          <w:b/>
          <w:bCs/>
        </w:rPr>
        <w:t>Clif Bar &amp; Co. (Raising the CSR Bar)</w:t>
      </w:r>
      <w:r w:rsidRPr="000824CE">
        <w:t xml:space="preserve"> </w:t>
      </w:r>
    </w:p>
    <w:p w14:paraId="4BE98924" w14:textId="567F64F1" w:rsidR="000824CE" w:rsidRPr="000824CE" w:rsidRDefault="000824CE" w:rsidP="000824CE">
      <w:pPr>
        <w:numPr>
          <w:ilvl w:val="1"/>
          <w:numId w:val="5"/>
        </w:numPr>
      </w:pPr>
      <w:r w:rsidRPr="000824CE">
        <w:rPr>
          <w:i/>
          <w:iCs/>
        </w:rPr>
        <w:t>Details</w:t>
      </w:r>
      <w:r w:rsidRPr="000824CE">
        <w:t xml:space="preserve">: Clif Bar celebrated a company anniversary by giving 250+ employees bicycles, part of its “Cool Commute” program incentivizing bike use ($500 stipends) and eco-friendly choices. This reflects its “Five Aspirations” </w:t>
      </w:r>
      <w:r w:rsidRPr="000824CE">
        <w:lastRenderedPageBreak/>
        <w:t>(sustaining planet, people, community, business, brands), blending stakeholder (employee) welfare with environmental goals. Sales grew from $700,000 in 1992 to $6.2 billion by 2019, showcasing CSR’s business benefits.</w:t>
      </w:r>
    </w:p>
    <w:p w14:paraId="593F0304" w14:textId="77777777" w:rsidR="000824CE" w:rsidRPr="000824CE" w:rsidRDefault="000824CE" w:rsidP="000824CE"/>
    <w:p w14:paraId="463B28B3" w14:textId="7050520E" w:rsidR="000824CE" w:rsidRPr="000824CE" w:rsidRDefault="000824CE" w:rsidP="000824CE">
      <w:pPr>
        <w:rPr>
          <w:b/>
          <w:bCs/>
        </w:rPr>
      </w:pPr>
      <w:r w:rsidRPr="000824CE">
        <w:rPr>
          <w:b/>
          <w:bCs/>
        </w:rPr>
        <w:t>Arguments For and Against CSR</w:t>
      </w:r>
    </w:p>
    <w:p w14:paraId="669524C1" w14:textId="77777777" w:rsidR="000824CE" w:rsidRPr="000824CE" w:rsidRDefault="000824CE" w:rsidP="000824CE">
      <w:pPr>
        <w:numPr>
          <w:ilvl w:val="0"/>
          <w:numId w:val="6"/>
        </w:numPr>
      </w:pPr>
      <w:r w:rsidRPr="000824CE">
        <w:rPr>
          <w:b/>
          <w:bCs/>
        </w:rPr>
        <w:t>Arguments For</w:t>
      </w:r>
      <w:r w:rsidRPr="000824CE">
        <w:t>:</w:t>
      </w:r>
    </w:p>
    <w:p w14:paraId="338206B0" w14:textId="6EA399AB" w:rsidR="000824CE" w:rsidRPr="000824CE" w:rsidRDefault="000824CE" w:rsidP="000824CE">
      <w:pPr>
        <w:numPr>
          <w:ilvl w:val="1"/>
          <w:numId w:val="6"/>
        </w:numPr>
      </w:pPr>
      <w:r w:rsidRPr="000824CE">
        <w:rPr>
          <w:b/>
          <w:bCs/>
        </w:rPr>
        <w:t>Business Creates Problems</w:t>
      </w:r>
      <w:r w:rsidRPr="000824CE">
        <w:t>: Businesses causing pollution (e.g., oil spills) should mitigate them.</w:t>
      </w:r>
    </w:p>
    <w:p w14:paraId="3215009C" w14:textId="562678AB" w:rsidR="000824CE" w:rsidRPr="000824CE" w:rsidRDefault="000824CE" w:rsidP="000824CE">
      <w:pPr>
        <w:numPr>
          <w:ilvl w:val="1"/>
          <w:numId w:val="6"/>
        </w:numPr>
      </w:pPr>
      <w:r w:rsidRPr="000824CE">
        <w:rPr>
          <w:b/>
          <w:bCs/>
        </w:rPr>
        <w:t>Corporate Citizenship</w:t>
      </w:r>
      <w:r w:rsidRPr="000824CE">
        <w:t>: As legal entities, corporations have societal duties like individuals.</w:t>
      </w:r>
    </w:p>
    <w:p w14:paraId="2AB32D27" w14:textId="7077C90E" w:rsidR="000824CE" w:rsidRPr="000824CE" w:rsidRDefault="000824CE" w:rsidP="000824CE">
      <w:pPr>
        <w:numPr>
          <w:ilvl w:val="1"/>
          <w:numId w:val="6"/>
        </w:numPr>
      </w:pPr>
      <w:r w:rsidRPr="000824CE">
        <w:rPr>
          <w:b/>
          <w:bCs/>
        </w:rPr>
        <w:t>Resource Availability</w:t>
      </w:r>
      <w:r w:rsidRPr="000824CE">
        <w:t>: Large firms (e.g., Apple) have surplus funds to address social issues.</w:t>
      </w:r>
    </w:p>
    <w:p w14:paraId="59B6E107" w14:textId="0C2F3A20" w:rsidR="000824CE" w:rsidRPr="000824CE" w:rsidRDefault="000824CE" w:rsidP="000824CE">
      <w:pPr>
        <w:numPr>
          <w:ilvl w:val="1"/>
          <w:numId w:val="6"/>
        </w:numPr>
      </w:pPr>
      <w:r w:rsidRPr="000824CE">
        <w:rPr>
          <w:b/>
          <w:bCs/>
        </w:rPr>
        <w:t>Partnership Role</w:t>
      </w:r>
      <w:r w:rsidRPr="000824CE">
        <w:t>: Businesses collaborate with government and society for collective good.</w:t>
      </w:r>
    </w:p>
    <w:p w14:paraId="57E3B331" w14:textId="77777777" w:rsidR="000824CE" w:rsidRPr="000824CE" w:rsidRDefault="000824CE" w:rsidP="000824CE">
      <w:pPr>
        <w:numPr>
          <w:ilvl w:val="0"/>
          <w:numId w:val="6"/>
        </w:numPr>
      </w:pPr>
      <w:r w:rsidRPr="000824CE">
        <w:rPr>
          <w:b/>
          <w:bCs/>
        </w:rPr>
        <w:t>Arguments Against</w:t>
      </w:r>
      <w:r w:rsidRPr="000824CE">
        <w:t>:</w:t>
      </w:r>
    </w:p>
    <w:p w14:paraId="1B5675C0" w14:textId="4D866169" w:rsidR="000824CE" w:rsidRPr="000824CE" w:rsidRDefault="000824CE" w:rsidP="000824CE">
      <w:pPr>
        <w:numPr>
          <w:ilvl w:val="1"/>
          <w:numId w:val="6"/>
        </w:numPr>
      </w:pPr>
      <w:r w:rsidRPr="000824CE">
        <w:rPr>
          <w:b/>
          <w:bCs/>
        </w:rPr>
        <w:t>Profit Focus</w:t>
      </w:r>
      <w:r w:rsidRPr="000824CE">
        <w:t>: Milton Friedman’s view—business’s sole purpose is shareholder profit (e.g., Chevron’s dividends over charity).</w:t>
      </w:r>
    </w:p>
    <w:p w14:paraId="3BBAA290" w14:textId="6EC39832" w:rsidR="000824CE" w:rsidRPr="000824CE" w:rsidRDefault="000824CE" w:rsidP="000824CE">
      <w:pPr>
        <w:numPr>
          <w:ilvl w:val="1"/>
          <w:numId w:val="6"/>
        </w:numPr>
      </w:pPr>
      <w:r w:rsidRPr="000824CE">
        <w:rPr>
          <w:b/>
          <w:bCs/>
        </w:rPr>
        <w:t>Excessive Power</w:t>
      </w:r>
      <w:r w:rsidRPr="000824CE">
        <w:t>: CSR involvement might amplify corporate influence (e.g., lobbying risks).</w:t>
      </w:r>
    </w:p>
    <w:p w14:paraId="21D1FD69" w14:textId="5D3B5543" w:rsidR="000824CE" w:rsidRPr="000824CE" w:rsidRDefault="000824CE" w:rsidP="000824CE">
      <w:pPr>
        <w:numPr>
          <w:ilvl w:val="1"/>
          <w:numId w:val="6"/>
        </w:numPr>
      </w:pPr>
      <w:r w:rsidRPr="000824CE">
        <w:rPr>
          <w:b/>
          <w:bCs/>
        </w:rPr>
        <w:t>Conflicts of Interest</w:t>
      </w:r>
      <w:r w:rsidRPr="000824CE">
        <w:t>: Managers might favor personal gain (e.g., accepting opera tickets for grants).</w:t>
      </w:r>
    </w:p>
    <w:p w14:paraId="33994C23" w14:textId="09D42FF0" w:rsidR="000824CE" w:rsidRPr="000824CE" w:rsidRDefault="000824CE" w:rsidP="000824CE">
      <w:pPr>
        <w:numPr>
          <w:ilvl w:val="1"/>
          <w:numId w:val="6"/>
        </w:numPr>
      </w:pPr>
      <w:r w:rsidRPr="000824CE">
        <w:rPr>
          <w:b/>
          <w:bCs/>
        </w:rPr>
        <w:t>Lack of Expertise</w:t>
      </w:r>
      <w:r w:rsidRPr="000824CE">
        <w:t>: Businesses may misjudge social needs (e.g., ineffective charity allocation).</w:t>
      </w:r>
    </w:p>
    <w:p w14:paraId="1B0AACC4" w14:textId="77777777" w:rsidR="000824CE" w:rsidRPr="000824CE" w:rsidRDefault="000824CE" w:rsidP="000824CE">
      <w:pPr>
        <w:numPr>
          <w:ilvl w:val="0"/>
          <w:numId w:val="6"/>
        </w:numPr>
      </w:pPr>
      <w:r w:rsidRPr="000824CE">
        <w:rPr>
          <w:b/>
          <w:bCs/>
        </w:rPr>
        <w:t>Examples</w:t>
      </w:r>
      <w:r w:rsidRPr="000824CE">
        <w:t>:</w:t>
      </w:r>
    </w:p>
    <w:p w14:paraId="27E021BD" w14:textId="57E7E156" w:rsidR="000824CE" w:rsidRPr="000824CE" w:rsidRDefault="000824CE" w:rsidP="000824CE">
      <w:pPr>
        <w:numPr>
          <w:ilvl w:val="1"/>
          <w:numId w:val="6"/>
        </w:numPr>
      </w:pPr>
      <w:r w:rsidRPr="000824CE">
        <w:rPr>
          <w:b/>
          <w:bCs/>
        </w:rPr>
        <w:t>For - Resource Use</w:t>
      </w:r>
      <w:r w:rsidRPr="000824CE">
        <w:t>: Dell donates surplus computers to schools, leveraging its assets for education.</w:t>
      </w:r>
    </w:p>
    <w:p w14:paraId="7A1F5A40" w14:textId="2235B620" w:rsidR="000824CE" w:rsidRPr="000824CE" w:rsidRDefault="000824CE" w:rsidP="000824CE">
      <w:pPr>
        <w:numPr>
          <w:ilvl w:val="1"/>
          <w:numId w:val="6"/>
        </w:numPr>
      </w:pPr>
      <w:r w:rsidRPr="000824CE">
        <w:rPr>
          <w:b/>
          <w:bCs/>
        </w:rPr>
        <w:t>Against - Profit Focus</w:t>
      </w:r>
      <w:r w:rsidRPr="000824CE">
        <w:t>: ExxonMobil prioritizes shareholder dividends over extensive social programs, aligning with profit-driven arguments.</w:t>
      </w:r>
    </w:p>
    <w:p w14:paraId="66304ECA" w14:textId="59475E9C" w:rsidR="000824CE" w:rsidRPr="000824CE" w:rsidRDefault="000824CE" w:rsidP="000824CE">
      <w:pPr>
        <w:numPr>
          <w:ilvl w:val="1"/>
          <w:numId w:val="6"/>
        </w:numPr>
      </w:pPr>
      <w:r w:rsidRPr="000824CE">
        <w:rPr>
          <w:b/>
          <w:bCs/>
        </w:rPr>
        <w:lastRenderedPageBreak/>
        <w:t>For - Problem Solving</w:t>
      </w:r>
      <w:r w:rsidRPr="000824CE">
        <w:t>: BP invested in cleanup after the 2010 Gulf oil spill, addressing its environmental impact.</w:t>
      </w:r>
    </w:p>
    <w:p w14:paraId="664B9AAF" w14:textId="77777777" w:rsidR="000824CE" w:rsidRPr="000824CE" w:rsidRDefault="000824CE" w:rsidP="000824CE">
      <w:pPr>
        <w:numPr>
          <w:ilvl w:val="0"/>
          <w:numId w:val="6"/>
        </w:numPr>
      </w:pPr>
      <w:r w:rsidRPr="000824CE">
        <w:rPr>
          <w:b/>
          <w:bCs/>
        </w:rPr>
        <w:t>Case Study</w:t>
      </w:r>
      <w:r w:rsidRPr="000824CE">
        <w:t xml:space="preserve">: </w:t>
      </w:r>
      <w:r w:rsidRPr="000824CE">
        <w:rPr>
          <w:b/>
          <w:bCs/>
        </w:rPr>
        <w:t>Ben &amp; Jerry’s</w:t>
      </w:r>
      <w:r w:rsidRPr="000824CE">
        <w:t xml:space="preserve"> </w:t>
      </w:r>
    </w:p>
    <w:p w14:paraId="50AC7CF5" w14:textId="6FA108DF" w:rsidR="000824CE" w:rsidRPr="000824CE" w:rsidRDefault="000824CE" w:rsidP="000824CE">
      <w:pPr>
        <w:numPr>
          <w:ilvl w:val="1"/>
          <w:numId w:val="7"/>
        </w:numPr>
      </w:pPr>
      <w:r w:rsidRPr="000824CE">
        <w:rPr>
          <w:i/>
          <w:iCs/>
        </w:rPr>
        <w:t>Details</w:t>
      </w:r>
      <w:r w:rsidRPr="000824CE">
        <w:t xml:space="preserve">: Ben &amp; Jerry’s rejected a lucrative Japan export deal due to the distributor’s weak social agenda, prioritizing CSR over profit. This angered shareholders but reinforced </w:t>
      </w:r>
      <w:proofErr w:type="gramStart"/>
      <w:r w:rsidRPr="000824CE">
        <w:t>its</w:t>
      </w:r>
      <w:proofErr w:type="gramEnd"/>
      <w:r w:rsidRPr="000824CE">
        <w:t xml:space="preserve"> citizenship ethos, highlighting the tension between profit and responsibility.</w:t>
      </w:r>
    </w:p>
    <w:p w14:paraId="0442B32D" w14:textId="77777777" w:rsidR="000824CE" w:rsidRPr="000824CE" w:rsidRDefault="000824CE" w:rsidP="000824CE"/>
    <w:p w14:paraId="770C6DE2" w14:textId="0FDE3B51" w:rsidR="000824CE" w:rsidRPr="000824CE" w:rsidRDefault="000824CE" w:rsidP="000824CE">
      <w:pPr>
        <w:rPr>
          <w:b/>
          <w:bCs/>
        </w:rPr>
      </w:pPr>
      <w:r w:rsidRPr="000824CE">
        <w:rPr>
          <w:b/>
          <w:bCs/>
        </w:rPr>
        <w:t>Managing CSR</w:t>
      </w:r>
    </w:p>
    <w:p w14:paraId="32E0683F" w14:textId="77777777" w:rsidR="000824CE" w:rsidRPr="000824CE" w:rsidRDefault="000824CE" w:rsidP="000824CE">
      <w:pPr>
        <w:numPr>
          <w:ilvl w:val="0"/>
          <w:numId w:val="8"/>
        </w:numPr>
      </w:pPr>
      <w:r w:rsidRPr="000824CE">
        <w:rPr>
          <w:b/>
          <w:bCs/>
        </w:rPr>
        <w:t>Formal Dimensions</w:t>
      </w:r>
      <w:r w:rsidRPr="000824CE">
        <w:t>:</w:t>
      </w:r>
    </w:p>
    <w:p w14:paraId="660BF726" w14:textId="77777777" w:rsidR="000824CE" w:rsidRPr="000824CE" w:rsidRDefault="000824CE" w:rsidP="000824CE">
      <w:pPr>
        <w:numPr>
          <w:ilvl w:val="1"/>
          <w:numId w:val="8"/>
        </w:numPr>
      </w:pPr>
      <w:r w:rsidRPr="000824CE">
        <w:rPr>
          <w:b/>
          <w:bCs/>
        </w:rPr>
        <w:t>Legal Compliance</w:t>
      </w:r>
      <w:r w:rsidRPr="000824CE">
        <w:t>: Adhering to laws (local, state, federal, international).</w:t>
      </w:r>
    </w:p>
    <w:p w14:paraId="2CA59EB1" w14:textId="1E1AC478" w:rsidR="000824CE" w:rsidRPr="000824CE" w:rsidRDefault="000824CE" w:rsidP="00813783">
      <w:pPr>
        <w:numPr>
          <w:ilvl w:val="2"/>
          <w:numId w:val="8"/>
        </w:numPr>
      </w:pPr>
      <w:r w:rsidRPr="000824CE">
        <w:rPr>
          <w:i/>
          <w:iCs/>
        </w:rPr>
        <w:t>Example</w:t>
      </w:r>
      <w:r w:rsidRPr="000824CE">
        <w:t>: Walmart ensures OSHA compliance for workplace safety.</w:t>
      </w:r>
    </w:p>
    <w:p w14:paraId="68C5B6B4" w14:textId="77777777" w:rsidR="000824CE" w:rsidRPr="000824CE" w:rsidRDefault="000824CE" w:rsidP="000824CE">
      <w:pPr>
        <w:numPr>
          <w:ilvl w:val="1"/>
          <w:numId w:val="8"/>
        </w:numPr>
      </w:pPr>
      <w:r w:rsidRPr="000824CE">
        <w:rPr>
          <w:b/>
          <w:bCs/>
        </w:rPr>
        <w:t>Ethical Compliance</w:t>
      </w:r>
      <w:r w:rsidRPr="000824CE">
        <w:t>: Following ethical standards beyond legal mandates.</w:t>
      </w:r>
    </w:p>
    <w:p w14:paraId="3D19B089" w14:textId="0B5CB469" w:rsidR="000824CE" w:rsidRPr="000824CE" w:rsidRDefault="000824CE" w:rsidP="00813783">
      <w:pPr>
        <w:numPr>
          <w:ilvl w:val="2"/>
          <w:numId w:val="8"/>
        </w:numPr>
      </w:pPr>
      <w:r w:rsidRPr="000824CE">
        <w:rPr>
          <w:i/>
          <w:iCs/>
        </w:rPr>
        <w:t>Example</w:t>
      </w:r>
      <w:r w:rsidRPr="000824CE">
        <w:t>: Johnson &amp; Johnson’s ethics training after the Tylenol crisis.</w:t>
      </w:r>
    </w:p>
    <w:p w14:paraId="1D964014" w14:textId="77777777" w:rsidR="000824CE" w:rsidRPr="000824CE" w:rsidRDefault="000824CE" w:rsidP="000824CE">
      <w:pPr>
        <w:numPr>
          <w:ilvl w:val="1"/>
          <w:numId w:val="8"/>
        </w:numPr>
      </w:pPr>
      <w:r w:rsidRPr="000824CE">
        <w:rPr>
          <w:b/>
          <w:bCs/>
        </w:rPr>
        <w:t>Philanthropic Giving</w:t>
      </w:r>
      <w:r w:rsidRPr="000824CE">
        <w:t>: Donating to worthy causes.</w:t>
      </w:r>
    </w:p>
    <w:p w14:paraId="555DD6B6" w14:textId="4133FE10" w:rsidR="000824CE" w:rsidRPr="000824CE" w:rsidRDefault="000824CE" w:rsidP="000824CE">
      <w:pPr>
        <w:numPr>
          <w:ilvl w:val="2"/>
          <w:numId w:val="8"/>
        </w:numPr>
      </w:pPr>
      <w:r w:rsidRPr="000824CE">
        <w:rPr>
          <w:i/>
          <w:iCs/>
        </w:rPr>
        <w:t>Example</w:t>
      </w:r>
      <w:r w:rsidRPr="000824CE">
        <w:t>: Target donates 5% of pretax income to community programs.</w:t>
      </w:r>
    </w:p>
    <w:p w14:paraId="0C02EA53" w14:textId="77777777" w:rsidR="000824CE" w:rsidRPr="000824CE" w:rsidRDefault="000824CE" w:rsidP="000824CE">
      <w:pPr>
        <w:numPr>
          <w:ilvl w:val="0"/>
          <w:numId w:val="8"/>
        </w:numPr>
      </w:pPr>
      <w:r w:rsidRPr="000824CE">
        <w:rPr>
          <w:b/>
          <w:bCs/>
        </w:rPr>
        <w:t>Informal Dimensions</w:t>
      </w:r>
      <w:r w:rsidRPr="000824CE">
        <w:t>:</w:t>
      </w:r>
    </w:p>
    <w:p w14:paraId="66E41C56" w14:textId="77777777" w:rsidR="000824CE" w:rsidRPr="000824CE" w:rsidRDefault="000824CE" w:rsidP="000824CE">
      <w:pPr>
        <w:numPr>
          <w:ilvl w:val="1"/>
          <w:numId w:val="8"/>
        </w:numPr>
      </w:pPr>
      <w:r w:rsidRPr="000824CE">
        <w:rPr>
          <w:b/>
          <w:bCs/>
        </w:rPr>
        <w:t>Whistle-Blowing</w:t>
      </w:r>
      <w:r w:rsidRPr="000824CE">
        <w:t>: Employees exposing unethical acts.</w:t>
      </w:r>
    </w:p>
    <w:p w14:paraId="0CC3E69B" w14:textId="2D677BCF" w:rsidR="000824CE" w:rsidRPr="000824CE" w:rsidRDefault="000824CE" w:rsidP="00813783">
      <w:pPr>
        <w:numPr>
          <w:ilvl w:val="2"/>
          <w:numId w:val="8"/>
        </w:numPr>
      </w:pPr>
      <w:r w:rsidRPr="000824CE">
        <w:rPr>
          <w:i/>
          <w:iCs/>
        </w:rPr>
        <w:t>Example</w:t>
      </w:r>
      <w:r w:rsidRPr="000824CE">
        <w:t>: Harry Markopolos exposed Madoff’s Ponzi scheme after years of SEC inaction.</w:t>
      </w:r>
    </w:p>
    <w:p w14:paraId="52727C62" w14:textId="77777777" w:rsidR="000824CE" w:rsidRPr="000824CE" w:rsidRDefault="000824CE" w:rsidP="000824CE">
      <w:pPr>
        <w:numPr>
          <w:ilvl w:val="1"/>
          <w:numId w:val="8"/>
        </w:numPr>
      </w:pPr>
      <w:r w:rsidRPr="000824CE">
        <w:rPr>
          <w:b/>
          <w:bCs/>
        </w:rPr>
        <w:t>Leadership &amp; Organizational Culture</w:t>
      </w:r>
      <w:r w:rsidRPr="000824CE">
        <w:t>: Sets the CSR tone.</w:t>
      </w:r>
    </w:p>
    <w:p w14:paraId="6A3FF7BF" w14:textId="489FEAF9" w:rsidR="000824CE" w:rsidRPr="000824CE" w:rsidRDefault="000824CE" w:rsidP="000824CE">
      <w:pPr>
        <w:numPr>
          <w:ilvl w:val="2"/>
          <w:numId w:val="8"/>
        </w:numPr>
      </w:pPr>
      <w:r w:rsidRPr="000824CE">
        <w:rPr>
          <w:i/>
          <w:iCs/>
        </w:rPr>
        <w:t>Example</w:t>
      </w:r>
      <w:r w:rsidRPr="000824CE">
        <w:t>: Boeing’s leadership was criticized for ethical lapses during the 737 MAX crisis.</w:t>
      </w:r>
    </w:p>
    <w:p w14:paraId="3310416A" w14:textId="77777777" w:rsidR="000824CE" w:rsidRPr="000824CE" w:rsidRDefault="000824CE" w:rsidP="000824CE">
      <w:pPr>
        <w:numPr>
          <w:ilvl w:val="0"/>
          <w:numId w:val="8"/>
        </w:numPr>
      </w:pPr>
      <w:r w:rsidRPr="000824CE">
        <w:rPr>
          <w:b/>
          <w:bCs/>
        </w:rPr>
        <w:t>Case Study</w:t>
      </w:r>
      <w:r w:rsidRPr="000824CE">
        <w:t xml:space="preserve">: </w:t>
      </w:r>
      <w:r w:rsidRPr="000824CE">
        <w:rPr>
          <w:b/>
          <w:bCs/>
        </w:rPr>
        <w:t>Divine Chocolate</w:t>
      </w:r>
      <w:r w:rsidRPr="000824CE">
        <w:t xml:space="preserve"> </w:t>
      </w:r>
    </w:p>
    <w:p w14:paraId="4DCB2D2B" w14:textId="634FFFDD" w:rsidR="000824CE" w:rsidRPr="000824CE" w:rsidRDefault="000824CE" w:rsidP="000824CE">
      <w:pPr>
        <w:numPr>
          <w:ilvl w:val="1"/>
          <w:numId w:val="8"/>
        </w:numPr>
      </w:pPr>
      <w:r w:rsidRPr="000824CE">
        <w:rPr>
          <w:i/>
          <w:iCs/>
        </w:rPr>
        <w:t>Details</w:t>
      </w:r>
      <w:r w:rsidRPr="000824CE">
        <w:t xml:space="preserve">: Divine shares profits with </w:t>
      </w:r>
      <w:proofErr w:type="spellStart"/>
      <w:r w:rsidRPr="000824CE">
        <w:t>Kuapa</w:t>
      </w:r>
      <w:proofErr w:type="spellEnd"/>
      <w:r w:rsidRPr="000824CE">
        <w:t xml:space="preserve"> </w:t>
      </w:r>
      <w:proofErr w:type="spellStart"/>
      <w:r w:rsidRPr="000824CE">
        <w:t>Kokoo</w:t>
      </w:r>
      <w:proofErr w:type="spellEnd"/>
      <w:r w:rsidRPr="000824CE">
        <w:t xml:space="preserve"> cocoa farmers, ensuring fair trade prices and dividends. Unlike competitors, it balances profitability with farmer welfare, not mandating organic production due to disease risks. This proactive CSR approach enhances stakeholder trust and market niche.</w:t>
      </w:r>
    </w:p>
    <w:p w14:paraId="0690B46C" w14:textId="77777777" w:rsidR="000824CE" w:rsidRPr="000824CE" w:rsidRDefault="000824CE" w:rsidP="000824CE"/>
    <w:p w14:paraId="0970E63D" w14:textId="0F17AD7C" w:rsidR="000824CE" w:rsidRPr="000824CE" w:rsidRDefault="000824CE" w:rsidP="000824CE">
      <w:pPr>
        <w:rPr>
          <w:b/>
          <w:bCs/>
        </w:rPr>
      </w:pPr>
      <w:r w:rsidRPr="000824CE">
        <w:rPr>
          <w:b/>
          <w:bCs/>
        </w:rPr>
        <w:t>Approaches to CSR (Highest to Lowest)</w:t>
      </w:r>
    </w:p>
    <w:p w14:paraId="0C2EFE60" w14:textId="243041A0" w:rsidR="000824CE" w:rsidRPr="000824CE" w:rsidRDefault="000824CE" w:rsidP="000824CE">
      <w:pPr>
        <w:numPr>
          <w:ilvl w:val="0"/>
          <w:numId w:val="9"/>
        </w:numPr>
      </w:pPr>
      <w:r w:rsidRPr="000824CE">
        <w:rPr>
          <w:b/>
          <w:bCs/>
        </w:rPr>
        <w:t>Proactive Stance</w:t>
      </w:r>
      <w:r w:rsidRPr="000824CE">
        <w:t>: Actively seeking social good (e.g., Divine Chocolate’s profit-sharing).</w:t>
      </w:r>
    </w:p>
    <w:p w14:paraId="3DBD7913" w14:textId="425D0B16" w:rsidR="000824CE" w:rsidRPr="000824CE" w:rsidRDefault="000824CE" w:rsidP="000824CE">
      <w:pPr>
        <w:numPr>
          <w:ilvl w:val="0"/>
          <w:numId w:val="9"/>
        </w:numPr>
      </w:pPr>
      <w:r w:rsidRPr="000824CE">
        <w:rPr>
          <w:b/>
          <w:bCs/>
        </w:rPr>
        <w:t>Accommodative Stance</w:t>
      </w:r>
      <w:r w:rsidRPr="000824CE">
        <w:t>: Meeting basic expectations (e.g., Walmart’s compliance focus).</w:t>
      </w:r>
    </w:p>
    <w:p w14:paraId="66E39263" w14:textId="2605C780" w:rsidR="000824CE" w:rsidRPr="000824CE" w:rsidRDefault="000824CE" w:rsidP="000824CE">
      <w:pPr>
        <w:numPr>
          <w:ilvl w:val="0"/>
          <w:numId w:val="9"/>
        </w:numPr>
      </w:pPr>
      <w:r w:rsidRPr="000824CE">
        <w:rPr>
          <w:b/>
          <w:bCs/>
        </w:rPr>
        <w:t>Defensive Stance</w:t>
      </w:r>
      <w:r w:rsidRPr="000824CE">
        <w:t>: Minimal effort, often reactive (e.g., BP’s post-spill cleanup).</w:t>
      </w:r>
    </w:p>
    <w:p w14:paraId="4C6C25D3" w14:textId="04EDA69D" w:rsidR="000824CE" w:rsidRPr="000824CE" w:rsidRDefault="000824CE" w:rsidP="000824CE">
      <w:pPr>
        <w:numPr>
          <w:ilvl w:val="0"/>
          <w:numId w:val="9"/>
        </w:numPr>
      </w:pPr>
      <w:r w:rsidRPr="000824CE">
        <w:rPr>
          <w:b/>
          <w:bCs/>
        </w:rPr>
        <w:t>Obstructionist Stance</w:t>
      </w:r>
      <w:r w:rsidRPr="000824CE">
        <w:t>: Resisting responsibility (e.g., early tobacco firms denying health risks).</w:t>
      </w:r>
    </w:p>
    <w:p w14:paraId="6BF3DCD3" w14:textId="77777777" w:rsidR="000824CE" w:rsidRPr="000824CE" w:rsidRDefault="000824CE" w:rsidP="000824CE">
      <w:pPr>
        <w:numPr>
          <w:ilvl w:val="0"/>
          <w:numId w:val="10"/>
        </w:numPr>
      </w:pPr>
      <w:r w:rsidRPr="000824CE">
        <w:rPr>
          <w:b/>
          <w:bCs/>
        </w:rPr>
        <w:t>Examples</w:t>
      </w:r>
      <w:r w:rsidRPr="000824CE">
        <w:t>:</w:t>
      </w:r>
    </w:p>
    <w:p w14:paraId="0A3EFF5C" w14:textId="78D475DA" w:rsidR="000824CE" w:rsidRPr="000824CE" w:rsidRDefault="000824CE" w:rsidP="000824CE">
      <w:pPr>
        <w:numPr>
          <w:ilvl w:val="1"/>
          <w:numId w:val="10"/>
        </w:numPr>
      </w:pPr>
      <w:r w:rsidRPr="000824CE">
        <w:rPr>
          <w:b/>
          <w:bCs/>
        </w:rPr>
        <w:t>Proactive</w:t>
      </w:r>
      <w:r w:rsidRPr="000824CE">
        <w:t>: Tesla’s mission to accelerate sustainable energy adoption.</w:t>
      </w:r>
    </w:p>
    <w:p w14:paraId="323FDD19" w14:textId="41500A1A" w:rsidR="000824CE" w:rsidRPr="000824CE" w:rsidRDefault="000824CE" w:rsidP="000824CE">
      <w:pPr>
        <w:numPr>
          <w:ilvl w:val="1"/>
          <w:numId w:val="10"/>
        </w:numPr>
      </w:pPr>
      <w:r w:rsidRPr="000824CE">
        <w:rPr>
          <w:b/>
          <w:bCs/>
        </w:rPr>
        <w:t>Accommodative</w:t>
      </w:r>
      <w:r w:rsidRPr="000824CE">
        <w:t>: McDonald’s recycling efforts in select markets.</w:t>
      </w:r>
    </w:p>
    <w:p w14:paraId="60BF32D0" w14:textId="37ADB2B0" w:rsidR="000824CE" w:rsidRPr="000824CE" w:rsidRDefault="000824CE" w:rsidP="000824CE">
      <w:pPr>
        <w:numPr>
          <w:ilvl w:val="1"/>
          <w:numId w:val="10"/>
        </w:numPr>
      </w:pPr>
      <w:r w:rsidRPr="000824CE">
        <w:rPr>
          <w:b/>
          <w:bCs/>
        </w:rPr>
        <w:t>Defensive</w:t>
      </w:r>
      <w:r w:rsidRPr="000824CE">
        <w:t>: Volkswagen’s initial denial of emissions cheating.</w:t>
      </w:r>
    </w:p>
    <w:p w14:paraId="220D51A5" w14:textId="77777777" w:rsidR="000824CE" w:rsidRPr="000824CE" w:rsidRDefault="000824CE" w:rsidP="000824CE"/>
    <w:p w14:paraId="7401F8FC" w14:textId="77777777" w:rsidR="000824CE" w:rsidRPr="000824CE" w:rsidRDefault="000824CE" w:rsidP="000824CE">
      <w:r w:rsidRPr="000824CE">
        <w:pict w14:anchorId="7248F9CD">
          <v:rect id="_x0000_i1050" style="width:0;height:1.5pt" o:hralign="center" o:hrstd="t" o:hr="t" fillcolor="#a0a0a0" stroked="f"/>
        </w:pict>
      </w:r>
    </w:p>
    <w:p w14:paraId="1697CD6E" w14:textId="1DACDE29" w:rsidR="000824CE" w:rsidRPr="000824CE" w:rsidRDefault="000824CE" w:rsidP="000824CE">
      <w:pPr>
        <w:rPr>
          <w:b/>
          <w:bCs/>
        </w:rPr>
      </w:pPr>
      <w:r w:rsidRPr="000824CE">
        <w:rPr>
          <w:b/>
          <w:bCs/>
        </w:rPr>
        <w:t>3. Individual Ethics in Organizations</w:t>
      </w:r>
    </w:p>
    <w:p w14:paraId="0C7CBF63" w14:textId="68547C71" w:rsidR="000824CE" w:rsidRPr="000824CE" w:rsidRDefault="000824CE" w:rsidP="000824CE">
      <w:pPr>
        <w:numPr>
          <w:ilvl w:val="0"/>
          <w:numId w:val="11"/>
        </w:numPr>
      </w:pPr>
      <w:r w:rsidRPr="000824CE">
        <w:rPr>
          <w:b/>
          <w:bCs/>
        </w:rPr>
        <w:t>Definition</w:t>
      </w:r>
      <w:r w:rsidRPr="000824CE">
        <w:t>: Managerial ethics are standards guiding managers’ behavior in their work.</w:t>
      </w:r>
    </w:p>
    <w:p w14:paraId="28C7004C" w14:textId="77777777" w:rsidR="000824CE" w:rsidRPr="000824CE" w:rsidRDefault="000824CE" w:rsidP="000824CE">
      <w:pPr>
        <w:numPr>
          <w:ilvl w:val="0"/>
          <w:numId w:val="11"/>
        </w:numPr>
      </w:pPr>
      <w:r w:rsidRPr="000824CE">
        <w:rPr>
          <w:b/>
          <w:bCs/>
        </w:rPr>
        <w:t>Explanation</w:t>
      </w:r>
      <w:r w:rsidRPr="000824CE">
        <w:t>: Ethics vary individually but shape organizational decisions, affecting employees, the firm, and external relations. Ethical lapses can lead to scandals, while strong ethics build trust.</w:t>
      </w:r>
    </w:p>
    <w:p w14:paraId="75633A73" w14:textId="77777777" w:rsidR="000824CE" w:rsidRPr="000824CE" w:rsidRDefault="000824CE" w:rsidP="000824CE"/>
    <w:p w14:paraId="21EA27B1" w14:textId="0C36E381" w:rsidR="000824CE" w:rsidRPr="000824CE" w:rsidRDefault="000824CE" w:rsidP="000824CE">
      <w:pPr>
        <w:rPr>
          <w:b/>
          <w:bCs/>
        </w:rPr>
      </w:pPr>
      <w:r w:rsidRPr="000824CE">
        <w:rPr>
          <w:b/>
          <w:bCs/>
        </w:rPr>
        <w:t>Key Aspects</w:t>
      </w:r>
    </w:p>
    <w:p w14:paraId="2F017E8E" w14:textId="77777777" w:rsidR="000824CE" w:rsidRPr="000824CE" w:rsidRDefault="000824CE" w:rsidP="000824CE">
      <w:pPr>
        <w:numPr>
          <w:ilvl w:val="0"/>
          <w:numId w:val="12"/>
        </w:numPr>
      </w:pPr>
      <w:r w:rsidRPr="000824CE">
        <w:rPr>
          <w:b/>
          <w:bCs/>
        </w:rPr>
        <w:t>Treatment of Employees</w:t>
      </w:r>
      <w:r w:rsidRPr="000824CE">
        <w:t>: Hiring, firing, wages, privacy.</w:t>
      </w:r>
    </w:p>
    <w:p w14:paraId="6760CB7A" w14:textId="77777777" w:rsidR="000824CE" w:rsidRPr="000824CE" w:rsidRDefault="000824CE" w:rsidP="000824CE">
      <w:pPr>
        <w:numPr>
          <w:ilvl w:val="1"/>
          <w:numId w:val="12"/>
        </w:numPr>
      </w:pPr>
      <w:r w:rsidRPr="000824CE">
        <w:rPr>
          <w:i/>
          <w:iCs/>
        </w:rPr>
        <w:t>Examples</w:t>
      </w:r>
      <w:r w:rsidRPr="000824CE">
        <w:t>:</w:t>
      </w:r>
    </w:p>
    <w:p w14:paraId="2A80713D" w14:textId="6912B81D" w:rsidR="000824CE" w:rsidRPr="000824CE" w:rsidRDefault="000824CE" w:rsidP="000824CE">
      <w:pPr>
        <w:numPr>
          <w:ilvl w:val="2"/>
          <w:numId w:val="12"/>
        </w:numPr>
      </w:pPr>
      <w:r w:rsidRPr="000824CE">
        <w:t>Amazon faced criticism for low warehouse wages despite legal compliance.</w:t>
      </w:r>
    </w:p>
    <w:p w14:paraId="37544D0D" w14:textId="47611C4E" w:rsidR="000824CE" w:rsidRPr="000824CE" w:rsidRDefault="000824CE" w:rsidP="000824CE">
      <w:pPr>
        <w:numPr>
          <w:ilvl w:val="2"/>
          <w:numId w:val="12"/>
        </w:numPr>
      </w:pPr>
      <w:r w:rsidRPr="000824CE">
        <w:t>Costco pays above-minimum wages, reflecting ethical care.</w:t>
      </w:r>
    </w:p>
    <w:p w14:paraId="5DCA7562" w14:textId="575B3EDB" w:rsidR="000824CE" w:rsidRPr="000824CE" w:rsidRDefault="000824CE" w:rsidP="000824CE">
      <w:pPr>
        <w:numPr>
          <w:ilvl w:val="2"/>
          <w:numId w:val="12"/>
        </w:numPr>
      </w:pPr>
      <w:r w:rsidRPr="000824CE">
        <w:lastRenderedPageBreak/>
        <w:t>Google’s employee privacy policies protect data use.</w:t>
      </w:r>
    </w:p>
    <w:p w14:paraId="3B061F92" w14:textId="77777777" w:rsidR="000824CE" w:rsidRPr="000824CE" w:rsidRDefault="000824CE" w:rsidP="000824CE">
      <w:pPr>
        <w:numPr>
          <w:ilvl w:val="0"/>
          <w:numId w:val="12"/>
        </w:numPr>
      </w:pPr>
      <w:r w:rsidRPr="000824CE">
        <w:rPr>
          <w:b/>
          <w:bCs/>
        </w:rPr>
        <w:t>Employee Behavior Toward Organization</w:t>
      </w:r>
      <w:r w:rsidRPr="000824CE">
        <w:t>: Conflicts of interest, honesty.</w:t>
      </w:r>
    </w:p>
    <w:p w14:paraId="74F5FE40" w14:textId="77777777" w:rsidR="000824CE" w:rsidRPr="000824CE" w:rsidRDefault="000824CE" w:rsidP="000824CE">
      <w:pPr>
        <w:numPr>
          <w:ilvl w:val="1"/>
          <w:numId w:val="12"/>
        </w:numPr>
      </w:pPr>
      <w:r w:rsidRPr="000824CE">
        <w:rPr>
          <w:i/>
          <w:iCs/>
        </w:rPr>
        <w:t>Examples</w:t>
      </w:r>
      <w:r w:rsidRPr="000824CE">
        <w:t>:</w:t>
      </w:r>
    </w:p>
    <w:p w14:paraId="3EA71110" w14:textId="1AD584C0" w:rsidR="000824CE" w:rsidRPr="000824CE" w:rsidRDefault="000824CE" w:rsidP="000824CE">
      <w:pPr>
        <w:numPr>
          <w:ilvl w:val="2"/>
          <w:numId w:val="12"/>
        </w:numPr>
      </w:pPr>
      <w:r w:rsidRPr="000824CE">
        <w:t>An employee accepting supplier gifts risks bias (e.g., Boeing’s past issues).</w:t>
      </w:r>
    </w:p>
    <w:p w14:paraId="6A58B91F" w14:textId="7BD4C94D" w:rsidR="000824CE" w:rsidRPr="000824CE" w:rsidRDefault="000824CE" w:rsidP="000824CE">
      <w:pPr>
        <w:numPr>
          <w:ilvl w:val="2"/>
          <w:numId w:val="12"/>
        </w:numPr>
      </w:pPr>
      <w:r w:rsidRPr="000824CE">
        <w:t>Stealing office supplies (common petty theft).</w:t>
      </w:r>
    </w:p>
    <w:p w14:paraId="02138413" w14:textId="1C751C95" w:rsidR="000824CE" w:rsidRPr="000824CE" w:rsidRDefault="000824CE" w:rsidP="000824CE">
      <w:pPr>
        <w:numPr>
          <w:ilvl w:val="2"/>
          <w:numId w:val="12"/>
        </w:numPr>
      </w:pPr>
      <w:r w:rsidRPr="000824CE">
        <w:t>Leaking trade secrets (e.g., tech firms like Apple sue over this).</w:t>
      </w:r>
    </w:p>
    <w:p w14:paraId="41BE8ED7" w14:textId="77777777" w:rsidR="000824CE" w:rsidRPr="000824CE" w:rsidRDefault="000824CE" w:rsidP="000824CE">
      <w:pPr>
        <w:numPr>
          <w:ilvl w:val="0"/>
          <w:numId w:val="12"/>
        </w:numPr>
      </w:pPr>
      <w:r w:rsidRPr="000824CE">
        <w:rPr>
          <w:b/>
          <w:bCs/>
        </w:rPr>
        <w:t>Ethical Concerns in Business Relationships</w:t>
      </w:r>
      <w:r w:rsidRPr="000824CE">
        <w:t>: Advertising, finance, purchasing, etc.</w:t>
      </w:r>
    </w:p>
    <w:p w14:paraId="467AA1F4" w14:textId="77777777" w:rsidR="000824CE" w:rsidRPr="000824CE" w:rsidRDefault="000824CE" w:rsidP="000824CE">
      <w:pPr>
        <w:numPr>
          <w:ilvl w:val="1"/>
          <w:numId w:val="12"/>
        </w:numPr>
      </w:pPr>
      <w:r w:rsidRPr="000824CE">
        <w:rPr>
          <w:i/>
          <w:iCs/>
        </w:rPr>
        <w:t>Examples</w:t>
      </w:r>
      <w:r w:rsidRPr="000824CE">
        <w:t>:</w:t>
      </w:r>
    </w:p>
    <w:p w14:paraId="4F1F74ED" w14:textId="0F6AC121" w:rsidR="000824CE" w:rsidRPr="000824CE" w:rsidRDefault="000824CE" w:rsidP="000824CE">
      <w:pPr>
        <w:numPr>
          <w:ilvl w:val="2"/>
          <w:numId w:val="12"/>
        </w:numPr>
      </w:pPr>
      <w:r w:rsidRPr="000824CE">
        <w:t>False advertising (e.g., Volkswagen’s emissions claims).</w:t>
      </w:r>
    </w:p>
    <w:p w14:paraId="0D8AAA00" w14:textId="033078E8" w:rsidR="000824CE" w:rsidRPr="000824CE" w:rsidRDefault="000824CE" w:rsidP="000824CE">
      <w:pPr>
        <w:numPr>
          <w:ilvl w:val="2"/>
          <w:numId w:val="12"/>
        </w:numPr>
      </w:pPr>
      <w:r w:rsidRPr="000824CE">
        <w:t>Overstated earnings (e.g., Enron’s collapse).</w:t>
      </w:r>
    </w:p>
    <w:p w14:paraId="56C9232F" w14:textId="049603E0" w:rsidR="000824CE" w:rsidRPr="000824CE" w:rsidRDefault="000824CE" w:rsidP="00813783">
      <w:pPr>
        <w:numPr>
          <w:ilvl w:val="2"/>
          <w:numId w:val="12"/>
        </w:numPr>
      </w:pPr>
      <w:r w:rsidRPr="000824CE">
        <w:t>Bribery in negotiations (e.g., Walmart’s Mexico scandal).</w:t>
      </w:r>
    </w:p>
    <w:p w14:paraId="7D57B3BD" w14:textId="77777777" w:rsidR="000824CE" w:rsidRPr="000824CE" w:rsidRDefault="000824CE" w:rsidP="000824CE">
      <w:pPr>
        <w:numPr>
          <w:ilvl w:val="0"/>
          <w:numId w:val="12"/>
        </w:numPr>
      </w:pPr>
      <w:r w:rsidRPr="000824CE">
        <w:rPr>
          <w:b/>
          <w:bCs/>
        </w:rPr>
        <w:t>Case Study</w:t>
      </w:r>
      <w:r w:rsidRPr="000824CE">
        <w:t xml:space="preserve">: </w:t>
      </w:r>
      <w:r w:rsidRPr="000824CE">
        <w:rPr>
          <w:b/>
          <w:bCs/>
        </w:rPr>
        <w:t>Wells Fargo</w:t>
      </w:r>
      <w:r w:rsidRPr="000824CE">
        <w:t xml:space="preserve"> </w:t>
      </w:r>
    </w:p>
    <w:p w14:paraId="4EC742D5" w14:textId="7D1CEDF9" w:rsidR="000824CE" w:rsidRPr="000824CE" w:rsidRDefault="000824CE" w:rsidP="000824CE">
      <w:pPr>
        <w:numPr>
          <w:ilvl w:val="1"/>
          <w:numId w:val="12"/>
        </w:numPr>
      </w:pPr>
      <w:r w:rsidRPr="000824CE">
        <w:rPr>
          <w:i/>
          <w:iCs/>
        </w:rPr>
        <w:t>Details</w:t>
      </w:r>
      <w:r w:rsidRPr="000824CE">
        <w:t xml:space="preserve">: In 2016, Wells Fargo’s unethical sales practices </w:t>
      </w:r>
      <w:proofErr w:type="gramStart"/>
      <w:r w:rsidRPr="000824CE">
        <w:t>emerged—employees</w:t>
      </w:r>
      <w:proofErr w:type="gramEnd"/>
      <w:r w:rsidRPr="000824CE">
        <w:t xml:space="preserve"> opened millions of fake accounts to meet quotas, driven by managerial pressure. This conflict of interest prioritized personal gain over customer trust, leading to $3 billion in fines and a damaged reputation.</w:t>
      </w:r>
    </w:p>
    <w:p w14:paraId="4D5BB7A6" w14:textId="77777777" w:rsidR="000824CE" w:rsidRPr="000824CE" w:rsidRDefault="000824CE" w:rsidP="000824CE"/>
    <w:p w14:paraId="52A14614" w14:textId="77777777" w:rsidR="000824CE" w:rsidRPr="000824CE" w:rsidRDefault="000824CE" w:rsidP="000824CE">
      <w:r w:rsidRPr="000824CE">
        <w:pict w14:anchorId="74A4122C">
          <v:rect id="_x0000_i1051" style="width:0;height:1.5pt" o:hralign="center" o:hrstd="t" o:hr="t" fillcolor="#a0a0a0" stroked="f"/>
        </w:pict>
      </w:r>
    </w:p>
    <w:p w14:paraId="74681336" w14:textId="59E26DA1" w:rsidR="000824CE" w:rsidRPr="000824CE" w:rsidRDefault="000824CE" w:rsidP="000824CE">
      <w:pPr>
        <w:rPr>
          <w:b/>
          <w:bCs/>
        </w:rPr>
      </w:pPr>
      <w:r w:rsidRPr="000824CE">
        <w:rPr>
          <w:b/>
          <w:bCs/>
        </w:rPr>
        <w:t>4. Managing Ethical Behavior</w:t>
      </w:r>
    </w:p>
    <w:p w14:paraId="7B70B672" w14:textId="07DCCC33" w:rsidR="000824CE" w:rsidRPr="000824CE" w:rsidRDefault="000824CE" w:rsidP="000824CE">
      <w:pPr>
        <w:numPr>
          <w:ilvl w:val="0"/>
          <w:numId w:val="13"/>
        </w:numPr>
      </w:pPr>
      <w:proofErr w:type="gramStart"/>
      <w:r w:rsidRPr="000824CE">
        <w:rPr>
          <w:b/>
          <w:bCs/>
        </w:rPr>
        <w:t>Why?</w:t>
      </w:r>
      <w:r w:rsidRPr="000824CE">
        <w:t>:</w:t>
      </w:r>
      <w:proofErr w:type="gramEnd"/>
      <w:r w:rsidRPr="000824CE">
        <w:t xml:space="preserve"> Increased scandal awareness (e.g., Enron) and corporate consciousness push ethical focus.</w:t>
      </w:r>
    </w:p>
    <w:p w14:paraId="55D6BFB2" w14:textId="7C94896F" w:rsidR="000824CE" w:rsidRPr="000824CE" w:rsidRDefault="000824CE" w:rsidP="000824CE">
      <w:pPr>
        <w:numPr>
          <w:ilvl w:val="0"/>
          <w:numId w:val="13"/>
        </w:numPr>
      </w:pPr>
      <w:r w:rsidRPr="000824CE">
        <w:rPr>
          <w:b/>
          <w:bCs/>
        </w:rPr>
        <w:t>Explanation</w:t>
      </w:r>
      <w:r w:rsidRPr="000824CE">
        <w:t>: Firms implement training, codes, and oversight to curb unethical acts, driven by legal and reputational risks.</w:t>
      </w:r>
    </w:p>
    <w:p w14:paraId="2A84FD36" w14:textId="77777777" w:rsidR="000824CE" w:rsidRPr="000824CE" w:rsidRDefault="000824CE" w:rsidP="000824CE">
      <w:pPr>
        <w:numPr>
          <w:ilvl w:val="0"/>
          <w:numId w:val="13"/>
        </w:numPr>
      </w:pPr>
      <w:r w:rsidRPr="000824CE">
        <w:rPr>
          <w:b/>
          <w:bCs/>
        </w:rPr>
        <w:t>Examples</w:t>
      </w:r>
      <w:r w:rsidRPr="000824CE">
        <w:t>:</w:t>
      </w:r>
    </w:p>
    <w:p w14:paraId="5F29E967" w14:textId="0D3A79F7" w:rsidR="000824CE" w:rsidRPr="000824CE" w:rsidRDefault="000824CE" w:rsidP="000824CE">
      <w:pPr>
        <w:numPr>
          <w:ilvl w:val="1"/>
          <w:numId w:val="13"/>
        </w:numPr>
      </w:pPr>
      <w:r w:rsidRPr="000824CE">
        <w:rPr>
          <w:b/>
          <w:bCs/>
        </w:rPr>
        <w:t>Training</w:t>
      </w:r>
      <w:r w:rsidRPr="000824CE">
        <w:t>: Boeing’s ethics sessions post-737 MAX to rebuild trust.</w:t>
      </w:r>
    </w:p>
    <w:p w14:paraId="28A71A10" w14:textId="57ADC0A4" w:rsidR="000824CE" w:rsidRPr="000824CE" w:rsidRDefault="000824CE" w:rsidP="000824CE">
      <w:pPr>
        <w:numPr>
          <w:ilvl w:val="1"/>
          <w:numId w:val="13"/>
        </w:numPr>
      </w:pPr>
      <w:r w:rsidRPr="000824CE">
        <w:rPr>
          <w:b/>
          <w:bCs/>
        </w:rPr>
        <w:t>Codes</w:t>
      </w:r>
      <w:r w:rsidRPr="000824CE">
        <w:t xml:space="preserve">: HP’s formal ethics code guides </w:t>
      </w:r>
      <w:proofErr w:type="gramStart"/>
      <w:r w:rsidRPr="000824CE">
        <w:t>employee</w:t>
      </w:r>
      <w:proofErr w:type="gramEnd"/>
      <w:r w:rsidRPr="000824CE">
        <w:t xml:space="preserve"> conduct.</w:t>
      </w:r>
    </w:p>
    <w:p w14:paraId="5EDD0E77" w14:textId="2BE38423" w:rsidR="000824CE" w:rsidRPr="000824CE" w:rsidRDefault="000824CE" w:rsidP="000824CE">
      <w:pPr>
        <w:numPr>
          <w:ilvl w:val="1"/>
          <w:numId w:val="13"/>
        </w:numPr>
      </w:pPr>
      <w:r w:rsidRPr="000824CE">
        <w:rPr>
          <w:b/>
          <w:bCs/>
        </w:rPr>
        <w:lastRenderedPageBreak/>
        <w:t>Committees</w:t>
      </w:r>
      <w:r w:rsidRPr="000824CE">
        <w:t>: Xerox’s ethics panel reviews misconduct claims.</w:t>
      </w:r>
    </w:p>
    <w:p w14:paraId="6180CAC3" w14:textId="77777777" w:rsidR="000824CE" w:rsidRPr="000824CE" w:rsidRDefault="000824CE" w:rsidP="000824CE"/>
    <w:p w14:paraId="14C301B3" w14:textId="5250F89F" w:rsidR="000824CE" w:rsidRPr="000824CE" w:rsidRDefault="000824CE" w:rsidP="000824CE">
      <w:pPr>
        <w:rPr>
          <w:b/>
          <w:bCs/>
        </w:rPr>
      </w:pPr>
      <w:r w:rsidRPr="000824CE">
        <w:rPr>
          <w:b/>
          <w:bCs/>
        </w:rPr>
        <w:t>Determinants of Ethical/Unethical Behavior</w:t>
      </w:r>
    </w:p>
    <w:p w14:paraId="1824F45D" w14:textId="77777777" w:rsidR="000824CE" w:rsidRPr="000824CE" w:rsidRDefault="000824CE" w:rsidP="000824CE">
      <w:pPr>
        <w:numPr>
          <w:ilvl w:val="0"/>
          <w:numId w:val="14"/>
        </w:numPr>
      </w:pPr>
      <w:r w:rsidRPr="000824CE">
        <w:rPr>
          <w:b/>
          <w:bCs/>
        </w:rPr>
        <w:t>Ethical Leadership</w:t>
      </w:r>
      <w:r w:rsidRPr="000824CE">
        <w:t>:</w:t>
      </w:r>
    </w:p>
    <w:p w14:paraId="34E37B8F" w14:textId="242C5996" w:rsidR="000824CE" w:rsidRPr="000824CE" w:rsidRDefault="000824CE" w:rsidP="000824CE">
      <w:pPr>
        <w:numPr>
          <w:ilvl w:val="1"/>
          <w:numId w:val="14"/>
        </w:numPr>
      </w:pPr>
      <w:r w:rsidRPr="000824CE">
        <w:t>Leaders as role models; their actions set norms.</w:t>
      </w:r>
    </w:p>
    <w:p w14:paraId="1607F2BF" w14:textId="77777777" w:rsidR="000824CE" w:rsidRPr="000824CE" w:rsidRDefault="000824CE" w:rsidP="000824CE">
      <w:pPr>
        <w:numPr>
          <w:ilvl w:val="1"/>
          <w:numId w:val="14"/>
        </w:numPr>
      </w:pPr>
      <w:r w:rsidRPr="000824CE">
        <w:rPr>
          <w:i/>
          <w:iCs/>
        </w:rPr>
        <w:t>Examples</w:t>
      </w:r>
      <w:r w:rsidRPr="000824CE">
        <w:t>:</w:t>
      </w:r>
    </w:p>
    <w:p w14:paraId="53241D61" w14:textId="5B4EB44A" w:rsidR="000824CE" w:rsidRPr="000824CE" w:rsidRDefault="000824CE" w:rsidP="000824CE">
      <w:pPr>
        <w:numPr>
          <w:ilvl w:val="2"/>
          <w:numId w:val="14"/>
        </w:numPr>
      </w:pPr>
      <w:r w:rsidRPr="000824CE">
        <w:t>Mary Barra (GM) took accountability during ignition switch recalls.</w:t>
      </w:r>
    </w:p>
    <w:p w14:paraId="1972A1B0" w14:textId="0FF03C05" w:rsidR="000824CE" w:rsidRPr="000824CE" w:rsidRDefault="000824CE" w:rsidP="000824CE">
      <w:pPr>
        <w:numPr>
          <w:ilvl w:val="2"/>
          <w:numId w:val="14"/>
        </w:numPr>
      </w:pPr>
      <w:r w:rsidRPr="000824CE">
        <w:t>Martin Shkreli (Turing) raised drug prices unethically, signaling greed.</w:t>
      </w:r>
    </w:p>
    <w:p w14:paraId="07714822" w14:textId="3C31A576" w:rsidR="000824CE" w:rsidRPr="000824CE" w:rsidRDefault="000824CE" w:rsidP="000824CE">
      <w:pPr>
        <w:numPr>
          <w:ilvl w:val="2"/>
          <w:numId w:val="14"/>
        </w:numPr>
      </w:pPr>
      <w:r w:rsidRPr="000824CE">
        <w:t>Costco’s Craig Jelinek maintains a modest salary, reflecting integrity.</w:t>
      </w:r>
    </w:p>
    <w:p w14:paraId="465AA3A3" w14:textId="0E671964" w:rsidR="000824CE" w:rsidRPr="000824CE" w:rsidRDefault="000824CE" w:rsidP="000824CE">
      <w:pPr>
        <w:numPr>
          <w:ilvl w:val="1"/>
          <w:numId w:val="14"/>
        </w:numPr>
      </w:pPr>
      <w:r w:rsidRPr="000824CE">
        <w:rPr>
          <w:b/>
          <w:bCs/>
        </w:rPr>
        <w:t>Sarbanes-Oxley Act (2002)</w:t>
      </w:r>
      <w:r w:rsidRPr="000824CE">
        <w:t>: Mandates CEO/CFO accountability for financial truthfulness.</w:t>
      </w:r>
    </w:p>
    <w:p w14:paraId="1E447B5C" w14:textId="77777777" w:rsidR="000824CE" w:rsidRPr="000824CE" w:rsidRDefault="000824CE" w:rsidP="000824CE">
      <w:pPr>
        <w:numPr>
          <w:ilvl w:val="1"/>
          <w:numId w:val="14"/>
        </w:numPr>
      </w:pPr>
      <w:r w:rsidRPr="000824CE">
        <w:rPr>
          <w:i/>
          <w:iCs/>
        </w:rPr>
        <w:t>Case Study</w:t>
      </w:r>
      <w:r w:rsidRPr="000824CE">
        <w:t xml:space="preserve">: </w:t>
      </w:r>
      <w:r w:rsidRPr="000824CE">
        <w:rPr>
          <w:b/>
          <w:bCs/>
        </w:rPr>
        <w:t>Enron</w:t>
      </w:r>
      <w:r w:rsidRPr="000824CE">
        <w:t xml:space="preserve"> </w:t>
      </w:r>
    </w:p>
    <w:p w14:paraId="06CD5A94" w14:textId="3415A9FD" w:rsidR="000824CE" w:rsidRPr="000824CE" w:rsidRDefault="000824CE" w:rsidP="000824CE">
      <w:pPr>
        <w:numPr>
          <w:ilvl w:val="2"/>
          <w:numId w:val="15"/>
        </w:numPr>
      </w:pPr>
      <w:r w:rsidRPr="000824CE">
        <w:rPr>
          <w:i/>
          <w:iCs/>
        </w:rPr>
        <w:t>Details</w:t>
      </w:r>
      <w:r w:rsidRPr="000824CE">
        <w:t>: Enron’s leaders falsified earnings, ignoring their code of ethics (even suspending it for a shady deal). The 2001 collapse led to Sarbanes-Oxley, highlighting leadership’s ethical role.</w:t>
      </w:r>
    </w:p>
    <w:p w14:paraId="0F1890D9" w14:textId="77777777" w:rsidR="000824CE" w:rsidRPr="000824CE" w:rsidRDefault="000824CE" w:rsidP="000824CE"/>
    <w:p w14:paraId="3C798756" w14:textId="77777777" w:rsidR="000824CE" w:rsidRPr="000824CE" w:rsidRDefault="000824CE" w:rsidP="000824CE">
      <w:pPr>
        <w:numPr>
          <w:ilvl w:val="0"/>
          <w:numId w:val="14"/>
        </w:numPr>
      </w:pPr>
      <w:r w:rsidRPr="000824CE">
        <w:rPr>
          <w:b/>
          <w:bCs/>
        </w:rPr>
        <w:t>Corporate Governance</w:t>
      </w:r>
      <w:r w:rsidRPr="000824CE">
        <w:t>:</w:t>
      </w:r>
    </w:p>
    <w:p w14:paraId="2F408553" w14:textId="48BA2E74" w:rsidR="000824CE" w:rsidRPr="000824CE" w:rsidRDefault="000824CE" w:rsidP="000824CE">
      <w:pPr>
        <w:numPr>
          <w:ilvl w:val="1"/>
          <w:numId w:val="14"/>
        </w:numPr>
      </w:pPr>
      <w:r w:rsidRPr="000824CE">
        <w:t>Boards ensure proper management and stakeholder interests.</w:t>
      </w:r>
    </w:p>
    <w:p w14:paraId="59478A82" w14:textId="77777777" w:rsidR="000824CE" w:rsidRPr="000824CE" w:rsidRDefault="000824CE" w:rsidP="000824CE">
      <w:pPr>
        <w:numPr>
          <w:ilvl w:val="1"/>
          <w:numId w:val="14"/>
        </w:numPr>
      </w:pPr>
      <w:r w:rsidRPr="000824CE">
        <w:rPr>
          <w:i/>
          <w:iCs/>
        </w:rPr>
        <w:t>Examples</w:t>
      </w:r>
      <w:r w:rsidRPr="000824CE">
        <w:t>:</w:t>
      </w:r>
    </w:p>
    <w:p w14:paraId="2179C45C" w14:textId="677D9257" w:rsidR="000824CE" w:rsidRPr="000824CE" w:rsidRDefault="000824CE" w:rsidP="000824CE">
      <w:pPr>
        <w:numPr>
          <w:ilvl w:val="2"/>
          <w:numId w:val="14"/>
        </w:numPr>
      </w:pPr>
      <w:r w:rsidRPr="000824CE">
        <w:t>Boeing’s board faced criticism for weak oversight on 737 MAX.</w:t>
      </w:r>
    </w:p>
    <w:p w14:paraId="4FACF4E3" w14:textId="400D48DB" w:rsidR="000824CE" w:rsidRPr="000824CE" w:rsidRDefault="000824CE" w:rsidP="000824CE">
      <w:pPr>
        <w:numPr>
          <w:ilvl w:val="2"/>
          <w:numId w:val="14"/>
        </w:numPr>
      </w:pPr>
      <w:r w:rsidRPr="000824CE">
        <w:t>McDonald’s board (10/13 independent) balances stakeholder needs.</w:t>
      </w:r>
    </w:p>
    <w:p w14:paraId="712BAB28" w14:textId="5E26DE2B" w:rsidR="000824CE" w:rsidRPr="000824CE" w:rsidRDefault="000824CE" w:rsidP="000824CE">
      <w:pPr>
        <w:numPr>
          <w:ilvl w:val="2"/>
          <w:numId w:val="14"/>
        </w:numPr>
      </w:pPr>
      <w:r w:rsidRPr="000824CE">
        <w:t>WorldCom’s board approved a $366M loan to CEO Ebbers, risking governance failure.</w:t>
      </w:r>
    </w:p>
    <w:p w14:paraId="335212A5" w14:textId="77777777" w:rsidR="000824CE" w:rsidRPr="000824CE" w:rsidRDefault="000824CE" w:rsidP="000824CE">
      <w:pPr>
        <w:numPr>
          <w:ilvl w:val="1"/>
          <w:numId w:val="14"/>
        </w:numPr>
      </w:pPr>
      <w:r w:rsidRPr="000824CE">
        <w:rPr>
          <w:i/>
          <w:iCs/>
        </w:rPr>
        <w:t>Case Study</w:t>
      </w:r>
      <w:r w:rsidRPr="000824CE">
        <w:t xml:space="preserve">: </w:t>
      </w:r>
      <w:r w:rsidRPr="000824CE">
        <w:rPr>
          <w:b/>
          <w:bCs/>
        </w:rPr>
        <w:t>Boeing (Turbulence in the Air)</w:t>
      </w:r>
      <w:r w:rsidRPr="000824CE">
        <w:t xml:space="preserve"> </w:t>
      </w:r>
    </w:p>
    <w:p w14:paraId="561EBC4D" w14:textId="097A0BDF" w:rsidR="000824CE" w:rsidRPr="000824CE" w:rsidRDefault="000824CE" w:rsidP="000824CE">
      <w:pPr>
        <w:numPr>
          <w:ilvl w:val="2"/>
          <w:numId w:val="16"/>
        </w:numPr>
      </w:pPr>
      <w:r w:rsidRPr="000824CE">
        <w:rPr>
          <w:i/>
          <w:iCs/>
        </w:rPr>
        <w:t>Details</w:t>
      </w:r>
      <w:r w:rsidRPr="000824CE">
        <w:t xml:space="preserve">: Boeing’s 737 MAX crashes (346 deaths) exposed governance flaws—board oversight missed design flaws and FAA self-regulation risks. Past ethical fines (e.g., espionage) and derogatory employee emails worsened </w:t>
      </w:r>
      <w:proofErr w:type="gramStart"/>
      <w:r w:rsidRPr="000824CE">
        <w:t>its</w:t>
      </w:r>
      <w:proofErr w:type="gramEnd"/>
      <w:r w:rsidRPr="000824CE">
        <w:t xml:space="preserve"> image, costing $20 billion.</w:t>
      </w:r>
    </w:p>
    <w:p w14:paraId="742AC683" w14:textId="77777777" w:rsidR="000824CE" w:rsidRPr="000824CE" w:rsidRDefault="000824CE" w:rsidP="000824CE"/>
    <w:p w14:paraId="280E890D" w14:textId="77777777" w:rsidR="000824CE" w:rsidRPr="000824CE" w:rsidRDefault="000824CE" w:rsidP="000824CE">
      <w:pPr>
        <w:numPr>
          <w:ilvl w:val="0"/>
          <w:numId w:val="14"/>
        </w:numPr>
      </w:pPr>
      <w:r w:rsidRPr="000824CE">
        <w:rPr>
          <w:b/>
          <w:bCs/>
        </w:rPr>
        <w:t>Ethics and Information Technology</w:t>
      </w:r>
      <w:r w:rsidRPr="000824CE">
        <w:t>:</w:t>
      </w:r>
    </w:p>
    <w:p w14:paraId="0422F7FA" w14:textId="3539D96D" w:rsidR="000824CE" w:rsidRPr="000824CE" w:rsidRDefault="000824CE" w:rsidP="000824CE">
      <w:pPr>
        <w:numPr>
          <w:ilvl w:val="1"/>
          <w:numId w:val="14"/>
        </w:numPr>
      </w:pPr>
      <w:r w:rsidRPr="000824CE">
        <w:t>Focus on privacy and tech misuse.</w:t>
      </w:r>
    </w:p>
    <w:p w14:paraId="4C8FDA35" w14:textId="77777777" w:rsidR="000824CE" w:rsidRPr="000824CE" w:rsidRDefault="000824CE" w:rsidP="000824CE">
      <w:pPr>
        <w:numPr>
          <w:ilvl w:val="1"/>
          <w:numId w:val="14"/>
        </w:numPr>
      </w:pPr>
      <w:r w:rsidRPr="000824CE">
        <w:rPr>
          <w:i/>
          <w:iCs/>
        </w:rPr>
        <w:t>Examples</w:t>
      </w:r>
      <w:r w:rsidRPr="000824CE">
        <w:t>:</w:t>
      </w:r>
    </w:p>
    <w:p w14:paraId="7E1779B9" w14:textId="1AF46B99" w:rsidR="000824CE" w:rsidRPr="000824CE" w:rsidRDefault="000824CE" w:rsidP="000824CE">
      <w:pPr>
        <w:numPr>
          <w:ilvl w:val="2"/>
          <w:numId w:val="14"/>
        </w:numPr>
      </w:pPr>
      <w:r w:rsidRPr="000824CE">
        <w:t>Facebook’s tracking scandals prompted privacy policy updates.</w:t>
      </w:r>
    </w:p>
    <w:p w14:paraId="21939323" w14:textId="7A7C0234" w:rsidR="000824CE" w:rsidRPr="000824CE" w:rsidRDefault="000824CE" w:rsidP="000824CE">
      <w:pPr>
        <w:numPr>
          <w:ilvl w:val="2"/>
          <w:numId w:val="14"/>
        </w:numPr>
      </w:pPr>
      <w:r w:rsidRPr="000824CE">
        <w:t>Google’s “Do Not Track” options address user concerns.</w:t>
      </w:r>
    </w:p>
    <w:p w14:paraId="76707805" w14:textId="15835BEE" w:rsidR="000824CE" w:rsidRPr="000824CE" w:rsidRDefault="000824CE" w:rsidP="000824CE">
      <w:pPr>
        <w:numPr>
          <w:ilvl w:val="2"/>
          <w:numId w:val="14"/>
        </w:numPr>
      </w:pPr>
      <w:r w:rsidRPr="000824CE">
        <w:t>Equifax’s 2017 data breach exposed poor IT ethics, affecting 147M people.</w:t>
      </w:r>
    </w:p>
    <w:p w14:paraId="53B93F24" w14:textId="77777777" w:rsidR="000824CE" w:rsidRPr="000824CE" w:rsidRDefault="000824CE" w:rsidP="000824CE">
      <w:pPr>
        <w:numPr>
          <w:ilvl w:val="1"/>
          <w:numId w:val="14"/>
        </w:numPr>
      </w:pPr>
      <w:r w:rsidRPr="000824CE">
        <w:rPr>
          <w:i/>
          <w:iCs/>
        </w:rPr>
        <w:t>Case Study</w:t>
      </w:r>
      <w:r w:rsidRPr="000824CE">
        <w:t xml:space="preserve">: </w:t>
      </w:r>
      <w:r w:rsidRPr="000824CE">
        <w:rPr>
          <w:b/>
          <w:bCs/>
        </w:rPr>
        <w:t>Facebook</w:t>
      </w:r>
      <w:r w:rsidRPr="000824CE">
        <w:t xml:space="preserve"> </w:t>
      </w:r>
    </w:p>
    <w:p w14:paraId="34FD4245" w14:textId="268F8A25" w:rsidR="000824CE" w:rsidRPr="000824CE" w:rsidRDefault="000824CE" w:rsidP="000824CE">
      <w:pPr>
        <w:numPr>
          <w:ilvl w:val="2"/>
          <w:numId w:val="17"/>
        </w:numPr>
      </w:pPr>
      <w:r w:rsidRPr="000824CE">
        <w:rPr>
          <w:i/>
          <w:iCs/>
        </w:rPr>
        <w:t>Details</w:t>
      </w:r>
      <w:r w:rsidRPr="000824CE">
        <w:t>: In 2018, the Cambridge Analytica scandal revealed Facebook’s lax data privacy, allowing voter manipulation. Fines and a privacy policy overhaul followed, showing IT ethics’ regulatory and trust implications.</w:t>
      </w:r>
    </w:p>
    <w:p w14:paraId="72E42F79" w14:textId="77777777" w:rsidR="000824CE" w:rsidRPr="000824CE" w:rsidRDefault="000824CE" w:rsidP="000824CE"/>
    <w:p w14:paraId="5086C06F" w14:textId="6BB36CE7" w:rsidR="000824CE" w:rsidRPr="000824CE" w:rsidRDefault="000824CE" w:rsidP="000824CE">
      <w:pPr>
        <w:rPr>
          <w:b/>
          <w:bCs/>
        </w:rPr>
      </w:pPr>
      <w:r w:rsidRPr="000824CE">
        <w:rPr>
          <w:b/>
          <w:bCs/>
        </w:rPr>
        <w:t>Ethical Misconduct Examples</w:t>
      </w:r>
    </w:p>
    <w:p w14:paraId="4D786981" w14:textId="1DA83F32" w:rsidR="000824CE" w:rsidRPr="000824CE" w:rsidRDefault="000824CE" w:rsidP="000824CE">
      <w:pPr>
        <w:numPr>
          <w:ilvl w:val="0"/>
          <w:numId w:val="18"/>
        </w:numPr>
      </w:pPr>
      <w:r w:rsidRPr="000824CE">
        <w:rPr>
          <w:b/>
          <w:bCs/>
        </w:rPr>
        <w:t>Misuse of Power</w:t>
      </w:r>
      <w:r w:rsidRPr="000824CE">
        <w:t>: Wells Fargo’s quota pressure.</w:t>
      </w:r>
    </w:p>
    <w:p w14:paraId="4C1259B1" w14:textId="1B5B4B42" w:rsidR="000824CE" w:rsidRPr="000824CE" w:rsidRDefault="000824CE" w:rsidP="000824CE">
      <w:pPr>
        <w:numPr>
          <w:ilvl w:val="0"/>
          <w:numId w:val="18"/>
        </w:numPr>
      </w:pPr>
      <w:r w:rsidRPr="000824CE">
        <w:rPr>
          <w:b/>
          <w:bCs/>
        </w:rPr>
        <w:t>Conflict of Interest</w:t>
      </w:r>
      <w:r w:rsidRPr="000824CE">
        <w:t>: Boeing’s supplier gift issues.</w:t>
      </w:r>
    </w:p>
    <w:p w14:paraId="7707C1A6" w14:textId="77777777" w:rsidR="000824CE" w:rsidRPr="000824CE" w:rsidRDefault="000824CE" w:rsidP="000824CE">
      <w:pPr>
        <w:numPr>
          <w:ilvl w:val="0"/>
          <w:numId w:val="18"/>
        </w:numPr>
      </w:pPr>
      <w:r w:rsidRPr="000824CE">
        <w:rPr>
          <w:b/>
          <w:bCs/>
        </w:rPr>
        <w:t>Dishonesty</w:t>
      </w:r>
      <w:r w:rsidRPr="000824CE">
        <w:t>: Volkswagen’s emissions rigging.</w:t>
      </w:r>
    </w:p>
    <w:p w14:paraId="7F9D0226" w14:textId="77777777" w:rsidR="000824CE" w:rsidRPr="000824CE" w:rsidRDefault="000824CE" w:rsidP="000824CE"/>
    <w:p w14:paraId="45686DF5" w14:textId="77777777" w:rsidR="000824CE" w:rsidRPr="000824CE" w:rsidRDefault="000824CE" w:rsidP="000824CE">
      <w:r w:rsidRPr="000824CE">
        <w:pict w14:anchorId="555A26FB">
          <v:rect id="_x0000_i1052" style="width:0;height:1.5pt" o:hralign="center" o:hrstd="t" o:hr="t" fillcolor="#a0a0a0" stroked="f"/>
        </w:pict>
      </w:r>
    </w:p>
    <w:p w14:paraId="3F367579" w14:textId="1862D0C3" w:rsidR="000824CE" w:rsidRPr="000824CE" w:rsidRDefault="000824CE" w:rsidP="000824CE">
      <w:pPr>
        <w:rPr>
          <w:b/>
          <w:bCs/>
        </w:rPr>
      </w:pPr>
      <w:r w:rsidRPr="000824CE">
        <w:rPr>
          <w:b/>
          <w:bCs/>
        </w:rPr>
        <w:t>Additional Suggestions</w:t>
      </w:r>
    </w:p>
    <w:p w14:paraId="2EEB7A21" w14:textId="5F923AC4" w:rsidR="000824CE" w:rsidRPr="000824CE" w:rsidRDefault="000824CE" w:rsidP="000824CE">
      <w:pPr>
        <w:numPr>
          <w:ilvl w:val="0"/>
          <w:numId w:val="19"/>
        </w:numPr>
      </w:pPr>
      <w:r w:rsidRPr="000824CE">
        <w:rPr>
          <w:b/>
          <w:bCs/>
        </w:rPr>
        <w:t>Real-Life Research</w:t>
      </w:r>
      <w:r w:rsidRPr="000824CE">
        <w:t xml:space="preserve">: Watch </w:t>
      </w:r>
      <w:r w:rsidRPr="000824CE">
        <w:rPr>
          <w:i/>
          <w:iCs/>
        </w:rPr>
        <w:t>The Wolf of Wall Street</w:t>
      </w:r>
      <w:r w:rsidRPr="000824CE">
        <w:t xml:space="preserve"> (not “</w:t>
      </w:r>
      <w:proofErr w:type="spellStart"/>
      <w:r w:rsidRPr="000824CE">
        <w:t>Magoff</w:t>
      </w:r>
      <w:proofErr w:type="spellEnd"/>
      <w:r w:rsidRPr="000824CE">
        <w:t>”) for unethical excess (Jordan Belfort’s fraud) and contrast with CSR leaders like Patagonia.</w:t>
      </w:r>
    </w:p>
    <w:p w14:paraId="1AB90DCC" w14:textId="77777777" w:rsidR="000824CE" w:rsidRPr="000824CE" w:rsidRDefault="000824CE" w:rsidP="000824CE">
      <w:pPr>
        <w:numPr>
          <w:ilvl w:val="0"/>
          <w:numId w:val="19"/>
        </w:numPr>
      </w:pPr>
      <w:r w:rsidRPr="000824CE">
        <w:rPr>
          <w:b/>
          <w:bCs/>
        </w:rPr>
        <w:t>Case Study Integration</w:t>
      </w:r>
      <w:r w:rsidRPr="000824CE">
        <w:t xml:space="preserve">: Use these in </w:t>
      </w:r>
      <w:proofErr w:type="gramStart"/>
      <w:r w:rsidRPr="000824CE">
        <w:t>exams—</w:t>
      </w:r>
      <w:proofErr w:type="gramEnd"/>
      <w:r w:rsidRPr="000824CE">
        <w:t>e.g., Boeing for ethics/governance, Clif Bar for CSR, Enron for leadership failure.</w:t>
      </w:r>
    </w:p>
    <w:p w14:paraId="73D58985" w14:textId="77777777" w:rsidR="00845B01" w:rsidRDefault="00845B01">
      <w:pPr>
        <w:pBdr>
          <w:bottom w:val="single" w:sz="12" w:space="1" w:color="auto"/>
        </w:pBdr>
      </w:pPr>
    </w:p>
    <w:p w14:paraId="62F9DFCC" w14:textId="77777777" w:rsidR="000824CE" w:rsidRDefault="000824CE"/>
    <w:p w14:paraId="1FC4A3D9" w14:textId="2BC32E71" w:rsidR="000824CE" w:rsidRPr="000824CE" w:rsidRDefault="000824CE" w:rsidP="000824CE">
      <w:pPr>
        <w:rPr>
          <w:b/>
          <w:bCs/>
          <w:sz w:val="28"/>
          <w:szCs w:val="28"/>
        </w:rPr>
      </w:pPr>
      <w:r w:rsidRPr="000824CE">
        <w:rPr>
          <w:b/>
          <w:bCs/>
          <w:sz w:val="28"/>
          <w:szCs w:val="28"/>
        </w:rPr>
        <w:t>Case Studies Explanation</w:t>
      </w:r>
    </w:p>
    <w:p w14:paraId="707642FB" w14:textId="07E54ABF" w:rsidR="000824CE" w:rsidRPr="000824CE" w:rsidRDefault="000824CE" w:rsidP="000824CE">
      <w:pPr>
        <w:rPr>
          <w:b/>
          <w:bCs/>
        </w:rPr>
      </w:pPr>
      <w:r w:rsidRPr="000824CE">
        <w:rPr>
          <w:b/>
          <w:bCs/>
        </w:rPr>
        <w:lastRenderedPageBreak/>
        <w:t>1. Patagonia (“The Social Environment”)</w:t>
      </w:r>
    </w:p>
    <w:p w14:paraId="5A40B89F" w14:textId="2F3A08A6" w:rsidR="000824CE" w:rsidRPr="000824CE" w:rsidRDefault="000824CE" w:rsidP="000824CE">
      <w:pPr>
        <w:numPr>
          <w:ilvl w:val="0"/>
          <w:numId w:val="20"/>
        </w:numPr>
      </w:pPr>
      <w:r w:rsidRPr="000824CE">
        <w:rPr>
          <w:b/>
          <w:bCs/>
        </w:rPr>
        <w:t>Context</w:t>
      </w:r>
      <w:r w:rsidRPr="000824CE">
        <w:t>: Patagonia, an outdoor apparel company founded in 1973 by Yvon Chouinard, operates in a societal context increasingly valuing sustainability and environmental responsibility. Its business model integrates social and ecological goals.</w:t>
      </w:r>
    </w:p>
    <w:p w14:paraId="7FF7A3F1" w14:textId="77777777" w:rsidR="000824CE" w:rsidRPr="000824CE" w:rsidRDefault="000824CE" w:rsidP="000824CE">
      <w:pPr>
        <w:numPr>
          <w:ilvl w:val="0"/>
          <w:numId w:val="20"/>
        </w:numPr>
      </w:pPr>
      <w:r w:rsidRPr="000824CE">
        <w:rPr>
          <w:b/>
          <w:bCs/>
        </w:rPr>
        <w:t>Key Events</w:t>
      </w:r>
      <w:r w:rsidRPr="000824CE">
        <w:t>:</w:t>
      </w:r>
    </w:p>
    <w:p w14:paraId="321AAA95" w14:textId="2ED52468" w:rsidR="000824CE" w:rsidRPr="000824CE" w:rsidRDefault="000824CE" w:rsidP="000824CE">
      <w:pPr>
        <w:numPr>
          <w:ilvl w:val="1"/>
          <w:numId w:val="20"/>
        </w:numPr>
      </w:pPr>
      <w:r w:rsidRPr="000824CE">
        <w:t>In 2011, Patagonia launched the “Don’t Buy This Jacket” campaign during Black Friday, urging consumers to repair rather than replace clothing to reduce waste. This ran counter to typical retail strategies pushing consumption.</w:t>
      </w:r>
    </w:p>
    <w:p w14:paraId="0B2479C3" w14:textId="1E18F797" w:rsidR="000824CE" w:rsidRPr="000824CE" w:rsidRDefault="000824CE" w:rsidP="000824CE">
      <w:pPr>
        <w:numPr>
          <w:ilvl w:val="1"/>
          <w:numId w:val="20"/>
        </w:numPr>
      </w:pPr>
      <w:r w:rsidRPr="000824CE">
        <w:t>The company donates 1% of sales to environmental causes via its “1% for the Planet” initiative, totaling over $140 million since 1985.</w:t>
      </w:r>
    </w:p>
    <w:p w14:paraId="3AAB7DCD" w14:textId="3FF8433C" w:rsidR="000824CE" w:rsidRPr="000824CE" w:rsidRDefault="000824CE" w:rsidP="000824CE">
      <w:pPr>
        <w:numPr>
          <w:ilvl w:val="1"/>
          <w:numId w:val="20"/>
        </w:numPr>
      </w:pPr>
      <w:r w:rsidRPr="000824CE">
        <w:t>Patagonia switched to organic cotton in 1996 and uses recycled materials, aligning with societal shifts toward eco-consciousness.</w:t>
      </w:r>
    </w:p>
    <w:p w14:paraId="6006068D" w14:textId="77777777" w:rsidR="000824CE" w:rsidRPr="000824CE" w:rsidRDefault="000824CE" w:rsidP="000824CE">
      <w:pPr>
        <w:numPr>
          <w:ilvl w:val="0"/>
          <w:numId w:val="20"/>
        </w:numPr>
      </w:pPr>
      <w:r w:rsidRPr="000824CE">
        <w:rPr>
          <w:b/>
          <w:bCs/>
        </w:rPr>
        <w:t>Outcomes</w:t>
      </w:r>
      <w:r w:rsidRPr="000824CE">
        <w:t>:</w:t>
      </w:r>
    </w:p>
    <w:p w14:paraId="5302FA49" w14:textId="30DB9373" w:rsidR="000824CE" w:rsidRPr="000824CE" w:rsidRDefault="000824CE" w:rsidP="000824CE">
      <w:pPr>
        <w:numPr>
          <w:ilvl w:val="1"/>
          <w:numId w:val="20"/>
        </w:numPr>
      </w:pPr>
      <w:r w:rsidRPr="000824CE">
        <w:t>Enhanced brand loyalty among environmentally aware consumers, driving sales to over $1 billion annually by recent years.</w:t>
      </w:r>
    </w:p>
    <w:p w14:paraId="33BF9209" w14:textId="350B7AB3" w:rsidR="000824CE" w:rsidRPr="000824CE" w:rsidRDefault="000824CE" w:rsidP="000824CE">
      <w:pPr>
        <w:numPr>
          <w:ilvl w:val="1"/>
          <w:numId w:val="20"/>
        </w:numPr>
      </w:pPr>
      <w:r w:rsidRPr="000824CE">
        <w:t>Positioned Patagonia as a leader in sustainable business, influencing competitors like REI and The North Face to adopt similar practices.</w:t>
      </w:r>
    </w:p>
    <w:p w14:paraId="57522A3A" w14:textId="77777777" w:rsidR="000824CE" w:rsidRPr="000824CE" w:rsidRDefault="000824CE" w:rsidP="000824CE">
      <w:pPr>
        <w:numPr>
          <w:ilvl w:val="0"/>
          <w:numId w:val="20"/>
        </w:numPr>
      </w:pPr>
      <w:r w:rsidRPr="000824CE">
        <w:rPr>
          <w:b/>
          <w:bCs/>
        </w:rPr>
        <w:t>Lessons</w:t>
      </w:r>
      <w:r w:rsidRPr="000824CE">
        <w:t>:</w:t>
      </w:r>
    </w:p>
    <w:p w14:paraId="3317F76A" w14:textId="3598541E" w:rsidR="000824CE" w:rsidRPr="000824CE" w:rsidRDefault="000824CE" w:rsidP="000824CE">
      <w:pPr>
        <w:numPr>
          <w:ilvl w:val="1"/>
          <w:numId w:val="20"/>
        </w:numPr>
      </w:pPr>
      <w:r w:rsidRPr="000824CE">
        <w:t>Aligning with societal values (e.g., sustainability) can strengthen a company’s reputation and market position.</w:t>
      </w:r>
    </w:p>
    <w:p w14:paraId="79BD3B80" w14:textId="406504B9" w:rsidR="000824CE" w:rsidRPr="000824CE" w:rsidRDefault="000824CE" w:rsidP="000824CE">
      <w:pPr>
        <w:numPr>
          <w:ilvl w:val="1"/>
          <w:numId w:val="20"/>
        </w:numPr>
      </w:pPr>
      <w:r w:rsidRPr="000824CE">
        <w:t>Proactive social responsibility can differentiate a firm in a competitive industry.</w:t>
      </w:r>
    </w:p>
    <w:p w14:paraId="6BA0990E" w14:textId="77777777" w:rsidR="000824CE" w:rsidRPr="000824CE" w:rsidRDefault="000824CE" w:rsidP="000824CE">
      <w:pPr>
        <w:numPr>
          <w:ilvl w:val="0"/>
          <w:numId w:val="20"/>
        </w:numPr>
      </w:pPr>
      <w:r w:rsidRPr="000824CE">
        <w:rPr>
          <w:b/>
          <w:bCs/>
        </w:rPr>
        <w:t>Exam Use</w:t>
      </w:r>
      <w:r w:rsidRPr="000824CE">
        <w:t>: Highlight how Patagonia’s response to the social environment (sustainability demands) reflects a proactive CSR stance, boosting both societal impact and business success.</w:t>
      </w:r>
    </w:p>
    <w:p w14:paraId="0B1C9C29" w14:textId="77777777" w:rsidR="000824CE" w:rsidRPr="000824CE" w:rsidRDefault="000824CE" w:rsidP="000824CE"/>
    <w:p w14:paraId="639F7DED" w14:textId="77777777" w:rsidR="000824CE" w:rsidRPr="000824CE" w:rsidRDefault="000824CE" w:rsidP="000824CE">
      <w:r w:rsidRPr="000824CE">
        <w:pict w14:anchorId="4A93A56C">
          <v:rect id="_x0000_i1112" style="width:0;height:1.5pt" o:hralign="center" o:hrstd="t" o:hr="t" fillcolor="#a0a0a0" stroked="f"/>
        </w:pict>
      </w:r>
    </w:p>
    <w:p w14:paraId="65070BDD" w14:textId="7E7300D3" w:rsidR="000824CE" w:rsidRPr="000824CE" w:rsidRDefault="000824CE" w:rsidP="000824CE">
      <w:pPr>
        <w:rPr>
          <w:b/>
          <w:bCs/>
        </w:rPr>
      </w:pPr>
      <w:r w:rsidRPr="000824CE">
        <w:rPr>
          <w:b/>
          <w:bCs/>
        </w:rPr>
        <w:t>2. Clif Bar &amp; Co. (“Raising the CSR Bar” - Corporate Social Responsibility)</w:t>
      </w:r>
    </w:p>
    <w:p w14:paraId="0D2C1F66" w14:textId="0B26F172" w:rsidR="000824CE" w:rsidRPr="000824CE" w:rsidRDefault="000824CE" w:rsidP="000824CE">
      <w:pPr>
        <w:numPr>
          <w:ilvl w:val="0"/>
          <w:numId w:val="21"/>
        </w:numPr>
      </w:pPr>
      <w:r w:rsidRPr="000824CE">
        <w:rPr>
          <w:b/>
          <w:bCs/>
        </w:rPr>
        <w:lastRenderedPageBreak/>
        <w:t>Context</w:t>
      </w:r>
      <w:r w:rsidRPr="000824CE">
        <w:t>: Clif Bar &amp; Co., founded in 1992 by Gary Erickson and Kit Crawford, produces organic nutrition foods and beverages. It emphasizes CSR through its “Five Aspirations” (sustaining planet, people, community, business, brands).</w:t>
      </w:r>
    </w:p>
    <w:p w14:paraId="70BD34E3" w14:textId="77777777" w:rsidR="000824CE" w:rsidRPr="000824CE" w:rsidRDefault="000824CE" w:rsidP="000824CE">
      <w:pPr>
        <w:numPr>
          <w:ilvl w:val="0"/>
          <w:numId w:val="21"/>
        </w:numPr>
      </w:pPr>
      <w:r w:rsidRPr="000824CE">
        <w:rPr>
          <w:b/>
          <w:bCs/>
        </w:rPr>
        <w:t>Key Events</w:t>
      </w:r>
      <w:r w:rsidRPr="000824CE">
        <w:t>:</w:t>
      </w:r>
    </w:p>
    <w:p w14:paraId="75BC1A2E" w14:textId="188845DD" w:rsidR="000824CE" w:rsidRPr="000824CE" w:rsidRDefault="000824CE" w:rsidP="000824CE">
      <w:pPr>
        <w:numPr>
          <w:ilvl w:val="1"/>
          <w:numId w:val="21"/>
        </w:numPr>
      </w:pPr>
      <w:r w:rsidRPr="000824CE">
        <w:t>For a company anniversary, Clif Bar gave all 250+ employees new bicycles, part of its “Cool Commute” program. This initiative offers financial incentives for biking to work ($500 stipends) and eco-friendly choices like fuel-efficient cars or home improvements.</w:t>
      </w:r>
    </w:p>
    <w:p w14:paraId="172D6E7C" w14:textId="50FDFACA" w:rsidR="000824CE" w:rsidRPr="000824CE" w:rsidRDefault="000824CE" w:rsidP="000824CE">
      <w:pPr>
        <w:numPr>
          <w:ilvl w:val="1"/>
          <w:numId w:val="21"/>
        </w:numPr>
      </w:pPr>
      <w:r w:rsidRPr="000824CE">
        <w:t>Operates in a solar-powered facility in Emeryville, California, where 80% of waste is reused or recycled, and employs a staff ecologist.</w:t>
      </w:r>
    </w:p>
    <w:p w14:paraId="6FF810E2" w14:textId="1B883ABF" w:rsidR="000824CE" w:rsidRPr="000824CE" w:rsidRDefault="000824CE" w:rsidP="000824CE">
      <w:pPr>
        <w:numPr>
          <w:ilvl w:val="1"/>
          <w:numId w:val="21"/>
        </w:numPr>
      </w:pPr>
      <w:r w:rsidRPr="000824CE">
        <w:t>Offers employee wellness perks, including paid sabbaticals after seven years and an in-house fitness center with paid workout time.</w:t>
      </w:r>
    </w:p>
    <w:p w14:paraId="1AACB068" w14:textId="77777777" w:rsidR="000824CE" w:rsidRPr="000824CE" w:rsidRDefault="000824CE" w:rsidP="000824CE">
      <w:pPr>
        <w:numPr>
          <w:ilvl w:val="0"/>
          <w:numId w:val="21"/>
        </w:numPr>
      </w:pPr>
      <w:r w:rsidRPr="000824CE">
        <w:rPr>
          <w:b/>
          <w:bCs/>
        </w:rPr>
        <w:t>Outcomes</w:t>
      </w:r>
      <w:r w:rsidRPr="000824CE">
        <w:t>:</w:t>
      </w:r>
    </w:p>
    <w:p w14:paraId="660172EC" w14:textId="78B274EA" w:rsidR="000824CE" w:rsidRPr="000824CE" w:rsidRDefault="000824CE" w:rsidP="000824CE">
      <w:pPr>
        <w:numPr>
          <w:ilvl w:val="1"/>
          <w:numId w:val="21"/>
        </w:numPr>
      </w:pPr>
      <w:r w:rsidRPr="000824CE">
        <w:t>Sales grew from $700,000 in 1992 to $20 million by 1997, then to $6.2 billion by 2019, with a 23% compound annual growth rate (2002-2011).</w:t>
      </w:r>
    </w:p>
    <w:p w14:paraId="749B97BE" w14:textId="3EE39BC6" w:rsidR="000824CE" w:rsidRPr="000824CE" w:rsidRDefault="000824CE" w:rsidP="000824CE">
      <w:pPr>
        <w:numPr>
          <w:ilvl w:val="1"/>
          <w:numId w:val="21"/>
        </w:numPr>
      </w:pPr>
      <w:r w:rsidRPr="000824CE">
        <w:t>Recognized on lists like Fortune’s “Top 100 Companies to Work For,” enhancing employee retention and brand image.</w:t>
      </w:r>
    </w:p>
    <w:p w14:paraId="10195581" w14:textId="77777777" w:rsidR="000824CE" w:rsidRPr="000824CE" w:rsidRDefault="000824CE" w:rsidP="000824CE">
      <w:pPr>
        <w:numPr>
          <w:ilvl w:val="0"/>
          <w:numId w:val="21"/>
        </w:numPr>
      </w:pPr>
      <w:r w:rsidRPr="000824CE">
        <w:rPr>
          <w:b/>
          <w:bCs/>
        </w:rPr>
        <w:t>Lessons</w:t>
      </w:r>
      <w:r w:rsidRPr="000824CE">
        <w:t>:</w:t>
      </w:r>
    </w:p>
    <w:p w14:paraId="36F1E48B" w14:textId="77777777" w:rsidR="000824CE" w:rsidRPr="000824CE" w:rsidRDefault="000824CE" w:rsidP="000824CE">
      <w:pPr>
        <w:numPr>
          <w:ilvl w:val="1"/>
          <w:numId w:val="21"/>
        </w:numPr>
      </w:pPr>
      <w:r w:rsidRPr="000824CE">
        <w:t>Integrating CSR into core values (e.g., employee and planet sustainability) can drive employee engagement and financial performance.</w:t>
      </w:r>
    </w:p>
    <w:p w14:paraId="78D9888D" w14:textId="77777777" w:rsidR="000824CE" w:rsidRPr="000824CE" w:rsidRDefault="000824CE" w:rsidP="000824CE"/>
    <w:p w14:paraId="26E2D7FB" w14:textId="2A8ECBE7" w:rsidR="000824CE" w:rsidRPr="000824CE" w:rsidRDefault="000824CE" w:rsidP="000824CE">
      <w:pPr>
        <w:numPr>
          <w:ilvl w:val="1"/>
          <w:numId w:val="21"/>
        </w:numPr>
      </w:pPr>
      <w:r w:rsidRPr="000824CE">
        <w:t>Philanthropic giving (e.g., bikes) and environmental efforts resonate with stakeholders, balancing profit with societal good.</w:t>
      </w:r>
    </w:p>
    <w:p w14:paraId="67848E6D" w14:textId="77777777" w:rsidR="000824CE" w:rsidRPr="000824CE" w:rsidRDefault="000824CE" w:rsidP="000824CE">
      <w:pPr>
        <w:numPr>
          <w:ilvl w:val="0"/>
          <w:numId w:val="21"/>
        </w:numPr>
      </w:pPr>
      <w:r w:rsidRPr="000824CE">
        <w:rPr>
          <w:b/>
          <w:bCs/>
        </w:rPr>
        <w:t>Exam Use</w:t>
      </w:r>
      <w:r w:rsidRPr="000824CE">
        <w:t>: Use Clif Bar to illustrate a proactive CSR approach, showing how formal (environmental policies) and informal (leadership culture) dimensions enhance stakeholder welfare and business growth.</w:t>
      </w:r>
    </w:p>
    <w:p w14:paraId="6358C80F" w14:textId="77777777" w:rsidR="000824CE" w:rsidRPr="000824CE" w:rsidRDefault="000824CE" w:rsidP="000824CE"/>
    <w:p w14:paraId="5FFFC6D5" w14:textId="77777777" w:rsidR="000824CE" w:rsidRPr="000824CE" w:rsidRDefault="000824CE" w:rsidP="000824CE">
      <w:r w:rsidRPr="000824CE">
        <w:pict w14:anchorId="1D3DF462">
          <v:rect id="_x0000_i1113" style="width:0;height:1.5pt" o:hralign="center" o:hrstd="t" o:hr="t" fillcolor="#a0a0a0" stroked="f"/>
        </w:pict>
      </w:r>
    </w:p>
    <w:p w14:paraId="0FE78DE3" w14:textId="433125E6" w:rsidR="000824CE" w:rsidRPr="000824CE" w:rsidRDefault="000824CE" w:rsidP="000824CE">
      <w:pPr>
        <w:rPr>
          <w:b/>
          <w:bCs/>
        </w:rPr>
      </w:pPr>
      <w:r w:rsidRPr="000824CE">
        <w:rPr>
          <w:b/>
          <w:bCs/>
        </w:rPr>
        <w:t xml:space="preserve">3. Ben &amp; Jerry’s (“Arguments </w:t>
      </w:r>
      <w:proofErr w:type="gramStart"/>
      <w:r w:rsidRPr="000824CE">
        <w:rPr>
          <w:b/>
          <w:bCs/>
        </w:rPr>
        <w:t>For</w:t>
      </w:r>
      <w:proofErr w:type="gramEnd"/>
      <w:r w:rsidRPr="000824CE">
        <w:rPr>
          <w:b/>
          <w:bCs/>
        </w:rPr>
        <w:t xml:space="preserve"> and Against CSR” - Corporate Social Responsibility)</w:t>
      </w:r>
    </w:p>
    <w:p w14:paraId="0FA7034B" w14:textId="63A56167" w:rsidR="000824CE" w:rsidRPr="000824CE" w:rsidRDefault="000824CE" w:rsidP="000824CE">
      <w:pPr>
        <w:numPr>
          <w:ilvl w:val="0"/>
          <w:numId w:val="22"/>
        </w:numPr>
      </w:pPr>
      <w:r w:rsidRPr="000824CE">
        <w:rPr>
          <w:b/>
          <w:bCs/>
        </w:rPr>
        <w:lastRenderedPageBreak/>
        <w:t>Context</w:t>
      </w:r>
      <w:r w:rsidRPr="000824CE">
        <w:t>: Ben &amp; Jerry’s, founded in 1978 by Ben Cohen and Jerry Greenfield, is an ice cream company known for its social activism, operating within Unilever since 2000 while retaining autonomy.</w:t>
      </w:r>
    </w:p>
    <w:p w14:paraId="1535FF7C" w14:textId="77777777" w:rsidR="000824CE" w:rsidRPr="000824CE" w:rsidRDefault="000824CE" w:rsidP="000824CE">
      <w:pPr>
        <w:numPr>
          <w:ilvl w:val="0"/>
          <w:numId w:val="22"/>
        </w:numPr>
      </w:pPr>
      <w:r w:rsidRPr="000824CE">
        <w:rPr>
          <w:b/>
          <w:bCs/>
        </w:rPr>
        <w:t>Key Events</w:t>
      </w:r>
      <w:r w:rsidRPr="000824CE">
        <w:t>:</w:t>
      </w:r>
    </w:p>
    <w:p w14:paraId="5EB9B227" w14:textId="09BFDAF8" w:rsidR="000824CE" w:rsidRPr="000824CE" w:rsidRDefault="000824CE" w:rsidP="000824CE">
      <w:pPr>
        <w:numPr>
          <w:ilvl w:val="1"/>
          <w:numId w:val="22"/>
        </w:numPr>
      </w:pPr>
      <w:r w:rsidRPr="000824CE">
        <w:t>In the 1990s, the company rejected a lucrative export deal to Japan because the distributor lacked a strong social agenda, prioritizing its CSR ethos over immediate profit.</w:t>
      </w:r>
    </w:p>
    <w:p w14:paraId="010F8126" w14:textId="6068ECA1" w:rsidR="000824CE" w:rsidRPr="000824CE" w:rsidRDefault="000824CE" w:rsidP="000824CE">
      <w:pPr>
        <w:numPr>
          <w:ilvl w:val="1"/>
          <w:numId w:val="22"/>
        </w:numPr>
      </w:pPr>
      <w:r w:rsidRPr="000824CE">
        <w:t xml:space="preserve">Supports causes like climate justice (e.g., “Save Our Swirled” flavor) and </w:t>
      </w:r>
      <w:proofErr w:type="gramStart"/>
      <w:r w:rsidRPr="000824CE">
        <w:t>fair trade</w:t>
      </w:r>
      <w:proofErr w:type="gramEnd"/>
      <w:r w:rsidRPr="000824CE">
        <w:t xml:space="preserve"> ingredients, donating 7.5% of pretax profits via its foundation.</w:t>
      </w:r>
    </w:p>
    <w:p w14:paraId="0084A482" w14:textId="0AF193B1" w:rsidR="000824CE" w:rsidRPr="000824CE" w:rsidRDefault="000824CE" w:rsidP="000824CE">
      <w:pPr>
        <w:numPr>
          <w:ilvl w:val="1"/>
          <w:numId w:val="22"/>
        </w:numPr>
      </w:pPr>
      <w:r w:rsidRPr="000824CE">
        <w:t>Shareholders once expressed outrage over the Japan decision, highlighting tension between profit motives and social responsibility.</w:t>
      </w:r>
    </w:p>
    <w:p w14:paraId="7BA7C638" w14:textId="77777777" w:rsidR="000824CE" w:rsidRPr="000824CE" w:rsidRDefault="000824CE" w:rsidP="000824CE">
      <w:pPr>
        <w:numPr>
          <w:ilvl w:val="0"/>
          <w:numId w:val="22"/>
        </w:numPr>
      </w:pPr>
      <w:r w:rsidRPr="000824CE">
        <w:rPr>
          <w:b/>
          <w:bCs/>
        </w:rPr>
        <w:t>Outcomes</w:t>
      </w:r>
      <w:r w:rsidRPr="000824CE">
        <w:t>:</w:t>
      </w:r>
    </w:p>
    <w:p w14:paraId="4E84CCAD" w14:textId="5D8729DD" w:rsidR="000824CE" w:rsidRPr="000824CE" w:rsidRDefault="000824CE" w:rsidP="000824CE">
      <w:pPr>
        <w:numPr>
          <w:ilvl w:val="1"/>
          <w:numId w:val="22"/>
        </w:numPr>
      </w:pPr>
      <w:r w:rsidRPr="000824CE">
        <w:t>Maintained a loyal customer base valuing its activism, with global sales exceeding $1 billion annually under Unilever.</w:t>
      </w:r>
    </w:p>
    <w:p w14:paraId="4D40A791" w14:textId="1FA489CA" w:rsidR="000824CE" w:rsidRPr="000824CE" w:rsidRDefault="000824CE" w:rsidP="000824CE">
      <w:pPr>
        <w:numPr>
          <w:ilvl w:val="1"/>
          <w:numId w:val="22"/>
        </w:numPr>
      </w:pPr>
      <w:r w:rsidRPr="000824CE">
        <w:t>Faced internal conflict but reinforced its identity as a socially responsible “corporate citizen.”</w:t>
      </w:r>
    </w:p>
    <w:p w14:paraId="4469497B" w14:textId="77777777" w:rsidR="000824CE" w:rsidRPr="000824CE" w:rsidRDefault="000824CE" w:rsidP="000824CE">
      <w:pPr>
        <w:numPr>
          <w:ilvl w:val="0"/>
          <w:numId w:val="22"/>
        </w:numPr>
      </w:pPr>
      <w:r w:rsidRPr="000824CE">
        <w:rPr>
          <w:b/>
          <w:bCs/>
        </w:rPr>
        <w:t>Lessons</w:t>
      </w:r>
      <w:r w:rsidRPr="000824CE">
        <w:t>:</w:t>
      </w:r>
    </w:p>
    <w:p w14:paraId="026CE2FA" w14:textId="556D6DFC" w:rsidR="000824CE" w:rsidRPr="000824CE" w:rsidRDefault="000824CE" w:rsidP="000824CE">
      <w:pPr>
        <w:numPr>
          <w:ilvl w:val="1"/>
          <w:numId w:val="22"/>
        </w:numPr>
      </w:pPr>
      <w:r w:rsidRPr="000824CE">
        <w:t>CSR can conflict with profit goals, as Milton Friedman’s argument suggests, yet it builds a unique brand identity.</w:t>
      </w:r>
    </w:p>
    <w:p w14:paraId="4A498BC4" w14:textId="24243E34" w:rsidR="000824CE" w:rsidRPr="000824CE" w:rsidRDefault="000824CE" w:rsidP="000824CE">
      <w:pPr>
        <w:numPr>
          <w:ilvl w:val="1"/>
          <w:numId w:val="22"/>
        </w:numPr>
      </w:pPr>
      <w:r w:rsidRPr="000824CE">
        <w:t xml:space="preserve">Businesses must weigh </w:t>
      </w:r>
      <w:proofErr w:type="gramStart"/>
      <w:r w:rsidRPr="000824CE">
        <w:t>stakeholder</w:t>
      </w:r>
      <w:proofErr w:type="gramEnd"/>
      <w:r w:rsidRPr="000824CE">
        <w:t xml:space="preserve"> expectations—here, shareholders vs. societal values.</w:t>
      </w:r>
    </w:p>
    <w:p w14:paraId="0283C8FB" w14:textId="77777777" w:rsidR="000824CE" w:rsidRPr="000824CE" w:rsidRDefault="000824CE" w:rsidP="000824CE">
      <w:pPr>
        <w:numPr>
          <w:ilvl w:val="0"/>
          <w:numId w:val="22"/>
        </w:numPr>
      </w:pPr>
      <w:r w:rsidRPr="000824CE">
        <w:rPr>
          <w:b/>
          <w:bCs/>
        </w:rPr>
        <w:t>Exam Use</w:t>
      </w:r>
      <w:r w:rsidRPr="000824CE">
        <w:t>: Contrast Ben &amp; Jerry’s “for” CSR stance (corporate citizenship) with “against” arguments (profit focus), showing how it navigates these trade-offs.</w:t>
      </w:r>
    </w:p>
    <w:p w14:paraId="14C1F271" w14:textId="77777777" w:rsidR="000824CE" w:rsidRPr="000824CE" w:rsidRDefault="000824CE" w:rsidP="000824CE"/>
    <w:p w14:paraId="6F7EA7CD" w14:textId="77777777" w:rsidR="000824CE" w:rsidRPr="000824CE" w:rsidRDefault="000824CE" w:rsidP="000824CE">
      <w:r w:rsidRPr="000824CE">
        <w:pict w14:anchorId="6CD50667">
          <v:rect id="_x0000_i1114" style="width:0;height:1.5pt" o:hralign="center" o:hrstd="t" o:hr="t" fillcolor="#a0a0a0" stroked="f"/>
        </w:pict>
      </w:r>
    </w:p>
    <w:p w14:paraId="193A9672" w14:textId="1D73287C" w:rsidR="000824CE" w:rsidRPr="000824CE" w:rsidRDefault="000824CE" w:rsidP="000824CE">
      <w:pPr>
        <w:rPr>
          <w:b/>
          <w:bCs/>
        </w:rPr>
      </w:pPr>
      <w:r w:rsidRPr="000824CE">
        <w:rPr>
          <w:b/>
          <w:bCs/>
        </w:rPr>
        <w:t>4. Divine Chocolate (“Managing CSR” - Corporate Social Responsibility)</w:t>
      </w:r>
    </w:p>
    <w:p w14:paraId="5D0C2C5E" w14:textId="418569D0" w:rsidR="000824CE" w:rsidRPr="000824CE" w:rsidRDefault="000824CE" w:rsidP="000824CE">
      <w:pPr>
        <w:numPr>
          <w:ilvl w:val="0"/>
          <w:numId w:val="23"/>
        </w:numPr>
      </w:pPr>
      <w:r w:rsidRPr="000824CE">
        <w:rPr>
          <w:b/>
          <w:bCs/>
        </w:rPr>
        <w:t>Context</w:t>
      </w:r>
      <w:r w:rsidRPr="000824CE">
        <w:t xml:space="preserve">: Divine Chocolate, launched in 1998 in the UK, is a fair-trade chocolate company co-owned by the </w:t>
      </w:r>
      <w:proofErr w:type="spellStart"/>
      <w:r w:rsidRPr="000824CE">
        <w:t>Kuapa</w:t>
      </w:r>
      <w:proofErr w:type="spellEnd"/>
      <w:r w:rsidRPr="000824CE">
        <w:t xml:space="preserve"> </w:t>
      </w:r>
      <w:proofErr w:type="spellStart"/>
      <w:r w:rsidRPr="000824CE">
        <w:t>Kokoo</w:t>
      </w:r>
      <w:proofErr w:type="spellEnd"/>
      <w:r w:rsidRPr="000824CE">
        <w:t xml:space="preserve"> cocoa farmers’ cooperative in Ghana, blending profit with social equity.</w:t>
      </w:r>
    </w:p>
    <w:p w14:paraId="370EEA7D" w14:textId="77777777" w:rsidR="000824CE" w:rsidRPr="000824CE" w:rsidRDefault="000824CE" w:rsidP="000824CE">
      <w:pPr>
        <w:numPr>
          <w:ilvl w:val="0"/>
          <w:numId w:val="23"/>
        </w:numPr>
      </w:pPr>
      <w:r w:rsidRPr="000824CE">
        <w:rPr>
          <w:b/>
          <w:bCs/>
        </w:rPr>
        <w:t>Key Events</w:t>
      </w:r>
      <w:r w:rsidRPr="000824CE">
        <w:t>:</w:t>
      </w:r>
    </w:p>
    <w:p w14:paraId="7A0859B4" w14:textId="7C48F8B9" w:rsidR="000824CE" w:rsidRPr="000824CE" w:rsidRDefault="000824CE" w:rsidP="000824CE">
      <w:pPr>
        <w:numPr>
          <w:ilvl w:val="1"/>
          <w:numId w:val="23"/>
        </w:numPr>
      </w:pPr>
      <w:r w:rsidRPr="000824CE">
        <w:lastRenderedPageBreak/>
        <w:t xml:space="preserve">Unlike other fair-trade brands, Divine shares profits with </w:t>
      </w:r>
      <w:proofErr w:type="spellStart"/>
      <w:r w:rsidRPr="000824CE">
        <w:t>Kuapa</w:t>
      </w:r>
      <w:proofErr w:type="spellEnd"/>
      <w:r w:rsidRPr="000824CE">
        <w:t xml:space="preserve"> </w:t>
      </w:r>
      <w:proofErr w:type="spellStart"/>
      <w:r w:rsidRPr="000824CE">
        <w:t>Kokoo</w:t>
      </w:r>
      <w:proofErr w:type="spellEnd"/>
      <w:r w:rsidRPr="000824CE">
        <w:t xml:space="preserve"> farmers, who own 44% of the company, ensuring they receive fair prices plus dividends.</w:t>
      </w:r>
    </w:p>
    <w:p w14:paraId="4604EFDE" w14:textId="66D366FE" w:rsidR="000824CE" w:rsidRPr="000824CE" w:rsidRDefault="000824CE" w:rsidP="000824CE">
      <w:pPr>
        <w:numPr>
          <w:ilvl w:val="1"/>
          <w:numId w:val="23"/>
        </w:numPr>
      </w:pPr>
      <w:proofErr w:type="gramStart"/>
      <w:r w:rsidRPr="000824CE">
        <w:t>Avoids</w:t>
      </w:r>
      <w:proofErr w:type="gramEnd"/>
      <w:r w:rsidRPr="000824CE">
        <w:t xml:space="preserve"> mandatory organic production due to cocoa’s disease-proneness, prioritizing stable yields over purity, a pragmatic CSR choice.</w:t>
      </w:r>
    </w:p>
    <w:p w14:paraId="1F4319B3" w14:textId="28066F92" w:rsidR="000824CE" w:rsidRPr="000824CE" w:rsidRDefault="000824CE" w:rsidP="000824CE">
      <w:pPr>
        <w:numPr>
          <w:ilvl w:val="1"/>
          <w:numId w:val="23"/>
        </w:numPr>
      </w:pPr>
      <w:r w:rsidRPr="000824CE">
        <w:t>Markets premium-priced bars (e.g., $3.49 vs. $1.84 for non-fair-trade), targeting socially conscious consumers.</w:t>
      </w:r>
    </w:p>
    <w:p w14:paraId="6C3DB294" w14:textId="77777777" w:rsidR="000824CE" w:rsidRPr="000824CE" w:rsidRDefault="000824CE" w:rsidP="000824CE">
      <w:pPr>
        <w:numPr>
          <w:ilvl w:val="0"/>
          <w:numId w:val="23"/>
        </w:numPr>
      </w:pPr>
      <w:r w:rsidRPr="000824CE">
        <w:rPr>
          <w:b/>
          <w:bCs/>
        </w:rPr>
        <w:t>Outcomes</w:t>
      </w:r>
      <w:r w:rsidRPr="000824CE">
        <w:t>:</w:t>
      </w:r>
    </w:p>
    <w:p w14:paraId="04F848A3" w14:textId="39C0CE83" w:rsidR="000824CE" w:rsidRPr="000824CE" w:rsidRDefault="000824CE" w:rsidP="000824CE">
      <w:pPr>
        <w:numPr>
          <w:ilvl w:val="1"/>
          <w:numId w:val="23"/>
        </w:numPr>
      </w:pPr>
      <w:r w:rsidRPr="000824CE">
        <w:t>Empowered over 100,000 Ghanaian farmers, improving livelihoods and community development (e.g., schools, wells).</w:t>
      </w:r>
    </w:p>
    <w:p w14:paraId="64E6C705" w14:textId="39D9B7D8" w:rsidR="000824CE" w:rsidRPr="000824CE" w:rsidRDefault="000824CE" w:rsidP="000824CE">
      <w:pPr>
        <w:numPr>
          <w:ilvl w:val="1"/>
          <w:numId w:val="23"/>
        </w:numPr>
      </w:pPr>
      <w:r w:rsidRPr="000824CE">
        <w:t>Niche market success, though critics argue middlemen retain much of the premium, not farmers (3 cents per $3.49 bar).</w:t>
      </w:r>
    </w:p>
    <w:p w14:paraId="046DE628" w14:textId="77777777" w:rsidR="000824CE" w:rsidRPr="000824CE" w:rsidRDefault="000824CE" w:rsidP="000824CE">
      <w:pPr>
        <w:numPr>
          <w:ilvl w:val="0"/>
          <w:numId w:val="23"/>
        </w:numPr>
      </w:pPr>
      <w:r w:rsidRPr="000824CE">
        <w:rPr>
          <w:b/>
          <w:bCs/>
        </w:rPr>
        <w:t>Lessons</w:t>
      </w:r>
      <w:r w:rsidRPr="000824CE">
        <w:t>:</w:t>
      </w:r>
    </w:p>
    <w:p w14:paraId="70C56297" w14:textId="22EFE72F" w:rsidR="000824CE" w:rsidRPr="000824CE" w:rsidRDefault="000824CE" w:rsidP="000824CE">
      <w:pPr>
        <w:numPr>
          <w:ilvl w:val="1"/>
          <w:numId w:val="23"/>
        </w:numPr>
      </w:pPr>
      <w:r w:rsidRPr="000824CE">
        <w:t>A proactive CSR stance can directly benefit stakeholders (farmers) while maintaining profitability.</w:t>
      </w:r>
    </w:p>
    <w:p w14:paraId="65313EAA" w14:textId="0ECA0398" w:rsidR="000824CE" w:rsidRPr="000824CE" w:rsidRDefault="000824CE" w:rsidP="000824CE">
      <w:pPr>
        <w:numPr>
          <w:ilvl w:val="1"/>
          <w:numId w:val="23"/>
        </w:numPr>
      </w:pPr>
      <w:r w:rsidRPr="000824CE">
        <w:t>Balancing economic and social goals requires trade-offs (e.g., organic vs. stability).</w:t>
      </w:r>
    </w:p>
    <w:p w14:paraId="2D3DDFBE" w14:textId="77777777" w:rsidR="000824CE" w:rsidRPr="000824CE" w:rsidRDefault="000824CE" w:rsidP="000824CE">
      <w:pPr>
        <w:numPr>
          <w:ilvl w:val="0"/>
          <w:numId w:val="23"/>
        </w:numPr>
      </w:pPr>
      <w:r w:rsidRPr="000824CE">
        <w:rPr>
          <w:b/>
          <w:bCs/>
        </w:rPr>
        <w:t>Exam Use</w:t>
      </w:r>
      <w:r w:rsidRPr="000824CE">
        <w:t>: Showcase Divine’s proactive CSR, linking it to stakeholder welfare (farmers as shareholders) and ethical compliance, with a nod to debates over fair-trade pricing.</w:t>
      </w:r>
    </w:p>
    <w:p w14:paraId="39BD49A6" w14:textId="77777777" w:rsidR="000824CE" w:rsidRPr="000824CE" w:rsidRDefault="000824CE" w:rsidP="000824CE"/>
    <w:p w14:paraId="2DBF460A" w14:textId="77777777" w:rsidR="000824CE" w:rsidRPr="000824CE" w:rsidRDefault="000824CE" w:rsidP="000824CE">
      <w:r w:rsidRPr="000824CE">
        <w:pict w14:anchorId="43637D1A">
          <v:rect id="_x0000_i1115" style="width:0;height:1.5pt" o:hralign="center" o:hrstd="t" o:hr="t" fillcolor="#a0a0a0" stroked="f"/>
        </w:pict>
      </w:r>
    </w:p>
    <w:p w14:paraId="69847FDD" w14:textId="76F88FBE" w:rsidR="000824CE" w:rsidRPr="000824CE" w:rsidRDefault="000824CE" w:rsidP="000824CE">
      <w:pPr>
        <w:rPr>
          <w:b/>
          <w:bCs/>
        </w:rPr>
      </w:pPr>
      <w:r w:rsidRPr="000824CE">
        <w:rPr>
          <w:b/>
          <w:bCs/>
        </w:rPr>
        <w:t>5. Wells Fargo (“Individual Ethics in Organizations” - Managerial Ethics)</w:t>
      </w:r>
    </w:p>
    <w:p w14:paraId="3CCC24DA" w14:textId="7AF8E8E5" w:rsidR="000824CE" w:rsidRPr="000824CE" w:rsidRDefault="000824CE" w:rsidP="000824CE">
      <w:pPr>
        <w:numPr>
          <w:ilvl w:val="0"/>
          <w:numId w:val="24"/>
        </w:numPr>
      </w:pPr>
      <w:r w:rsidRPr="000824CE">
        <w:rPr>
          <w:b/>
          <w:bCs/>
        </w:rPr>
        <w:t>Context</w:t>
      </w:r>
      <w:r w:rsidRPr="000824CE">
        <w:t>: Wells Fargo, a major U.S. bank, faced a massive ethics scandal in 2016 tied to managerial pressure and employee misconduct.</w:t>
      </w:r>
    </w:p>
    <w:p w14:paraId="7EAEA1A6" w14:textId="77777777" w:rsidR="000824CE" w:rsidRPr="000824CE" w:rsidRDefault="000824CE" w:rsidP="000824CE">
      <w:pPr>
        <w:numPr>
          <w:ilvl w:val="0"/>
          <w:numId w:val="24"/>
        </w:numPr>
      </w:pPr>
      <w:r w:rsidRPr="000824CE">
        <w:rPr>
          <w:b/>
          <w:bCs/>
        </w:rPr>
        <w:t>Key Events</w:t>
      </w:r>
      <w:r w:rsidRPr="000824CE">
        <w:t>:</w:t>
      </w:r>
    </w:p>
    <w:p w14:paraId="183EEB72" w14:textId="376EC325" w:rsidR="000824CE" w:rsidRPr="000824CE" w:rsidRDefault="000824CE" w:rsidP="000824CE">
      <w:pPr>
        <w:numPr>
          <w:ilvl w:val="1"/>
          <w:numId w:val="24"/>
        </w:numPr>
      </w:pPr>
      <w:r w:rsidRPr="000824CE">
        <w:t>From 2011-2016, employees created over 3.5 million unauthorized accounts to meet aggressive sales quotas, driven by managers’ unrealistic targets.</w:t>
      </w:r>
    </w:p>
    <w:p w14:paraId="3299075F" w14:textId="1DB28BBC" w:rsidR="000824CE" w:rsidRPr="000824CE" w:rsidRDefault="000824CE" w:rsidP="000824CE">
      <w:pPr>
        <w:numPr>
          <w:ilvl w:val="1"/>
          <w:numId w:val="24"/>
        </w:numPr>
      </w:pPr>
      <w:r w:rsidRPr="000824CE">
        <w:t>CEO John Stumpf initially denied knowledge, but evidence showed top management ignored whistleblower warnings.</w:t>
      </w:r>
    </w:p>
    <w:p w14:paraId="156D7336" w14:textId="64D2E743" w:rsidR="000824CE" w:rsidRPr="000824CE" w:rsidRDefault="000824CE" w:rsidP="000824CE">
      <w:pPr>
        <w:numPr>
          <w:ilvl w:val="1"/>
          <w:numId w:val="24"/>
        </w:numPr>
      </w:pPr>
      <w:r w:rsidRPr="000824CE">
        <w:lastRenderedPageBreak/>
        <w:t xml:space="preserve">The scandal emerged after a 2013 </w:t>
      </w:r>
      <w:r w:rsidRPr="000824CE">
        <w:rPr>
          <w:i/>
          <w:iCs/>
        </w:rPr>
        <w:t>Los Angeles Times</w:t>
      </w:r>
      <w:r w:rsidRPr="000824CE">
        <w:t xml:space="preserve"> exposé, leading to a $185 million fine in 2016, later escalating to $3 billion in 2020 settlements.</w:t>
      </w:r>
    </w:p>
    <w:p w14:paraId="22E995FE" w14:textId="77777777" w:rsidR="000824CE" w:rsidRPr="000824CE" w:rsidRDefault="000824CE" w:rsidP="000824CE">
      <w:pPr>
        <w:numPr>
          <w:ilvl w:val="0"/>
          <w:numId w:val="24"/>
        </w:numPr>
      </w:pPr>
      <w:r w:rsidRPr="000824CE">
        <w:rPr>
          <w:b/>
          <w:bCs/>
        </w:rPr>
        <w:t>Outcomes</w:t>
      </w:r>
      <w:r w:rsidRPr="000824CE">
        <w:t>:</w:t>
      </w:r>
    </w:p>
    <w:p w14:paraId="0E497C09" w14:textId="21EA3EB0" w:rsidR="000824CE" w:rsidRPr="000824CE" w:rsidRDefault="000824CE" w:rsidP="000824CE">
      <w:pPr>
        <w:numPr>
          <w:ilvl w:val="1"/>
          <w:numId w:val="24"/>
        </w:numPr>
      </w:pPr>
      <w:r w:rsidRPr="000824CE">
        <w:t>Stumpf resigned with a $134 million severance, while 5,300 employees were fired. The bank’s reputation and stock value plummeted.</w:t>
      </w:r>
    </w:p>
    <w:p w14:paraId="3E3DD640" w14:textId="30277D37" w:rsidR="000824CE" w:rsidRPr="000824CE" w:rsidRDefault="000824CE" w:rsidP="000824CE">
      <w:pPr>
        <w:numPr>
          <w:ilvl w:val="1"/>
          <w:numId w:val="24"/>
        </w:numPr>
      </w:pPr>
      <w:r w:rsidRPr="000824CE">
        <w:t>Triggered regulatory reforms and a cultural overhaul, though trust remains damaged.</w:t>
      </w:r>
    </w:p>
    <w:p w14:paraId="655124D3" w14:textId="77777777" w:rsidR="000824CE" w:rsidRPr="000824CE" w:rsidRDefault="000824CE" w:rsidP="000824CE">
      <w:pPr>
        <w:numPr>
          <w:ilvl w:val="0"/>
          <w:numId w:val="24"/>
        </w:numPr>
      </w:pPr>
      <w:r w:rsidRPr="000824CE">
        <w:rPr>
          <w:b/>
          <w:bCs/>
        </w:rPr>
        <w:t>Lessons</w:t>
      </w:r>
      <w:r w:rsidRPr="000824CE">
        <w:t>:</w:t>
      </w:r>
    </w:p>
    <w:p w14:paraId="67434E35" w14:textId="64A8378B" w:rsidR="000824CE" w:rsidRPr="000824CE" w:rsidRDefault="000824CE" w:rsidP="000824CE">
      <w:pPr>
        <w:numPr>
          <w:ilvl w:val="1"/>
          <w:numId w:val="24"/>
        </w:numPr>
      </w:pPr>
      <w:r w:rsidRPr="000824CE">
        <w:t>Conflicts of interest (personal quotas vs. customer trust) undermine ethics when leadership fails to act.</w:t>
      </w:r>
    </w:p>
    <w:p w14:paraId="432A534A" w14:textId="769F05B8" w:rsidR="000824CE" w:rsidRPr="000824CE" w:rsidRDefault="000824CE" w:rsidP="000824CE">
      <w:pPr>
        <w:numPr>
          <w:ilvl w:val="1"/>
          <w:numId w:val="24"/>
        </w:numPr>
      </w:pPr>
      <w:r w:rsidRPr="000824CE">
        <w:t>Ethical lapses can cascade from managerial pressure, requiring robust oversight.</w:t>
      </w:r>
    </w:p>
    <w:p w14:paraId="49CA08D0" w14:textId="77777777" w:rsidR="000824CE" w:rsidRPr="000824CE" w:rsidRDefault="000824CE" w:rsidP="000824CE">
      <w:pPr>
        <w:numPr>
          <w:ilvl w:val="0"/>
          <w:numId w:val="24"/>
        </w:numPr>
      </w:pPr>
      <w:r w:rsidRPr="000824CE">
        <w:rPr>
          <w:b/>
          <w:bCs/>
        </w:rPr>
        <w:t>Exam Use</w:t>
      </w:r>
      <w:r w:rsidRPr="000824CE">
        <w:t>: Use Wells Fargo to exemplify unethical managerial behavior (treatment of employees, dishonesty), showing how it eroded trust and profitability.</w:t>
      </w:r>
    </w:p>
    <w:p w14:paraId="66C0EE00" w14:textId="77777777" w:rsidR="000824CE" w:rsidRPr="000824CE" w:rsidRDefault="000824CE" w:rsidP="000824CE"/>
    <w:p w14:paraId="1277590F" w14:textId="77777777" w:rsidR="000824CE" w:rsidRPr="000824CE" w:rsidRDefault="000824CE" w:rsidP="000824CE">
      <w:r w:rsidRPr="000824CE">
        <w:pict w14:anchorId="5AC326A2">
          <v:rect id="_x0000_i1116" style="width:0;height:1.5pt" o:hralign="center" o:hrstd="t" o:hr="t" fillcolor="#a0a0a0" stroked="f"/>
        </w:pict>
      </w:r>
    </w:p>
    <w:p w14:paraId="2BB1D83C" w14:textId="4DAB555C" w:rsidR="000824CE" w:rsidRPr="000824CE" w:rsidRDefault="000824CE" w:rsidP="000824CE">
      <w:pPr>
        <w:rPr>
          <w:b/>
          <w:bCs/>
        </w:rPr>
      </w:pPr>
      <w:r w:rsidRPr="000824CE">
        <w:rPr>
          <w:b/>
          <w:bCs/>
        </w:rPr>
        <w:t>6. Enron (“Ethical Leadership” - Managing Ethical Behavior)</w:t>
      </w:r>
    </w:p>
    <w:p w14:paraId="7283789C" w14:textId="11F3719F" w:rsidR="000824CE" w:rsidRPr="000824CE" w:rsidRDefault="000824CE" w:rsidP="000824CE">
      <w:pPr>
        <w:numPr>
          <w:ilvl w:val="0"/>
          <w:numId w:val="25"/>
        </w:numPr>
      </w:pPr>
      <w:r w:rsidRPr="000824CE">
        <w:rPr>
          <w:b/>
          <w:bCs/>
        </w:rPr>
        <w:t>Context</w:t>
      </w:r>
      <w:r w:rsidRPr="000824CE">
        <w:t>: Enron, an energy company founded in 1985, collapsed in 2001 due to pervasive ethical failures, becoming a hallmark of corporate fraud.</w:t>
      </w:r>
    </w:p>
    <w:p w14:paraId="38B6E88A" w14:textId="77777777" w:rsidR="000824CE" w:rsidRPr="000824CE" w:rsidRDefault="000824CE" w:rsidP="000824CE">
      <w:pPr>
        <w:numPr>
          <w:ilvl w:val="0"/>
          <w:numId w:val="25"/>
        </w:numPr>
      </w:pPr>
      <w:r w:rsidRPr="000824CE">
        <w:rPr>
          <w:b/>
          <w:bCs/>
        </w:rPr>
        <w:t>Key Events</w:t>
      </w:r>
      <w:r w:rsidRPr="000824CE">
        <w:t>:</w:t>
      </w:r>
    </w:p>
    <w:p w14:paraId="1A680875" w14:textId="7274C24A" w:rsidR="000824CE" w:rsidRPr="000824CE" w:rsidRDefault="000824CE" w:rsidP="000824CE">
      <w:pPr>
        <w:numPr>
          <w:ilvl w:val="1"/>
          <w:numId w:val="25"/>
        </w:numPr>
      </w:pPr>
      <w:r w:rsidRPr="000824CE">
        <w:t>Leaders like CEO Ken Lay and CFO Andrew Fastow hid billions in debt through off-book partnerships, falsifying earnings to inflate stock prices.</w:t>
      </w:r>
    </w:p>
    <w:p w14:paraId="762C8755" w14:textId="45E1E11D" w:rsidR="000824CE" w:rsidRPr="000824CE" w:rsidRDefault="000824CE" w:rsidP="000824CE">
      <w:pPr>
        <w:numPr>
          <w:ilvl w:val="1"/>
          <w:numId w:val="25"/>
        </w:numPr>
      </w:pPr>
      <w:r w:rsidRPr="000824CE">
        <w:t>The board suspended its ethics code for a shady deal, signaling unethical norms. Employees followed suit, fearing repercussions.</w:t>
      </w:r>
    </w:p>
    <w:p w14:paraId="577E1691" w14:textId="0F7DA787" w:rsidR="000824CE" w:rsidRPr="000824CE" w:rsidRDefault="000824CE" w:rsidP="000824CE">
      <w:pPr>
        <w:numPr>
          <w:ilvl w:val="1"/>
          <w:numId w:val="25"/>
        </w:numPr>
      </w:pPr>
      <w:r w:rsidRPr="000824CE">
        <w:t>Whistleblower Sherron Watkins alerted Lay in 2001, but inaction led to bankruptcy, wiping out $74 billion in shareholder value.</w:t>
      </w:r>
    </w:p>
    <w:p w14:paraId="1B34B030" w14:textId="77777777" w:rsidR="000824CE" w:rsidRPr="000824CE" w:rsidRDefault="000824CE" w:rsidP="000824CE">
      <w:pPr>
        <w:numPr>
          <w:ilvl w:val="0"/>
          <w:numId w:val="25"/>
        </w:numPr>
      </w:pPr>
      <w:r w:rsidRPr="000824CE">
        <w:rPr>
          <w:b/>
          <w:bCs/>
        </w:rPr>
        <w:t>Outcomes</w:t>
      </w:r>
      <w:r w:rsidRPr="000824CE">
        <w:t>:</w:t>
      </w:r>
    </w:p>
    <w:p w14:paraId="7BAED737" w14:textId="4C12A422" w:rsidR="000824CE" w:rsidRPr="000824CE" w:rsidRDefault="000824CE" w:rsidP="000824CE">
      <w:pPr>
        <w:numPr>
          <w:ilvl w:val="1"/>
          <w:numId w:val="25"/>
        </w:numPr>
      </w:pPr>
      <w:r w:rsidRPr="000824CE">
        <w:t>Lay and Fastow faced prison (Lay died before sentencing; Fastow served 6 years). The Sarbanes-Oxley Act of 2002 emerged to enforce financial accountability.</w:t>
      </w:r>
    </w:p>
    <w:p w14:paraId="4088083C" w14:textId="4AB4DD32" w:rsidR="000824CE" w:rsidRPr="000824CE" w:rsidRDefault="000824CE" w:rsidP="000824CE">
      <w:pPr>
        <w:numPr>
          <w:ilvl w:val="1"/>
          <w:numId w:val="25"/>
        </w:numPr>
      </w:pPr>
      <w:r w:rsidRPr="000824CE">
        <w:lastRenderedPageBreak/>
        <w:t>Arthur Andersen, Enron’s auditor, collapsed due to complicity.</w:t>
      </w:r>
    </w:p>
    <w:p w14:paraId="3DB0B42C" w14:textId="77777777" w:rsidR="000824CE" w:rsidRPr="000824CE" w:rsidRDefault="000824CE" w:rsidP="000824CE">
      <w:pPr>
        <w:numPr>
          <w:ilvl w:val="0"/>
          <w:numId w:val="25"/>
        </w:numPr>
      </w:pPr>
      <w:r w:rsidRPr="000824CE">
        <w:rPr>
          <w:b/>
          <w:bCs/>
        </w:rPr>
        <w:t>Lessons</w:t>
      </w:r>
      <w:r w:rsidRPr="000824CE">
        <w:t>:</w:t>
      </w:r>
    </w:p>
    <w:p w14:paraId="049E1196" w14:textId="50ABF18B" w:rsidR="000824CE" w:rsidRPr="000824CE" w:rsidRDefault="000824CE" w:rsidP="000824CE">
      <w:pPr>
        <w:numPr>
          <w:ilvl w:val="1"/>
          <w:numId w:val="25"/>
        </w:numPr>
      </w:pPr>
      <w:r w:rsidRPr="000824CE">
        <w:t>Ethical leadership sets the tone—Lay’s dishonesty permeated Enron’s culture.</w:t>
      </w:r>
    </w:p>
    <w:p w14:paraId="25651639" w14:textId="414688B0" w:rsidR="000824CE" w:rsidRPr="000824CE" w:rsidRDefault="000824CE" w:rsidP="000824CE">
      <w:pPr>
        <w:numPr>
          <w:ilvl w:val="1"/>
          <w:numId w:val="25"/>
        </w:numPr>
      </w:pPr>
      <w:r w:rsidRPr="000824CE">
        <w:t>Ignoring whistleblowers and governance fuels disaster.</w:t>
      </w:r>
    </w:p>
    <w:p w14:paraId="32125788" w14:textId="77777777" w:rsidR="000824CE" w:rsidRPr="000824CE" w:rsidRDefault="000824CE" w:rsidP="000824CE">
      <w:pPr>
        <w:numPr>
          <w:ilvl w:val="0"/>
          <w:numId w:val="25"/>
        </w:numPr>
      </w:pPr>
      <w:r w:rsidRPr="000824CE">
        <w:rPr>
          <w:b/>
          <w:bCs/>
        </w:rPr>
        <w:t>Exam Use</w:t>
      </w:r>
      <w:r w:rsidRPr="000824CE">
        <w:t>: Link Enron to ethical leadership failures and Sarbanes-Oxley, showing how CEO accountability gaps led to systemic fraud.</w:t>
      </w:r>
    </w:p>
    <w:p w14:paraId="04B4D98C" w14:textId="77777777" w:rsidR="000824CE" w:rsidRPr="000824CE" w:rsidRDefault="000824CE" w:rsidP="000824CE"/>
    <w:p w14:paraId="290A7ADF" w14:textId="77777777" w:rsidR="000824CE" w:rsidRPr="000824CE" w:rsidRDefault="000824CE" w:rsidP="000824CE">
      <w:r w:rsidRPr="000824CE">
        <w:pict w14:anchorId="0BAE0D0A">
          <v:rect id="_x0000_i1117" style="width:0;height:1.5pt" o:hralign="center" o:hrstd="t" o:hr="t" fillcolor="#a0a0a0" stroked="f"/>
        </w:pict>
      </w:r>
    </w:p>
    <w:p w14:paraId="50216BC0" w14:textId="49F6A047" w:rsidR="000824CE" w:rsidRPr="000824CE" w:rsidRDefault="000824CE" w:rsidP="000824CE">
      <w:pPr>
        <w:rPr>
          <w:b/>
          <w:bCs/>
        </w:rPr>
      </w:pPr>
      <w:r w:rsidRPr="000824CE">
        <w:rPr>
          <w:b/>
          <w:bCs/>
        </w:rPr>
        <w:t xml:space="preserve">7. </w:t>
      </w:r>
      <w:proofErr w:type="gramStart"/>
      <w:r w:rsidRPr="000824CE">
        <w:rPr>
          <w:b/>
          <w:bCs/>
        </w:rPr>
        <w:t>Boeing (“</w:t>
      </w:r>
      <w:proofErr w:type="gramEnd"/>
      <w:r w:rsidRPr="000824CE">
        <w:rPr>
          <w:b/>
          <w:bCs/>
        </w:rPr>
        <w:t>Corporate Governance” - Managing Ethical Behavior)</w:t>
      </w:r>
    </w:p>
    <w:p w14:paraId="15821137" w14:textId="6C641902" w:rsidR="000824CE" w:rsidRPr="000824CE" w:rsidRDefault="000824CE" w:rsidP="000824CE">
      <w:pPr>
        <w:numPr>
          <w:ilvl w:val="0"/>
          <w:numId w:val="26"/>
        </w:numPr>
      </w:pPr>
      <w:r w:rsidRPr="000824CE">
        <w:rPr>
          <w:b/>
          <w:bCs/>
        </w:rPr>
        <w:t>Context</w:t>
      </w:r>
      <w:r w:rsidRPr="000824CE">
        <w:t>: Boeing, a leading aerospace firm, faced a crisis with its 737 MAX planes in 2018-2019, exposing ethical and governance flaws.</w:t>
      </w:r>
    </w:p>
    <w:p w14:paraId="39DB2B32" w14:textId="77777777" w:rsidR="000824CE" w:rsidRPr="000824CE" w:rsidRDefault="000824CE" w:rsidP="000824CE">
      <w:pPr>
        <w:numPr>
          <w:ilvl w:val="0"/>
          <w:numId w:val="26"/>
        </w:numPr>
      </w:pPr>
      <w:r w:rsidRPr="000824CE">
        <w:rPr>
          <w:b/>
          <w:bCs/>
        </w:rPr>
        <w:t>Key Events</w:t>
      </w:r>
      <w:r w:rsidRPr="000824CE">
        <w:t>:</w:t>
      </w:r>
    </w:p>
    <w:p w14:paraId="45692926" w14:textId="2C16BFBE" w:rsidR="000824CE" w:rsidRPr="000824CE" w:rsidRDefault="000824CE" w:rsidP="000824CE">
      <w:pPr>
        <w:numPr>
          <w:ilvl w:val="1"/>
          <w:numId w:val="26"/>
        </w:numPr>
      </w:pPr>
      <w:r w:rsidRPr="000824CE">
        <w:t>Two 737 MAX crashes (Lion Air, Oct 2018; Ethiopian Airlines, Mar 2019) killed 346 people due to a faulty MCAS system. Boeing omitted key details from manuals and training.</w:t>
      </w:r>
    </w:p>
    <w:p w14:paraId="6D6843F2" w14:textId="31B6B6AF" w:rsidR="000824CE" w:rsidRPr="000824CE" w:rsidRDefault="000824CE" w:rsidP="000824CE">
      <w:pPr>
        <w:numPr>
          <w:ilvl w:val="1"/>
          <w:numId w:val="26"/>
        </w:numPr>
      </w:pPr>
      <w:r w:rsidRPr="000824CE">
        <w:t>The FAA delegated safety reviews to Boeing, creating a conflict of interest. Internal emails (e.g., “designed by clowns, supervised by monkeys”) revealed known issues ignored for a year.</w:t>
      </w:r>
    </w:p>
    <w:p w14:paraId="7581E6B0" w14:textId="2CF73317" w:rsidR="000824CE" w:rsidRPr="000824CE" w:rsidRDefault="000824CE" w:rsidP="000824CE">
      <w:pPr>
        <w:numPr>
          <w:ilvl w:val="1"/>
          <w:numId w:val="26"/>
        </w:numPr>
      </w:pPr>
      <w:r w:rsidRPr="000824CE">
        <w:t>The board was criticized for poor oversight, leading to CEO Dennis Muilenburg’s 2019 firing ($62M severance) and David Calhoun’s appointment ($10M bonus).</w:t>
      </w:r>
    </w:p>
    <w:p w14:paraId="137BF7BC" w14:textId="77777777" w:rsidR="000824CE" w:rsidRPr="000824CE" w:rsidRDefault="000824CE" w:rsidP="000824CE">
      <w:pPr>
        <w:numPr>
          <w:ilvl w:val="0"/>
          <w:numId w:val="26"/>
        </w:numPr>
      </w:pPr>
      <w:r w:rsidRPr="000824CE">
        <w:rPr>
          <w:b/>
          <w:bCs/>
        </w:rPr>
        <w:t>Outcomes</w:t>
      </w:r>
      <w:r w:rsidRPr="000824CE">
        <w:t>:</w:t>
      </w:r>
    </w:p>
    <w:p w14:paraId="2506ED04" w14:textId="4268896B" w:rsidR="000824CE" w:rsidRPr="000824CE" w:rsidRDefault="000824CE" w:rsidP="000824CE">
      <w:pPr>
        <w:numPr>
          <w:ilvl w:val="1"/>
          <w:numId w:val="26"/>
        </w:numPr>
      </w:pPr>
      <w:r w:rsidRPr="000824CE">
        <w:t>Grounded 737 MAX planes cost Boeing $20 billion in litigation, compensation, and delays. Production halted until late 2020.</w:t>
      </w:r>
    </w:p>
    <w:p w14:paraId="243427BA" w14:textId="40ED998C" w:rsidR="000824CE" w:rsidRPr="000824CE" w:rsidRDefault="000824CE" w:rsidP="000824CE">
      <w:pPr>
        <w:numPr>
          <w:ilvl w:val="1"/>
          <w:numId w:val="26"/>
        </w:numPr>
      </w:pPr>
      <w:r w:rsidRPr="000824CE">
        <w:t>Reputation hit, with past ethical fines (e.g., 1989 espionage) resurfacing.</w:t>
      </w:r>
    </w:p>
    <w:p w14:paraId="7FE4E082" w14:textId="77777777" w:rsidR="000824CE" w:rsidRPr="000824CE" w:rsidRDefault="000824CE" w:rsidP="000824CE">
      <w:pPr>
        <w:numPr>
          <w:ilvl w:val="0"/>
          <w:numId w:val="26"/>
        </w:numPr>
      </w:pPr>
      <w:r w:rsidRPr="000824CE">
        <w:rPr>
          <w:b/>
          <w:bCs/>
        </w:rPr>
        <w:t>Lessons</w:t>
      </w:r>
      <w:r w:rsidRPr="000824CE">
        <w:t>:</w:t>
      </w:r>
    </w:p>
    <w:p w14:paraId="4E36E626" w14:textId="1C8765B2" w:rsidR="000824CE" w:rsidRPr="000824CE" w:rsidRDefault="000824CE" w:rsidP="000824CE">
      <w:pPr>
        <w:numPr>
          <w:ilvl w:val="1"/>
          <w:numId w:val="26"/>
        </w:numPr>
      </w:pPr>
      <w:r w:rsidRPr="000824CE">
        <w:t>Weak governance (board independence) and ethical lapses (self-regulation) can lead to catastrophic failures.</w:t>
      </w:r>
    </w:p>
    <w:p w14:paraId="16318F7C" w14:textId="4A131EFA" w:rsidR="000824CE" w:rsidRPr="000824CE" w:rsidRDefault="000824CE" w:rsidP="000824CE">
      <w:pPr>
        <w:numPr>
          <w:ilvl w:val="1"/>
          <w:numId w:val="26"/>
        </w:numPr>
      </w:pPr>
      <w:r w:rsidRPr="000824CE">
        <w:lastRenderedPageBreak/>
        <w:t>Leadership transitions alone don’t fix systemic issues without cultural change.</w:t>
      </w:r>
    </w:p>
    <w:p w14:paraId="065A4D36" w14:textId="77777777" w:rsidR="000824CE" w:rsidRPr="000824CE" w:rsidRDefault="000824CE" w:rsidP="000824CE">
      <w:pPr>
        <w:numPr>
          <w:ilvl w:val="0"/>
          <w:numId w:val="26"/>
        </w:numPr>
      </w:pPr>
      <w:r w:rsidRPr="000824CE">
        <w:rPr>
          <w:b/>
          <w:bCs/>
        </w:rPr>
        <w:t>Exam Use</w:t>
      </w:r>
      <w:r w:rsidRPr="000824CE">
        <w:t xml:space="preserve">: Use Boeing to discuss governance failures and ethical leadership, </w:t>
      </w:r>
      <w:proofErr w:type="gramStart"/>
      <w:r w:rsidRPr="000824CE">
        <w:t>tying</w:t>
      </w:r>
      <w:proofErr w:type="gramEnd"/>
      <w:r w:rsidRPr="000824CE">
        <w:t xml:space="preserve"> it to stakeholder impact (customers, investors) and regulatory fallout.</w:t>
      </w:r>
    </w:p>
    <w:p w14:paraId="5150B6D4" w14:textId="77777777" w:rsidR="000824CE" w:rsidRPr="000824CE" w:rsidRDefault="000824CE" w:rsidP="000824CE"/>
    <w:p w14:paraId="2082D549" w14:textId="77777777" w:rsidR="000824CE" w:rsidRPr="000824CE" w:rsidRDefault="000824CE" w:rsidP="000824CE">
      <w:r w:rsidRPr="000824CE">
        <w:pict w14:anchorId="2F36F999">
          <v:rect id="_x0000_i1118" style="width:0;height:1.5pt" o:hralign="center" o:hrstd="t" o:hr="t" fillcolor="#a0a0a0" stroked="f"/>
        </w:pict>
      </w:r>
    </w:p>
    <w:p w14:paraId="7DF85C2D" w14:textId="5A984724" w:rsidR="000824CE" w:rsidRPr="000824CE" w:rsidRDefault="000824CE" w:rsidP="000824CE">
      <w:pPr>
        <w:rPr>
          <w:b/>
          <w:bCs/>
        </w:rPr>
      </w:pPr>
      <w:r w:rsidRPr="000824CE">
        <w:rPr>
          <w:b/>
          <w:bCs/>
        </w:rPr>
        <w:t>8. Facebook (“Ethics and Information Technology” - Managing Ethical Behavior)</w:t>
      </w:r>
    </w:p>
    <w:p w14:paraId="46BEDCEF" w14:textId="28436B5B" w:rsidR="000824CE" w:rsidRPr="000824CE" w:rsidRDefault="000824CE" w:rsidP="000824CE">
      <w:pPr>
        <w:numPr>
          <w:ilvl w:val="0"/>
          <w:numId w:val="27"/>
        </w:numPr>
      </w:pPr>
      <w:r w:rsidRPr="000824CE">
        <w:rPr>
          <w:b/>
          <w:bCs/>
        </w:rPr>
        <w:t>Context</w:t>
      </w:r>
      <w:r w:rsidRPr="000824CE">
        <w:t>: Facebook, a social media giant founded in 2004 by Mark Zuckerberg, faced a privacy scandal in 2018 that shook user trust.</w:t>
      </w:r>
    </w:p>
    <w:p w14:paraId="232E92FE" w14:textId="77777777" w:rsidR="000824CE" w:rsidRPr="000824CE" w:rsidRDefault="000824CE" w:rsidP="000824CE">
      <w:pPr>
        <w:numPr>
          <w:ilvl w:val="0"/>
          <w:numId w:val="27"/>
        </w:numPr>
      </w:pPr>
      <w:r w:rsidRPr="000824CE">
        <w:rPr>
          <w:b/>
          <w:bCs/>
        </w:rPr>
        <w:t>Key Events</w:t>
      </w:r>
      <w:r w:rsidRPr="000824CE">
        <w:t>:</w:t>
      </w:r>
    </w:p>
    <w:p w14:paraId="7A0015B4" w14:textId="4359982F" w:rsidR="000824CE" w:rsidRPr="000824CE" w:rsidRDefault="000824CE" w:rsidP="000824CE">
      <w:pPr>
        <w:numPr>
          <w:ilvl w:val="1"/>
          <w:numId w:val="27"/>
        </w:numPr>
      </w:pPr>
      <w:r w:rsidRPr="000824CE">
        <w:t>Cambridge Analytica harvested data from 87 million users without consent via a quiz app, using it for political targeting (e.g., 2016 U.S. election).</w:t>
      </w:r>
    </w:p>
    <w:p w14:paraId="6D727C7B" w14:textId="399BD5D2" w:rsidR="000824CE" w:rsidRPr="000824CE" w:rsidRDefault="000824CE" w:rsidP="000824CE">
      <w:pPr>
        <w:numPr>
          <w:ilvl w:val="1"/>
          <w:numId w:val="27"/>
        </w:numPr>
      </w:pPr>
      <w:r w:rsidRPr="000824CE">
        <w:t xml:space="preserve">Revealed in 2018 by </w:t>
      </w:r>
      <w:r w:rsidRPr="000824CE">
        <w:rPr>
          <w:i/>
          <w:iCs/>
        </w:rPr>
        <w:t>The Guardian</w:t>
      </w:r>
      <w:r w:rsidRPr="000824CE">
        <w:t>, it showed Facebook’s lax oversight of third-party data use, despite prior tracking controversies.</w:t>
      </w:r>
    </w:p>
    <w:p w14:paraId="3FD68015" w14:textId="518E8AC6" w:rsidR="000824CE" w:rsidRPr="000824CE" w:rsidRDefault="000824CE" w:rsidP="000824CE">
      <w:pPr>
        <w:numPr>
          <w:ilvl w:val="1"/>
          <w:numId w:val="27"/>
        </w:numPr>
      </w:pPr>
      <w:r w:rsidRPr="000824CE">
        <w:t>Zuckerberg testified before Congress, admitting failures. Fines included $5 billion from the FTC in 2019.</w:t>
      </w:r>
    </w:p>
    <w:p w14:paraId="22FC8AB6" w14:textId="77777777" w:rsidR="000824CE" w:rsidRPr="000824CE" w:rsidRDefault="000824CE" w:rsidP="000824CE">
      <w:pPr>
        <w:numPr>
          <w:ilvl w:val="0"/>
          <w:numId w:val="27"/>
        </w:numPr>
      </w:pPr>
      <w:r w:rsidRPr="000824CE">
        <w:rPr>
          <w:b/>
          <w:bCs/>
        </w:rPr>
        <w:t>Outcomes</w:t>
      </w:r>
      <w:r w:rsidRPr="000824CE">
        <w:t>:</w:t>
      </w:r>
    </w:p>
    <w:p w14:paraId="47FA45B1" w14:textId="617A0FCC" w:rsidR="000824CE" w:rsidRPr="000824CE" w:rsidRDefault="000824CE" w:rsidP="000824CE">
      <w:pPr>
        <w:numPr>
          <w:ilvl w:val="1"/>
          <w:numId w:val="27"/>
        </w:numPr>
      </w:pPr>
      <w:r w:rsidRPr="000824CE">
        <w:t>Implemented stricter privacy policies (e.g., opt-out options) and app oversight, but user trust and stock briefly dipped.</w:t>
      </w:r>
    </w:p>
    <w:p w14:paraId="36354B11" w14:textId="5C4DA737" w:rsidR="000824CE" w:rsidRPr="000824CE" w:rsidRDefault="000824CE" w:rsidP="000824CE">
      <w:pPr>
        <w:numPr>
          <w:ilvl w:val="1"/>
          <w:numId w:val="27"/>
        </w:numPr>
      </w:pPr>
      <w:r w:rsidRPr="000824CE">
        <w:t>Sparked global privacy debates and regulations like GDPR (EU).</w:t>
      </w:r>
    </w:p>
    <w:p w14:paraId="358D9222" w14:textId="77777777" w:rsidR="000824CE" w:rsidRPr="000824CE" w:rsidRDefault="000824CE" w:rsidP="000824CE">
      <w:pPr>
        <w:numPr>
          <w:ilvl w:val="0"/>
          <w:numId w:val="27"/>
        </w:numPr>
      </w:pPr>
      <w:r w:rsidRPr="000824CE">
        <w:rPr>
          <w:b/>
          <w:bCs/>
        </w:rPr>
        <w:t>Lessons</w:t>
      </w:r>
      <w:r w:rsidRPr="000824CE">
        <w:t>:</w:t>
      </w:r>
    </w:p>
    <w:p w14:paraId="198AD492" w14:textId="258317BF" w:rsidR="000824CE" w:rsidRPr="000824CE" w:rsidRDefault="000824CE" w:rsidP="000824CE">
      <w:pPr>
        <w:numPr>
          <w:ilvl w:val="1"/>
          <w:numId w:val="27"/>
        </w:numPr>
      </w:pPr>
      <w:r w:rsidRPr="000824CE">
        <w:t>IT ethics (privacy breaches) can erode trust and invite regulation if not proactively managed.</w:t>
      </w:r>
    </w:p>
    <w:p w14:paraId="5EBACD5C" w14:textId="42B777C8" w:rsidR="000824CE" w:rsidRPr="000824CE" w:rsidRDefault="000824CE" w:rsidP="000824CE">
      <w:pPr>
        <w:numPr>
          <w:ilvl w:val="1"/>
          <w:numId w:val="27"/>
        </w:numPr>
      </w:pPr>
      <w:r w:rsidRPr="000824CE">
        <w:t>Companies must balance data use with user rights, requiring clear policies.</w:t>
      </w:r>
    </w:p>
    <w:p w14:paraId="3F651E96" w14:textId="77777777" w:rsidR="000824CE" w:rsidRPr="000824CE" w:rsidRDefault="000824CE" w:rsidP="000824CE">
      <w:pPr>
        <w:numPr>
          <w:ilvl w:val="0"/>
          <w:numId w:val="27"/>
        </w:numPr>
      </w:pPr>
      <w:r w:rsidRPr="000824CE">
        <w:rPr>
          <w:b/>
          <w:bCs/>
        </w:rPr>
        <w:t>Exam Use</w:t>
      </w:r>
      <w:r w:rsidRPr="000824CE">
        <w:t>: Highlight Facebook’s IT ethics crisis, linking it to privacy policies and regulatory responses, showing tech’s societal impact.</w:t>
      </w:r>
    </w:p>
    <w:p w14:paraId="25532401" w14:textId="77777777" w:rsidR="000824CE" w:rsidRPr="000824CE" w:rsidRDefault="000824CE" w:rsidP="000824CE"/>
    <w:p w14:paraId="01990718" w14:textId="77777777" w:rsidR="000824CE" w:rsidRPr="000824CE" w:rsidRDefault="000824CE" w:rsidP="000824CE">
      <w:r w:rsidRPr="000824CE">
        <w:pict w14:anchorId="6B122890">
          <v:rect id="_x0000_i1119" style="width:0;height:1.5pt" o:hralign="center" o:hrstd="t" o:hr="t" fillcolor="#a0a0a0" stroked="f"/>
        </w:pict>
      </w:r>
    </w:p>
    <w:p w14:paraId="66B1D731" w14:textId="77777777" w:rsidR="000824CE" w:rsidRPr="000824CE" w:rsidRDefault="000824CE" w:rsidP="000824CE">
      <w:r w:rsidRPr="000824CE">
        <w:lastRenderedPageBreak/>
        <w:t xml:space="preserve">These case studies are now fully detailed with timelines, impacts, and takeaways, making them </w:t>
      </w:r>
      <w:proofErr w:type="gramStart"/>
      <w:r w:rsidRPr="000824CE">
        <w:t>exam-ready</w:t>
      </w:r>
      <w:proofErr w:type="gramEnd"/>
      <w:r w:rsidRPr="000824CE">
        <w:t xml:space="preserve">. Each ties directly to Chapter 2’s themes (social environment, CSR, ethics, governance). </w:t>
      </w:r>
    </w:p>
    <w:p w14:paraId="7D9DA715" w14:textId="77777777" w:rsidR="000824CE" w:rsidRDefault="000824CE"/>
    <w:sectPr w:rsidR="000824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30D08"/>
    <w:multiLevelType w:val="multilevel"/>
    <w:tmpl w:val="3DD45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F6AE0"/>
    <w:multiLevelType w:val="multilevel"/>
    <w:tmpl w:val="D3085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A5131"/>
    <w:multiLevelType w:val="multilevel"/>
    <w:tmpl w:val="FA2E3B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A1E84"/>
    <w:multiLevelType w:val="multilevel"/>
    <w:tmpl w:val="E7262E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90E0C"/>
    <w:multiLevelType w:val="multilevel"/>
    <w:tmpl w:val="1AC6A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303F8C"/>
    <w:multiLevelType w:val="multilevel"/>
    <w:tmpl w:val="4FC4A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DD7A28"/>
    <w:multiLevelType w:val="multilevel"/>
    <w:tmpl w:val="292C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972F33"/>
    <w:multiLevelType w:val="multilevel"/>
    <w:tmpl w:val="CF06B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906D53"/>
    <w:multiLevelType w:val="multilevel"/>
    <w:tmpl w:val="CF2A2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BF01EA"/>
    <w:multiLevelType w:val="multilevel"/>
    <w:tmpl w:val="2B5831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080110"/>
    <w:multiLevelType w:val="multilevel"/>
    <w:tmpl w:val="E8CEC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AF6C2C"/>
    <w:multiLevelType w:val="multilevel"/>
    <w:tmpl w:val="47B085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A203E1"/>
    <w:multiLevelType w:val="multilevel"/>
    <w:tmpl w:val="20EA2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7D0D98"/>
    <w:multiLevelType w:val="multilevel"/>
    <w:tmpl w:val="645452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E62A5D"/>
    <w:multiLevelType w:val="multilevel"/>
    <w:tmpl w:val="C1B2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A76154"/>
    <w:multiLevelType w:val="multilevel"/>
    <w:tmpl w:val="531CE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EA2BC3"/>
    <w:multiLevelType w:val="multilevel"/>
    <w:tmpl w:val="3D8A3A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6F2C70"/>
    <w:multiLevelType w:val="multilevel"/>
    <w:tmpl w:val="F94C8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A34886"/>
    <w:multiLevelType w:val="multilevel"/>
    <w:tmpl w:val="1170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BB3553"/>
    <w:multiLevelType w:val="multilevel"/>
    <w:tmpl w:val="CD6AE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F528E2"/>
    <w:multiLevelType w:val="multilevel"/>
    <w:tmpl w:val="2F6C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7610389">
    <w:abstractNumId w:val="9"/>
  </w:num>
  <w:num w:numId="2" w16cid:durableId="1305701815">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1778216846">
    <w:abstractNumId w:val="6"/>
  </w:num>
  <w:num w:numId="4" w16cid:durableId="658920593">
    <w:abstractNumId w:val="16"/>
  </w:num>
  <w:num w:numId="5" w16cid:durableId="1348828239">
    <w:abstractNumId w:val="16"/>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938102270">
    <w:abstractNumId w:val="2"/>
  </w:num>
  <w:num w:numId="7" w16cid:durableId="1805584876">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1476022219">
    <w:abstractNumId w:val="10"/>
  </w:num>
  <w:num w:numId="9" w16cid:durableId="1937597258">
    <w:abstractNumId w:val="15"/>
  </w:num>
  <w:num w:numId="10" w16cid:durableId="822358956">
    <w:abstractNumId w:val="11"/>
  </w:num>
  <w:num w:numId="11" w16cid:durableId="245572897">
    <w:abstractNumId w:val="20"/>
  </w:num>
  <w:num w:numId="12" w16cid:durableId="680546326">
    <w:abstractNumId w:val="4"/>
  </w:num>
  <w:num w:numId="13" w16cid:durableId="981271270">
    <w:abstractNumId w:val="3"/>
  </w:num>
  <w:num w:numId="14" w16cid:durableId="1992711109">
    <w:abstractNumId w:val="13"/>
  </w:num>
  <w:num w:numId="15" w16cid:durableId="1747724337">
    <w:abstractNumId w:val="13"/>
    <w:lvlOverride w:ilvl="2">
      <w:lvl w:ilvl="2">
        <w:numFmt w:val="bullet"/>
        <w:lvlText w:val=""/>
        <w:lvlJc w:val="left"/>
        <w:pPr>
          <w:tabs>
            <w:tab w:val="num" w:pos="2160"/>
          </w:tabs>
          <w:ind w:left="2160" w:hanging="360"/>
        </w:pPr>
        <w:rPr>
          <w:rFonts w:ascii="Wingdings" w:hAnsi="Wingdings" w:hint="default"/>
          <w:sz w:val="20"/>
        </w:rPr>
      </w:lvl>
    </w:lvlOverride>
  </w:num>
  <w:num w:numId="16" w16cid:durableId="161971582">
    <w:abstractNumId w:val="13"/>
    <w:lvlOverride w:ilvl="2">
      <w:lvl w:ilvl="2">
        <w:numFmt w:val="bullet"/>
        <w:lvlText w:val=""/>
        <w:lvlJc w:val="left"/>
        <w:pPr>
          <w:tabs>
            <w:tab w:val="num" w:pos="2160"/>
          </w:tabs>
          <w:ind w:left="2160" w:hanging="360"/>
        </w:pPr>
        <w:rPr>
          <w:rFonts w:ascii="Wingdings" w:hAnsi="Wingdings" w:hint="default"/>
          <w:sz w:val="20"/>
        </w:rPr>
      </w:lvl>
    </w:lvlOverride>
  </w:num>
  <w:num w:numId="17" w16cid:durableId="1918710307">
    <w:abstractNumId w:val="13"/>
    <w:lvlOverride w:ilvl="2">
      <w:lvl w:ilvl="2">
        <w:numFmt w:val="bullet"/>
        <w:lvlText w:val=""/>
        <w:lvlJc w:val="left"/>
        <w:pPr>
          <w:tabs>
            <w:tab w:val="num" w:pos="2160"/>
          </w:tabs>
          <w:ind w:left="2160" w:hanging="360"/>
        </w:pPr>
        <w:rPr>
          <w:rFonts w:ascii="Wingdings" w:hAnsi="Wingdings" w:hint="default"/>
          <w:sz w:val="20"/>
        </w:rPr>
      </w:lvl>
    </w:lvlOverride>
  </w:num>
  <w:num w:numId="18" w16cid:durableId="1216047934">
    <w:abstractNumId w:val="14"/>
  </w:num>
  <w:num w:numId="19" w16cid:durableId="95491972">
    <w:abstractNumId w:val="18"/>
  </w:num>
  <w:num w:numId="20" w16cid:durableId="1677999849">
    <w:abstractNumId w:val="8"/>
  </w:num>
  <w:num w:numId="21" w16cid:durableId="1410537776">
    <w:abstractNumId w:val="5"/>
  </w:num>
  <w:num w:numId="22" w16cid:durableId="2063938779">
    <w:abstractNumId w:val="17"/>
  </w:num>
  <w:num w:numId="23" w16cid:durableId="2091073305">
    <w:abstractNumId w:val="19"/>
  </w:num>
  <w:num w:numId="24" w16cid:durableId="365106473">
    <w:abstractNumId w:val="12"/>
  </w:num>
  <w:num w:numId="25" w16cid:durableId="1899317084">
    <w:abstractNumId w:val="1"/>
  </w:num>
  <w:num w:numId="26" w16cid:durableId="792089555">
    <w:abstractNumId w:val="7"/>
  </w:num>
  <w:num w:numId="27" w16cid:durableId="901720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B01"/>
    <w:rsid w:val="000824CE"/>
    <w:rsid w:val="00154C1E"/>
    <w:rsid w:val="003D4C6A"/>
    <w:rsid w:val="00813783"/>
    <w:rsid w:val="00845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731D1"/>
  <w15:chartTrackingRefBased/>
  <w15:docId w15:val="{84179D5F-8172-4FE3-B521-A8B868334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B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5B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5B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5B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5B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5B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B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B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B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B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5B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5B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5B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5B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5B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B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B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B01"/>
    <w:rPr>
      <w:rFonts w:eastAsiaTheme="majorEastAsia" w:cstheme="majorBidi"/>
      <w:color w:val="272727" w:themeColor="text1" w:themeTint="D8"/>
    </w:rPr>
  </w:style>
  <w:style w:type="paragraph" w:styleId="Title">
    <w:name w:val="Title"/>
    <w:basedOn w:val="Normal"/>
    <w:next w:val="Normal"/>
    <w:link w:val="TitleChar"/>
    <w:uiPriority w:val="10"/>
    <w:qFormat/>
    <w:rsid w:val="00845B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B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B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B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B01"/>
    <w:pPr>
      <w:spacing w:before="160"/>
      <w:jc w:val="center"/>
    </w:pPr>
    <w:rPr>
      <w:i/>
      <w:iCs/>
      <w:color w:val="404040" w:themeColor="text1" w:themeTint="BF"/>
    </w:rPr>
  </w:style>
  <w:style w:type="character" w:customStyle="1" w:styleId="QuoteChar">
    <w:name w:val="Quote Char"/>
    <w:basedOn w:val="DefaultParagraphFont"/>
    <w:link w:val="Quote"/>
    <w:uiPriority w:val="29"/>
    <w:rsid w:val="00845B01"/>
    <w:rPr>
      <w:i/>
      <w:iCs/>
      <w:color w:val="404040" w:themeColor="text1" w:themeTint="BF"/>
    </w:rPr>
  </w:style>
  <w:style w:type="paragraph" w:styleId="ListParagraph">
    <w:name w:val="List Paragraph"/>
    <w:basedOn w:val="Normal"/>
    <w:uiPriority w:val="34"/>
    <w:qFormat/>
    <w:rsid w:val="00845B01"/>
    <w:pPr>
      <w:ind w:left="720"/>
      <w:contextualSpacing/>
    </w:pPr>
  </w:style>
  <w:style w:type="character" w:styleId="IntenseEmphasis">
    <w:name w:val="Intense Emphasis"/>
    <w:basedOn w:val="DefaultParagraphFont"/>
    <w:uiPriority w:val="21"/>
    <w:qFormat/>
    <w:rsid w:val="00845B01"/>
    <w:rPr>
      <w:i/>
      <w:iCs/>
      <w:color w:val="0F4761" w:themeColor="accent1" w:themeShade="BF"/>
    </w:rPr>
  </w:style>
  <w:style w:type="paragraph" w:styleId="IntenseQuote">
    <w:name w:val="Intense Quote"/>
    <w:basedOn w:val="Normal"/>
    <w:next w:val="Normal"/>
    <w:link w:val="IntenseQuoteChar"/>
    <w:uiPriority w:val="30"/>
    <w:qFormat/>
    <w:rsid w:val="00845B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5B01"/>
    <w:rPr>
      <w:i/>
      <w:iCs/>
      <w:color w:val="0F4761" w:themeColor="accent1" w:themeShade="BF"/>
    </w:rPr>
  </w:style>
  <w:style w:type="character" w:styleId="IntenseReference">
    <w:name w:val="Intense Reference"/>
    <w:basedOn w:val="DefaultParagraphFont"/>
    <w:uiPriority w:val="32"/>
    <w:qFormat/>
    <w:rsid w:val="00845B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688150">
      <w:bodyDiv w:val="1"/>
      <w:marLeft w:val="0"/>
      <w:marRight w:val="0"/>
      <w:marTop w:val="0"/>
      <w:marBottom w:val="0"/>
      <w:divBdr>
        <w:top w:val="none" w:sz="0" w:space="0" w:color="auto"/>
        <w:left w:val="none" w:sz="0" w:space="0" w:color="auto"/>
        <w:bottom w:val="none" w:sz="0" w:space="0" w:color="auto"/>
        <w:right w:val="none" w:sz="0" w:space="0" w:color="auto"/>
      </w:divBdr>
      <w:divsChild>
        <w:div w:id="260141642">
          <w:marLeft w:val="0"/>
          <w:marRight w:val="0"/>
          <w:marTop w:val="0"/>
          <w:marBottom w:val="0"/>
          <w:divBdr>
            <w:top w:val="none" w:sz="0" w:space="0" w:color="auto"/>
            <w:left w:val="none" w:sz="0" w:space="0" w:color="auto"/>
            <w:bottom w:val="none" w:sz="0" w:space="0" w:color="auto"/>
            <w:right w:val="none" w:sz="0" w:space="0" w:color="auto"/>
          </w:divBdr>
        </w:div>
      </w:divsChild>
    </w:div>
    <w:div w:id="665548726">
      <w:bodyDiv w:val="1"/>
      <w:marLeft w:val="0"/>
      <w:marRight w:val="0"/>
      <w:marTop w:val="0"/>
      <w:marBottom w:val="0"/>
      <w:divBdr>
        <w:top w:val="none" w:sz="0" w:space="0" w:color="auto"/>
        <w:left w:val="none" w:sz="0" w:space="0" w:color="auto"/>
        <w:bottom w:val="none" w:sz="0" w:space="0" w:color="auto"/>
        <w:right w:val="none" w:sz="0" w:space="0" w:color="auto"/>
      </w:divBdr>
      <w:divsChild>
        <w:div w:id="1770349689">
          <w:marLeft w:val="0"/>
          <w:marRight w:val="0"/>
          <w:marTop w:val="0"/>
          <w:marBottom w:val="0"/>
          <w:divBdr>
            <w:top w:val="none" w:sz="0" w:space="0" w:color="auto"/>
            <w:left w:val="none" w:sz="0" w:space="0" w:color="auto"/>
            <w:bottom w:val="none" w:sz="0" w:space="0" w:color="auto"/>
            <w:right w:val="none" w:sz="0" w:space="0" w:color="auto"/>
          </w:divBdr>
        </w:div>
      </w:divsChild>
    </w:div>
    <w:div w:id="1149051982">
      <w:bodyDiv w:val="1"/>
      <w:marLeft w:val="0"/>
      <w:marRight w:val="0"/>
      <w:marTop w:val="0"/>
      <w:marBottom w:val="0"/>
      <w:divBdr>
        <w:top w:val="none" w:sz="0" w:space="0" w:color="auto"/>
        <w:left w:val="none" w:sz="0" w:space="0" w:color="auto"/>
        <w:bottom w:val="none" w:sz="0" w:space="0" w:color="auto"/>
        <w:right w:val="none" w:sz="0" w:space="0" w:color="auto"/>
      </w:divBdr>
      <w:divsChild>
        <w:div w:id="611130625">
          <w:marLeft w:val="0"/>
          <w:marRight w:val="0"/>
          <w:marTop w:val="0"/>
          <w:marBottom w:val="0"/>
          <w:divBdr>
            <w:top w:val="none" w:sz="0" w:space="0" w:color="auto"/>
            <w:left w:val="none" w:sz="0" w:space="0" w:color="auto"/>
            <w:bottom w:val="none" w:sz="0" w:space="0" w:color="auto"/>
            <w:right w:val="none" w:sz="0" w:space="0" w:color="auto"/>
          </w:divBdr>
        </w:div>
      </w:divsChild>
    </w:div>
    <w:div w:id="1317800165">
      <w:bodyDiv w:val="1"/>
      <w:marLeft w:val="0"/>
      <w:marRight w:val="0"/>
      <w:marTop w:val="0"/>
      <w:marBottom w:val="0"/>
      <w:divBdr>
        <w:top w:val="none" w:sz="0" w:space="0" w:color="auto"/>
        <w:left w:val="none" w:sz="0" w:space="0" w:color="auto"/>
        <w:bottom w:val="none" w:sz="0" w:space="0" w:color="auto"/>
        <w:right w:val="none" w:sz="0" w:space="0" w:color="auto"/>
      </w:divBdr>
      <w:divsChild>
        <w:div w:id="3343804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16</Pages>
  <Words>3218</Words>
  <Characters>18348</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 Ansari</dc:creator>
  <cp:keywords/>
  <dc:description/>
  <cp:lastModifiedBy>Moiz Ansari</cp:lastModifiedBy>
  <cp:revision>3</cp:revision>
  <dcterms:created xsi:type="dcterms:W3CDTF">2025-02-24T19:44:00Z</dcterms:created>
  <dcterms:modified xsi:type="dcterms:W3CDTF">2025-02-24T20:02:00Z</dcterms:modified>
</cp:coreProperties>
</file>