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3F4D" w:rsidRPr="00D24CDC" w:rsidRDefault="004F2AAD">
      <w:pPr>
        <w:pStyle w:val="Title"/>
        <w:jc w:val="center"/>
        <w:rPr>
          <w:rFonts w:ascii="Calibri" w:hAnsi="Calibri" w:cs="Calibri"/>
          <w:b/>
          <w:bCs/>
          <w:sz w:val="48"/>
          <w:szCs w:val="48"/>
        </w:rPr>
      </w:pPr>
      <w:r w:rsidRPr="00D24CDC">
        <w:rPr>
          <w:rFonts w:ascii="Calibri" w:hAnsi="Calibri" w:cs="Calibri"/>
          <w:b/>
          <w:bCs/>
          <w:sz w:val="48"/>
          <w:szCs w:val="48"/>
        </w:rPr>
        <w:t>Guru99 Bank Project</w:t>
      </w:r>
    </w:p>
    <w:p w:rsidR="009A3F4D" w:rsidRPr="00D24CDC" w:rsidRDefault="004F2AAD" w:rsidP="00C00929">
      <w:pPr>
        <w:jc w:val="center"/>
        <w:rPr>
          <w:rFonts w:cs="Calibri"/>
          <w:sz w:val="20"/>
          <w:szCs w:val="20"/>
        </w:rPr>
      </w:pPr>
      <w:r w:rsidRPr="00D24CDC">
        <w:rPr>
          <w:rFonts w:cs="Calibri"/>
          <w:b/>
          <w:color w:val="548DD4" w:themeColor="text2" w:themeTint="99"/>
          <w:sz w:val="36"/>
          <w:szCs w:val="20"/>
        </w:rPr>
        <w:t>Change Reque</w:t>
      </w:r>
      <w:r w:rsidR="00C00929" w:rsidRPr="00D24CDC">
        <w:rPr>
          <w:rFonts w:cs="Calibri"/>
          <w:b/>
          <w:color w:val="548DD4" w:themeColor="text2" w:themeTint="99"/>
          <w:sz w:val="36"/>
          <w:szCs w:val="20"/>
        </w:rPr>
        <w:t>st Analysis &amp; Impact Assessment</w:t>
      </w:r>
      <w:r w:rsidRPr="00D24CDC">
        <w:rPr>
          <w:rFonts w:cs="Calibri"/>
        </w:rPr>
        <w:br/>
      </w:r>
      <w:r w:rsidRPr="00D24CDC">
        <w:rPr>
          <w:rFonts w:cs="Calibri"/>
        </w:rPr>
        <w:br/>
      </w:r>
      <w:r w:rsidRPr="00D24CDC">
        <w:rPr>
          <w:rFonts w:cs="Calibri"/>
          <w:sz w:val="28"/>
          <w:szCs w:val="28"/>
        </w:rPr>
        <w:t>Prepared By: M</w:t>
      </w:r>
      <w:r w:rsidR="00C00929" w:rsidRPr="00D24CDC">
        <w:rPr>
          <w:rFonts w:cs="Calibri"/>
          <w:sz w:val="28"/>
          <w:szCs w:val="28"/>
        </w:rPr>
        <w:t>uhammad Safwat</w:t>
      </w:r>
      <w:r w:rsidRPr="00D24CDC">
        <w:rPr>
          <w:rFonts w:cs="Calibri"/>
          <w:sz w:val="28"/>
          <w:szCs w:val="28"/>
        </w:rPr>
        <w:br/>
        <w:t>Role: Software QA / Manual Test Engineer</w:t>
      </w:r>
      <w:r w:rsidRPr="00D24CDC">
        <w:rPr>
          <w:rFonts w:cs="Calibri"/>
          <w:sz w:val="28"/>
          <w:szCs w:val="28"/>
        </w:rPr>
        <w:br/>
        <w:t>Application: Guru99 Bank</w:t>
      </w:r>
      <w:r w:rsidRPr="00D24CDC">
        <w:rPr>
          <w:rFonts w:cs="Calibri"/>
          <w:sz w:val="28"/>
          <w:szCs w:val="28"/>
        </w:rPr>
        <w:br/>
        <w:t>SRS Reviewed: Version 1 → Version 4</w:t>
      </w:r>
      <w:r w:rsidRPr="00D24CDC">
        <w:rPr>
          <w:rFonts w:cs="Calibri"/>
          <w:sz w:val="28"/>
          <w:szCs w:val="28"/>
        </w:rPr>
        <w:br/>
        <w:t>Document Version: 1.0</w:t>
      </w:r>
    </w:p>
    <w:p w:rsidR="009A3F4D" w:rsidRPr="003C7701" w:rsidRDefault="004F2AAD" w:rsidP="003C7701">
      <w:pPr>
        <w:rPr>
          <w:rFonts w:cs="Calibri"/>
          <w:b/>
          <w:bCs/>
          <w:color w:val="17365D" w:themeColor="text2" w:themeShade="BF"/>
        </w:rPr>
      </w:pPr>
      <w:r w:rsidRPr="003C7701">
        <w:rPr>
          <w:rFonts w:cs="Calibri"/>
          <w:b/>
          <w:bCs/>
          <w:color w:val="17365D" w:themeColor="text2" w:themeShade="BF"/>
        </w:rPr>
        <w:br w:type="page"/>
      </w:r>
      <w:r w:rsidRPr="003C7701">
        <w:rPr>
          <w:rFonts w:cs="Calibri"/>
          <w:b/>
          <w:bCs/>
          <w:color w:val="17365D" w:themeColor="text2" w:themeShade="BF"/>
          <w:sz w:val="32"/>
          <w:szCs w:val="32"/>
        </w:rPr>
        <w:lastRenderedPageBreak/>
        <w:t>Table of Contents</w:t>
      </w:r>
    </w:p>
    <w:p w:rsidR="009A3F4D" w:rsidRPr="00D24CDC" w:rsidRDefault="004F2AAD" w:rsidP="00402512">
      <w:pPr>
        <w:pStyle w:val="ListBullet"/>
        <w:tabs>
          <w:tab w:val="clear" w:pos="360"/>
          <w:tab w:val="num" w:pos="4320"/>
        </w:tabs>
        <w:ind w:left="720"/>
        <w:rPr>
          <w:rFonts w:cs="Calibri"/>
          <w:sz w:val="24"/>
          <w:szCs w:val="24"/>
        </w:rPr>
      </w:pPr>
      <w:r w:rsidRPr="00D24CDC">
        <w:rPr>
          <w:rFonts w:cs="Calibri"/>
          <w:sz w:val="24"/>
          <w:szCs w:val="24"/>
        </w:rPr>
        <w:t>1. Introduction</w:t>
      </w:r>
    </w:p>
    <w:p w:rsidR="009A3F4D" w:rsidRPr="00D24CDC" w:rsidRDefault="004F2AAD" w:rsidP="00402512">
      <w:pPr>
        <w:pStyle w:val="ListBullet"/>
        <w:tabs>
          <w:tab w:val="clear" w:pos="360"/>
          <w:tab w:val="num" w:pos="4320"/>
        </w:tabs>
        <w:ind w:left="720"/>
        <w:rPr>
          <w:rFonts w:cs="Calibri"/>
          <w:sz w:val="24"/>
          <w:szCs w:val="24"/>
        </w:rPr>
      </w:pPr>
      <w:r w:rsidRPr="00D24CDC">
        <w:rPr>
          <w:rFonts w:cs="Calibri"/>
          <w:sz w:val="24"/>
          <w:szCs w:val="24"/>
        </w:rPr>
        <w:t>2. Project Objectives</w:t>
      </w:r>
    </w:p>
    <w:p w:rsidR="009A3F4D" w:rsidRPr="00D24CDC" w:rsidRDefault="004F2AAD" w:rsidP="00402512">
      <w:pPr>
        <w:pStyle w:val="ListBullet"/>
        <w:tabs>
          <w:tab w:val="clear" w:pos="360"/>
          <w:tab w:val="num" w:pos="4680"/>
        </w:tabs>
        <w:ind w:left="720"/>
        <w:rPr>
          <w:rFonts w:cs="Calibri"/>
          <w:sz w:val="24"/>
          <w:szCs w:val="24"/>
        </w:rPr>
      </w:pPr>
      <w:r w:rsidRPr="00D24CDC">
        <w:rPr>
          <w:rFonts w:cs="Calibri"/>
          <w:sz w:val="24"/>
          <w:szCs w:val="24"/>
        </w:rPr>
        <w:t>3. Change Request Overview</w:t>
      </w:r>
    </w:p>
    <w:p w:rsidR="009A3F4D" w:rsidRPr="00D24CDC" w:rsidRDefault="004F2AAD" w:rsidP="00402512">
      <w:pPr>
        <w:pStyle w:val="ListBullet"/>
        <w:tabs>
          <w:tab w:val="clear" w:pos="360"/>
          <w:tab w:val="num" w:pos="4680"/>
        </w:tabs>
        <w:ind w:left="720"/>
        <w:rPr>
          <w:rFonts w:cs="Calibri"/>
          <w:sz w:val="24"/>
          <w:szCs w:val="24"/>
        </w:rPr>
      </w:pPr>
      <w:r w:rsidRPr="00D24CDC">
        <w:rPr>
          <w:rFonts w:cs="Calibri"/>
          <w:sz w:val="24"/>
          <w:szCs w:val="24"/>
        </w:rPr>
        <w:t>4. SRS Version Comparison</w:t>
      </w:r>
    </w:p>
    <w:p w:rsidR="009A3F4D" w:rsidRPr="00D24CDC" w:rsidRDefault="004F2AAD" w:rsidP="00402512">
      <w:pPr>
        <w:pStyle w:val="ListBullet"/>
        <w:tabs>
          <w:tab w:val="clear" w:pos="360"/>
          <w:tab w:val="num" w:pos="4320"/>
        </w:tabs>
        <w:ind w:left="720"/>
        <w:rPr>
          <w:rFonts w:cs="Calibri"/>
          <w:sz w:val="24"/>
          <w:szCs w:val="24"/>
        </w:rPr>
      </w:pPr>
      <w:r w:rsidRPr="00D24CDC">
        <w:rPr>
          <w:rFonts w:cs="Calibri"/>
          <w:sz w:val="24"/>
          <w:szCs w:val="24"/>
        </w:rPr>
        <w:t>5. Delta Analysis</w:t>
      </w:r>
    </w:p>
    <w:p w:rsidR="009A3F4D" w:rsidRPr="00D24CDC" w:rsidRDefault="004F2AAD" w:rsidP="00402512">
      <w:pPr>
        <w:pStyle w:val="ListBullet"/>
        <w:tabs>
          <w:tab w:val="clear" w:pos="360"/>
          <w:tab w:val="num" w:pos="4320"/>
        </w:tabs>
        <w:ind w:left="720"/>
        <w:rPr>
          <w:rFonts w:cs="Calibri"/>
          <w:sz w:val="24"/>
          <w:szCs w:val="24"/>
        </w:rPr>
      </w:pPr>
      <w:r w:rsidRPr="00D24CDC">
        <w:rPr>
          <w:rFonts w:cs="Calibri"/>
          <w:sz w:val="24"/>
          <w:szCs w:val="24"/>
        </w:rPr>
        <w:t>6. Impact Analysis</w:t>
      </w:r>
    </w:p>
    <w:p w:rsidR="009A3F4D" w:rsidRPr="00D24CDC" w:rsidRDefault="004F2AAD" w:rsidP="00402512">
      <w:pPr>
        <w:pStyle w:val="ListBullet"/>
        <w:tabs>
          <w:tab w:val="clear" w:pos="360"/>
          <w:tab w:val="num" w:pos="3600"/>
        </w:tabs>
        <w:ind w:left="720"/>
        <w:rPr>
          <w:rFonts w:cs="Calibri"/>
          <w:sz w:val="24"/>
          <w:szCs w:val="24"/>
        </w:rPr>
      </w:pPr>
      <w:r w:rsidRPr="00D24CDC">
        <w:rPr>
          <w:rFonts w:cs="Calibri"/>
          <w:sz w:val="24"/>
          <w:szCs w:val="24"/>
        </w:rPr>
        <w:t>7. Requirement Traceability Matrix</w:t>
      </w:r>
    </w:p>
    <w:p w:rsidR="009A3F4D" w:rsidRPr="00D24CDC" w:rsidRDefault="004F2AAD" w:rsidP="00402512">
      <w:pPr>
        <w:pStyle w:val="ListBullet"/>
        <w:tabs>
          <w:tab w:val="clear" w:pos="360"/>
          <w:tab w:val="num" w:pos="3240"/>
        </w:tabs>
        <w:ind w:left="720"/>
        <w:rPr>
          <w:rFonts w:cs="Calibri"/>
          <w:sz w:val="24"/>
          <w:szCs w:val="24"/>
        </w:rPr>
      </w:pPr>
      <w:r w:rsidRPr="00D24CDC">
        <w:rPr>
          <w:rFonts w:cs="Calibri"/>
          <w:sz w:val="24"/>
          <w:szCs w:val="24"/>
        </w:rPr>
        <w:t>8. Regression Testing Scope</w:t>
      </w:r>
    </w:p>
    <w:p w:rsidR="009A3F4D" w:rsidRPr="00D24CDC" w:rsidRDefault="004F2AAD" w:rsidP="00402512">
      <w:pPr>
        <w:pStyle w:val="ListBullet"/>
        <w:tabs>
          <w:tab w:val="clear" w:pos="360"/>
          <w:tab w:val="num" w:pos="2880"/>
        </w:tabs>
        <w:ind w:left="720"/>
        <w:rPr>
          <w:rFonts w:cs="Calibri"/>
          <w:sz w:val="24"/>
          <w:szCs w:val="24"/>
        </w:rPr>
      </w:pPr>
      <w:r w:rsidRPr="00D24CDC">
        <w:rPr>
          <w:rFonts w:cs="Calibri"/>
          <w:sz w:val="24"/>
          <w:szCs w:val="24"/>
        </w:rPr>
        <w:t>9. Risk Assessment</w:t>
      </w:r>
    </w:p>
    <w:p w:rsidR="009A3F4D" w:rsidRPr="00D24CDC" w:rsidRDefault="004F2AAD" w:rsidP="00402512">
      <w:pPr>
        <w:pStyle w:val="ListBullet"/>
        <w:tabs>
          <w:tab w:val="clear" w:pos="360"/>
          <w:tab w:val="num" w:pos="2520"/>
        </w:tabs>
        <w:ind w:left="720"/>
        <w:rPr>
          <w:rFonts w:cs="Calibri"/>
          <w:sz w:val="24"/>
          <w:szCs w:val="24"/>
        </w:rPr>
      </w:pPr>
      <w:r w:rsidRPr="00D24CDC">
        <w:rPr>
          <w:rFonts w:cs="Calibri"/>
          <w:sz w:val="24"/>
          <w:szCs w:val="24"/>
        </w:rPr>
        <w:t>10. Test Data Review</w:t>
      </w:r>
    </w:p>
    <w:p w:rsidR="009A3F4D" w:rsidRPr="00D24CDC" w:rsidRDefault="004F2AAD" w:rsidP="00402512">
      <w:pPr>
        <w:pStyle w:val="ListBullet"/>
        <w:tabs>
          <w:tab w:val="clear" w:pos="360"/>
          <w:tab w:val="num" w:pos="2160"/>
        </w:tabs>
        <w:ind w:left="720"/>
        <w:rPr>
          <w:rFonts w:cs="Calibri"/>
          <w:sz w:val="24"/>
          <w:szCs w:val="24"/>
        </w:rPr>
      </w:pPr>
      <w:r w:rsidRPr="00D24CDC">
        <w:rPr>
          <w:rFonts w:cs="Calibri"/>
          <w:sz w:val="24"/>
          <w:szCs w:val="24"/>
        </w:rPr>
        <w:t>11. QA Recommendations</w:t>
      </w:r>
    </w:p>
    <w:p w:rsidR="009A3F4D" w:rsidRPr="00D24CDC" w:rsidRDefault="004F2AAD" w:rsidP="00402512">
      <w:pPr>
        <w:pStyle w:val="ListBullet"/>
        <w:tabs>
          <w:tab w:val="clear" w:pos="360"/>
          <w:tab w:val="num" w:pos="1800"/>
        </w:tabs>
        <w:ind w:left="720"/>
        <w:rPr>
          <w:rFonts w:cs="Calibri"/>
          <w:sz w:val="24"/>
          <w:szCs w:val="24"/>
        </w:rPr>
      </w:pPr>
      <w:r w:rsidRPr="00D24CDC">
        <w:rPr>
          <w:rFonts w:cs="Calibri"/>
          <w:sz w:val="24"/>
          <w:szCs w:val="24"/>
        </w:rPr>
        <w:t>12. Executive Dashboard</w:t>
      </w:r>
    </w:p>
    <w:p w:rsidR="009A3F4D" w:rsidRPr="00D24CDC" w:rsidRDefault="004F2AAD" w:rsidP="00402512">
      <w:pPr>
        <w:pStyle w:val="ListBullet"/>
        <w:tabs>
          <w:tab w:val="clear" w:pos="360"/>
          <w:tab w:val="num" w:pos="1440"/>
        </w:tabs>
        <w:ind w:left="720"/>
        <w:rPr>
          <w:rFonts w:cs="Calibri"/>
          <w:sz w:val="24"/>
          <w:szCs w:val="24"/>
        </w:rPr>
      </w:pPr>
      <w:r w:rsidRPr="00D24CDC">
        <w:rPr>
          <w:rFonts w:cs="Calibri"/>
          <w:sz w:val="24"/>
          <w:szCs w:val="24"/>
        </w:rPr>
        <w:t>13. QA Sign-Off</w:t>
      </w:r>
    </w:p>
    <w:p w:rsidR="009A3F4D" w:rsidRPr="00D24CDC" w:rsidRDefault="004F2AAD" w:rsidP="00402512">
      <w:pPr>
        <w:pStyle w:val="ListBullet"/>
        <w:tabs>
          <w:tab w:val="clear" w:pos="360"/>
          <w:tab w:val="num" w:pos="1080"/>
        </w:tabs>
        <w:ind w:left="720"/>
        <w:rPr>
          <w:rFonts w:cs="Calibri"/>
          <w:sz w:val="24"/>
          <w:szCs w:val="24"/>
        </w:rPr>
      </w:pPr>
      <w:r w:rsidRPr="00D24CDC">
        <w:rPr>
          <w:rFonts w:cs="Calibri"/>
          <w:sz w:val="24"/>
          <w:szCs w:val="24"/>
        </w:rPr>
        <w:t>14. Conclusion</w:t>
      </w:r>
    </w:p>
    <w:p w:rsidR="009A3F4D" w:rsidRPr="00D24CDC" w:rsidRDefault="004F2AAD">
      <w:pPr>
        <w:rPr>
          <w:rFonts w:cs="Calibri"/>
        </w:rPr>
      </w:pPr>
      <w:r w:rsidRPr="00D24CDC">
        <w:rPr>
          <w:rFonts w:cs="Calibri"/>
        </w:rPr>
        <w:br w:type="page"/>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lastRenderedPageBreak/>
        <w:t>1. Introduction</w:t>
      </w:r>
    </w:p>
    <w:p w:rsidR="009A3F4D" w:rsidRPr="00D24CDC" w:rsidRDefault="004F2AAD">
      <w:pPr>
        <w:rPr>
          <w:rFonts w:cs="Calibri"/>
          <w:sz w:val="24"/>
          <w:szCs w:val="24"/>
        </w:rPr>
      </w:pPr>
      <w:r w:rsidRPr="00D24CDC">
        <w:rPr>
          <w:rFonts w:cs="Calibri"/>
          <w:sz w:val="24"/>
          <w:szCs w:val="24"/>
        </w:rPr>
        <w:t>This document analyzes all requirement changes introduced across Guru99 Bank SRS Versions 1 through 4. It identifies added and modified requirements, evaluates their impact on existing test cases, and defines the regression strategy before the final release.</w:t>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2. Project Objectives</w:t>
      </w:r>
    </w:p>
    <w:p w:rsidR="009A3F4D" w:rsidRPr="00D24CDC" w:rsidRDefault="004F2AAD" w:rsidP="00402512">
      <w:pPr>
        <w:pStyle w:val="ListBullet"/>
        <w:tabs>
          <w:tab w:val="clear" w:pos="360"/>
          <w:tab w:val="num" w:pos="1080"/>
        </w:tabs>
        <w:ind w:left="720"/>
        <w:rPr>
          <w:rFonts w:cs="Calibri"/>
          <w:sz w:val="24"/>
          <w:szCs w:val="24"/>
        </w:rPr>
      </w:pPr>
      <w:r w:rsidRPr="00D24CDC">
        <w:rPr>
          <w:rFonts w:cs="Calibri"/>
          <w:sz w:val="24"/>
          <w:szCs w:val="24"/>
        </w:rPr>
        <w:t>Review requirement changes across all versions.</w:t>
      </w:r>
    </w:p>
    <w:p w:rsidR="009A3F4D" w:rsidRPr="00D24CDC" w:rsidRDefault="004F2AAD" w:rsidP="00402512">
      <w:pPr>
        <w:pStyle w:val="ListBullet"/>
        <w:tabs>
          <w:tab w:val="clear" w:pos="360"/>
          <w:tab w:val="num" w:pos="1080"/>
        </w:tabs>
        <w:ind w:left="720"/>
        <w:rPr>
          <w:rFonts w:cs="Calibri"/>
          <w:sz w:val="24"/>
          <w:szCs w:val="24"/>
        </w:rPr>
      </w:pPr>
      <w:r w:rsidRPr="00D24CDC">
        <w:rPr>
          <w:rFonts w:cs="Calibri"/>
          <w:sz w:val="24"/>
          <w:szCs w:val="24"/>
        </w:rPr>
        <w:t>Determine impacted modules and business flows.</w:t>
      </w:r>
    </w:p>
    <w:p w:rsidR="009A3F4D" w:rsidRPr="00D24CDC" w:rsidRDefault="004F2AAD" w:rsidP="00402512">
      <w:pPr>
        <w:pStyle w:val="ListBullet"/>
        <w:tabs>
          <w:tab w:val="clear" w:pos="360"/>
          <w:tab w:val="num" w:pos="1080"/>
        </w:tabs>
        <w:ind w:left="720"/>
        <w:rPr>
          <w:rFonts w:cs="Calibri"/>
          <w:sz w:val="24"/>
          <w:szCs w:val="24"/>
        </w:rPr>
      </w:pPr>
      <w:r w:rsidRPr="00D24CDC">
        <w:rPr>
          <w:rFonts w:cs="Calibri"/>
          <w:sz w:val="24"/>
          <w:szCs w:val="24"/>
        </w:rPr>
        <w:t>Update testing scope and traceability.</w:t>
      </w:r>
    </w:p>
    <w:p w:rsidR="009A3F4D" w:rsidRPr="00D24CDC" w:rsidRDefault="004F2AAD" w:rsidP="00402512">
      <w:pPr>
        <w:pStyle w:val="ListBullet"/>
        <w:tabs>
          <w:tab w:val="clear" w:pos="360"/>
          <w:tab w:val="num" w:pos="1440"/>
        </w:tabs>
        <w:ind w:left="720"/>
        <w:rPr>
          <w:rFonts w:cs="Calibri"/>
          <w:sz w:val="24"/>
          <w:szCs w:val="24"/>
        </w:rPr>
      </w:pPr>
      <w:r w:rsidRPr="00D24CDC">
        <w:rPr>
          <w:rFonts w:cs="Calibri"/>
          <w:sz w:val="24"/>
          <w:szCs w:val="24"/>
        </w:rPr>
        <w:t>Prepare regression and confirmation testing.</w:t>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3. Change Request Overview</w:t>
      </w:r>
    </w:p>
    <w:p w:rsidR="009A3F4D" w:rsidRPr="00D24CDC" w:rsidRDefault="004F2AAD">
      <w:pPr>
        <w:rPr>
          <w:rFonts w:cs="Calibri"/>
          <w:sz w:val="24"/>
          <w:szCs w:val="24"/>
        </w:rPr>
      </w:pPr>
      <w:r w:rsidRPr="00D24CDC">
        <w:rPr>
          <w:rFonts w:cs="Calibri"/>
          <w:sz w:val="24"/>
          <w:szCs w:val="24"/>
        </w:rPr>
        <w:t>A change request was introduced after multiple SRS revisions. The QA team reviewed all changes, analyzed their impact, updated affected test cases, and prepared regression testing to verify that new functionality did not affect existing behavior.</w:t>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4. SRS Version Comparison</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2202"/>
        <w:gridCol w:w="2188"/>
        <w:gridCol w:w="2188"/>
        <w:gridCol w:w="2202"/>
      </w:tblGrid>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Version</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Summary</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Testing Impact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Priority</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V1</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Initial baseline requirements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Baseline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V2</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Field rename + disabled fields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Update existing TC</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V3</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Password field + Web Services + scope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New &amp; updated TC</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V4</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Balance Enquiry dropdown</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Regression &amp; UI validation</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r>
    </w:tbl>
    <w:p w:rsidR="00F51704" w:rsidRPr="00D24CDC" w:rsidRDefault="00F51704">
      <w:pPr>
        <w:pStyle w:val="Heading1"/>
        <w:rPr>
          <w:rFonts w:ascii="Calibri" w:hAnsi="Calibri" w:cs="Calibri"/>
          <w:color w:val="17365D" w:themeColor="text2" w:themeShade="BF"/>
          <w:sz w:val="36"/>
          <w:szCs w:val="36"/>
        </w:rPr>
      </w:pPr>
    </w:p>
    <w:p w:rsidR="00F51704" w:rsidRPr="00D24CDC" w:rsidRDefault="00F51704" w:rsidP="00F51704">
      <w:pPr>
        <w:rPr>
          <w:rFonts w:eastAsiaTheme="majorEastAsia" w:cs="Calibri"/>
        </w:rPr>
      </w:pPr>
      <w:r w:rsidRPr="00D24CDC">
        <w:rPr>
          <w:rFonts w:cs="Calibri"/>
        </w:rPr>
        <w:br w:type="page"/>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lastRenderedPageBreak/>
        <w:t>5. Delta Analysis</w:t>
      </w:r>
    </w:p>
    <w:p w:rsidR="009A3F4D" w:rsidRPr="00D24CDC" w:rsidRDefault="004F2AAD" w:rsidP="00402512">
      <w:pPr>
        <w:pStyle w:val="Heading2"/>
        <w:numPr>
          <w:ilvl w:val="0"/>
          <w:numId w:val="10"/>
        </w:numPr>
        <w:rPr>
          <w:rFonts w:ascii="Calibri" w:hAnsi="Calibri" w:cs="Calibri"/>
          <w:color w:val="548DD4" w:themeColor="text2" w:themeTint="99"/>
          <w:sz w:val="28"/>
          <w:szCs w:val="28"/>
        </w:rPr>
      </w:pPr>
      <w:r w:rsidRPr="00D24CDC">
        <w:rPr>
          <w:rFonts w:ascii="Calibri" w:hAnsi="Calibri" w:cs="Calibri"/>
          <w:color w:val="548DD4" w:themeColor="text2" w:themeTint="99"/>
          <w:sz w:val="28"/>
          <w:szCs w:val="28"/>
        </w:rPr>
        <w:t>Added Requirements</w:t>
      </w:r>
    </w:p>
    <w:p w:rsidR="009A3F4D" w:rsidRPr="00D24CDC" w:rsidRDefault="004F2AAD" w:rsidP="00402512">
      <w:pPr>
        <w:pStyle w:val="ListBullet"/>
        <w:tabs>
          <w:tab w:val="clear" w:pos="360"/>
          <w:tab w:val="num" w:pos="1440"/>
        </w:tabs>
        <w:ind w:left="1080"/>
        <w:rPr>
          <w:rFonts w:cs="Calibri"/>
          <w:sz w:val="24"/>
          <w:szCs w:val="24"/>
        </w:rPr>
      </w:pPr>
      <w:r w:rsidRPr="00D24CDC">
        <w:rPr>
          <w:rFonts w:cs="Calibri"/>
          <w:sz w:val="24"/>
          <w:szCs w:val="24"/>
        </w:rPr>
        <w:t>Password field in New Customer.</w:t>
      </w:r>
    </w:p>
    <w:p w:rsidR="009A3F4D" w:rsidRPr="00D24CDC" w:rsidRDefault="004F2AAD" w:rsidP="00402512">
      <w:pPr>
        <w:pStyle w:val="ListBullet"/>
        <w:tabs>
          <w:tab w:val="clear" w:pos="360"/>
          <w:tab w:val="num" w:pos="720"/>
        </w:tabs>
        <w:ind w:left="1080"/>
        <w:rPr>
          <w:rFonts w:cs="Calibri"/>
          <w:sz w:val="24"/>
          <w:szCs w:val="24"/>
        </w:rPr>
      </w:pPr>
      <w:r w:rsidRPr="00D24CDC">
        <w:rPr>
          <w:rFonts w:cs="Calibri"/>
          <w:sz w:val="24"/>
          <w:szCs w:val="24"/>
        </w:rPr>
        <w:t>Mini Statement API.</w:t>
      </w:r>
    </w:p>
    <w:p w:rsidR="009A3F4D" w:rsidRPr="00D24CDC" w:rsidRDefault="004F2AAD" w:rsidP="00402512">
      <w:pPr>
        <w:pStyle w:val="ListBullet"/>
        <w:tabs>
          <w:tab w:val="clear" w:pos="360"/>
          <w:tab w:val="num" w:pos="720"/>
        </w:tabs>
        <w:ind w:left="1080"/>
        <w:rPr>
          <w:rFonts w:cs="Calibri"/>
          <w:sz w:val="24"/>
          <w:szCs w:val="24"/>
        </w:rPr>
      </w:pPr>
      <w:r w:rsidRPr="00D24CDC">
        <w:rPr>
          <w:rFonts w:cs="Calibri"/>
          <w:sz w:val="24"/>
          <w:szCs w:val="24"/>
        </w:rPr>
        <w:t>Balance Enquiry API.</w:t>
      </w:r>
    </w:p>
    <w:p w:rsidR="009A3F4D" w:rsidRPr="00D24CDC" w:rsidRDefault="004F2AAD" w:rsidP="00402512">
      <w:pPr>
        <w:pStyle w:val="Heading2"/>
        <w:numPr>
          <w:ilvl w:val="0"/>
          <w:numId w:val="10"/>
        </w:numPr>
        <w:rPr>
          <w:rFonts w:ascii="Calibri" w:hAnsi="Calibri" w:cs="Calibri"/>
          <w:color w:val="548DD4" w:themeColor="text2" w:themeTint="99"/>
          <w:sz w:val="28"/>
          <w:szCs w:val="28"/>
        </w:rPr>
      </w:pPr>
      <w:r w:rsidRPr="00D24CDC">
        <w:rPr>
          <w:rFonts w:ascii="Calibri" w:hAnsi="Calibri" w:cs="Calibri"/>
          <w:color w:val="548DD4" w:themeColor="text2" w:themeTint="99"/>
          <w:sz w:val="28"/>
          <w:szCs w:val="28"/>
        </w:rPr>
        <w:t>Modified Requirements</w:t>
      </w:r>
    </w:p>
    <w:p w:rsidR="009A3F4D" w:rsidRPr="00D24CDC" w:rsidRDefault="004F2AAD" w:rsidP="00402512">
      <w:pPr>
        <w:pStyle w:val="ListBullet"/>
        <w:tabs>
          <w:tab w:val="clear" w:pos="360"/>
          <w:tab w:val="num" w:pos="1440"/>
        </w:tabs>
        <w:ind w:left="1080"/>
        <w:rPr>
          <w:rFonts w:cs="Calibri"/>
          <w:sz w:val="24"/>
          <w:szCs w:val="24"/>
        </w:rPr>
      </w:pPr>
      <w:r w:rsidRPr="00D24CDC">
        <w:rPr>
          <w:rFonts w:cs="Calibri"/>
          <w:sz w:val="24"/>
          <w:szCs w:val="24"/>
        </w:rPr>
        <w:t>Amount Lower Limit renamed to Minimum Transaction Value.</w:t>
      </w:r>
    </w:p>
    <w:p w:rsidR="009A3F4D" w:rsidRPr="00D24CDC" w:rsidRDefault="004F2AAD" w:rsidP="00402512">
      <w:pPr>
        <w:pStyle w:val="ListBullet"/>
        <w:tabs>
          <w:tab w:val="clear" w:pos="360"/>
          <w:tab w:val="num" w:pos="1080"/>
        </w:tabs>
        <w:ind w:left="1080"/>
        <w:rPr>
          <w:rFonts w:cs="Calibri"/>
          <w:sz w:val="24"/>
          <w:szCs w:val="24"/>
        </w:rPr>
      </w:pPr>
      <w:r w:rsidRPr="00D24CDC">
        <w:rPr>
          <w:rFonts w:cs="Calibri"/>
          <w:sz w:val="24"/>
          <w:szCs w:val="24"/>
        </w:rPr>
        <w:t>Customer ID and Balance became disabled in Edit Account.</w:t>
      </w:r>
    </w:p>
    <w:p w:rsidR="009A3F4D" w:rsidRPr="00D24CDC" w:rsidRDefault="004F2AAD" w:rsidP="00402512">
      <w:pPr>
        <w:pStyle w:val="ListBullet"/>
        <w:tabs>
          <w:tab w:val="clear" w:pos="360"/>
          <w:tab w:val="num" w:pos="1080"/>
        </w:tabs>
        <w:ind w:left="1080"/>
        <w:rPr>
          <w:rFonts w:cs="Calibri"/>
          <w:sz w:val="24"/>
          <w:szCs w:val="24"/>
        </w:rPr>
      </w:pPr>
      <w:r w:rsidRPr="00D24CDC">
        <w:rPr>
          <w:rFonts w:cs="Calibri"/>
          <w:sz w:val="24"/>
          <w:szCs w:val="24"/>
        </w:rPr>
        <w:t>Customer Name, Gender and DOB became disabled in Edit Customer.</w:t>
      </w:r>
    </w:p>
    <w:p w:rsidR="009A3F4D" w:rsidRPr="00D24CDC" w:rsidRDefault="004F2AAD" w:rsidP="00402512">
      <w:pPr>
        <w:pStyle w:val="ListBullet"/>
        <w:tabs>
          <w:tab w:val="clear" w:pos="360"/>
          <w:tab w:val="num" w:pos="1080"/>
        </w:tabs>
        <w:ind w:left="1080"/>
        <w:rPr>
          <w:rFonts w:cs="Calibri"/>
          <w:sz w:val="24"/>
          <w:szCs w:val="24"/>
        </w:rPr>
      </w:pPr>
      <w:r w:rsidRPr="00D24CDC">
        <w:rPr>
          <w:rFonts w:cs="Calibri"/>
          <w:sz w:val="24"/>
          <w:szCs w:val="24"/>
        </w:rPr>
        <w:t>Balance Enquiry changed from Textbox to Dropdown.</w:t>
      </w:r>
    </w:p>
    <w:p w:rsidR="009A3F4D" w:rsidRPr="00D24CDC" w:rsidRDefault="004F2AAD" w:rsidP="00402512">
      <w:pPr>
        <w:pStyle w:val="Heading2"/>
        <w:numPr>
          <w:ilvl w:val="0"/>
          <w:numId w:val="10"/>
        </w:numPr>
        <w:rPr>
          <w:rFonts w:ascii="Calibri" w:hAnsi="Calibri" w:cs="Calibri"/>
          <w:color w:val="548DD4" w:themeColor="text2" w:themeTint="99"/>
          <w:sz w:val="28"/>
          <w:szCs w:val="28"/>
        </w:rPr>
      </w:pPr>
      <w:r w:rsidRPr="00D24CDC">
        <w:rPr>
          <w:rFonts w:ascii="Calibri" w:hAnsi="Calibri" w:cs="Calibri"/>
          <w:color w:val="548DD4" w:themeColor="text2" w:themeTint="99"/>
          <w:sz w:val="28"/>
          <w:szCs w:val="28"/>
        </w:rPr>
        <w:t>Removed Requirements</w:t>
      </w:r>
    </w:p>
    <w:p w:rsidR="009A3F4D" w:rsidRPr="00D24CDC" w:rsidRDefault="004F2AAD" w:rsidP="00402512">
      <w:pPr>
        <w:ind w:firstLine="360"/>
        <w:rPr>
          <w:rFonts w:cs="Calibri"/>
          <w:sz w:val="24"/>
          <w:szCs w:val="24"/>
        </w:rPr>
      </w:pPr>
      <w:r w:rsidRPr="00D24CDC">
        <w:rPr>
          <w:rFonts w:cs="Calibri"/>
          <w:sz w:val="24"/>
          <w:szCs w:val="24"/>
        </w:rPr>
        <w:t>No functional requirements were removed.</w:t>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6. Impact Analysis</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2202"/>
        <w:gridCol w:w="2188"/>
        <w:gridCol w:w="2188"/>
        <w:gridCol w:w="2202"/>
      </w:tblGrid>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Change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Affected Module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Impact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QA Action</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Password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New Customer</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Create additional validation test cases</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Disabled Fields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Edit Customer</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Update UI and functional test cases</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Disabled Fields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Edit Account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Update existing test cases</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Dropdown</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Balance Enquiry</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High</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Regression + usability validation</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Web Services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Balance/Mini Statement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Medium</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Prepare API scenarios</w:t>
            </w:r>
          </w:p>
        </w:tc>
      </w:tr>
    </w:tbl>
    <w:p w:rsidR="009A3F4D" w:rsidRPr="00A54F00" w:rsidRDefault="00F51704" w:rsidP="00A54F00">
      <w:pPr>
        <w:rPr>
          <w:rFonts w:eastAsiaTheme="majorEastAsia" w:cs="Calibri"/>
          <w:b/>
          <w:bCs/>
          <w:color w:val="17365D" w:themeColor="text2" w:themeShade="BF"/>
        </w:rPr>
      </w:pPr>
      <w:r w:rsidRPr="00A54F00">
        <w:rPr>
          <w:rFonts w:cs="Calibri"/>
          <w:b/>
          <w:bCs/>
          <w:color w:val="17365D" w:themeColor="text2" w:themeShade="BF"/>
        </w:rPr>
        <w:br w:type="page"/>
      </w:r>
      <w:r w:rsidR="004F2AAD" w:rsidRPr="00A54F00">
        <w:rPr>
          <w:rFonts w:cs="Calibri"/>
          <w:b/>
          <w:bCs/>
          <w:color w:val="17365D" w:themeColor="text2" w:themeShade="BF"/>
          <w:sz w:val="32"/>
          <w:szCs w:val="32"/>
        </w:rPr>
        <w:lastRenderedPageBreak/>
        <w:t>7. Requirement Traceability Matrix</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2202"/>
        <w:gridCol w:w="2188"/>
        <w:gridCol w:w="2188"/>
        <w:gridCol w:w="2202"/>
      </w:tblGrid>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Requirement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Module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Coverage</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Status</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Password Field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New Customer</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Covered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Ready</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Disabled Fields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Edit Customer</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Covered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Ready</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Disabled Fields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Edit Account</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Covered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Ready</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Dropdown</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Balance Enquiry</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Covered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Ready</w:t>
            </w:r>
          </w:p>
        </w:tc>
      </w:tr>
      <w:tr w:rsidR="009A3F4D" w:rsidRPr="00D24CDC" w:rsidTr="00261FFE">
        <w:trPr>
          <w:tblCellSpacing w:w="14" w:type="dxa"/>
          <w:jc w:val="center"/>
        </w:trPr>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APIs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Web Services</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Covered</w:t>
            </w:r>
          </w:p>
        </w:tc>
        <w:tc>
          <w:tcPr>
            <w:tcW w:w="2160" w:type="dxa"/>
            <w:vAlign w:val="center"/>
          </w:tcPr>
          <w:p w:rsidR="009A3F4D" w:rsidRPr="00D24CDC" w:rsidRDefault="004F2AAD" w:rsidP="00F1673D">
            <w:pPr>
              <w:jc w:val="center"/>
              <w:rPr>
                <w:rFonts w:cs="Calibri"/>
                <w:sz w:val="24"/>
                <w:szCs w:val="24"/>
              </w:rPr>
            </w:pPr>
            <w:r w:rsidRPr="00D24CDC">
              <w:rPr>
                <w:rFonts w:cs="Calibri"/>
                <w:sz w:val="24"/>
                <w:szCs w:val="24"/>
              </w:rPr>
              <w:t>Ready</w:t>
            </w:r>
          </w:p>
        </w:tc>
      </w:tr>
    </w:tbl>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8. Regression Testing Scope</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Login</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New Customer</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Edit Customer</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Delete Customer</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New Account</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Edit Account</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Deposit</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Withdrawal</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Fund Transfer</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Balance Enquiry</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Mini Statement</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Customized Statement</w:t>
      </w:r>
    </w:p>
    <w:p w:rsidR="009A3F4D" w:rsidRPr="00D24CDC" w:rsidRDefault="004F2AAD" w:rsidP="00402512">
      <w:pPr>
        <w:pStyle w:val="ListBullet"/>
        <w:tabs>
          <w:tab w:val="clear" w:pos="360"/>
          <w:tab w:val="num" w:pos="720"/>
        </w:tabs>
        <w:ind w:left="720"/>
        <w:rPr>
          <w:rFonts w:cs="Calibri"/>
          <w:sz w:val="24"/>
          <w:szCs w:val="24"/>
        </w:rPr>
      </w:pPr>
      <w:bookmarkStart w:id="0" w:name="_GoBack"/>
      <w:bookmarkEnd w:id="0"/>
      <w:r w:rsidRPr="00D24CDC">
        <w:rPr>
          <w:rFonts w:cs="Calibri"/>
          <w:sz w:val="24"/>
          <w:szCs w:val="24"/>
        </w:rPr>
        <w:t>Change Password</w:t>
      </w:r>
    </w:p>
    <w:p w:rsidR="00F51704" w:rsidRPr="00D24CDC" w:rsidRDefault="00F51704">
      <w:pPr>
        <w:rPr>
          <w:rFonts w:eastAsiaTheme="majorEastAsia" w:cs="Calibri"/>
          <w:b/>
          <w:bCs/>
          <w:color w:val="548DD4" w:themeColor="text2" w:themeTint="99"/>
          <w:sz w:val="36"/>
          <w:szCs w:val="36"/>
        </w:rPr>
      </w:pPr>
      <w:r w:rsidRPr="00D24CDC">
        <w:rPr>
          <w:rFonts w:cs="Calibri"/>
          <w:color w:val="548DD4" w:themeColor="text2" w:themeTint="99"/>
          <w:sz w:val="36"/>
          <w:szCs w:val="36"/>
        </w:rPr>
        <w:br w:type="page"/>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lastRenderedPageBreak/>
        <w:t>9. Risk Assessment</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2922"/>
        <w:gridCol w:w="2908"/>
        <w:gridCol w:w="2922"/>
      </w:tblGrid>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Module</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Risk</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Reason</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Balance Enquiry</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High</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Functional and UI changes</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New Customer</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High</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Password addition</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Edit Customer</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High</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Read-only fields</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Edit Account</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High</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Read-only fields</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APIs</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Medium</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New integration</w:t>
            </w:r>
          </w:p>
        </w:tc>
      </w:tr>
      <w:tr w:rsidR="009A3F4D" w:rsidRPr="00D24CDC" w:rsidTr="00261FFE">
        <w:trPr>
          <w:tblCellSpacing w:w="14" w:type="dxa"/>
          <w:jc w:val="center"/>
        </w:trPr>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Deposit / Withdrawal</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Low</w:t>
            </w:r>
          </w:p>
        </w:tc>
        <w:tc>
          <w:tcPr>
            <w:tcW w:w="2880" w:type="dxa"/>
            <w:vAlign w:val="center"/>
          </w:tcPr>
          <w:p w:rsidR="009A3F4D" w:rsidRPr="00D24CDC" w:rsidRDefault="004F2AAD" w:rsidP="00D21DBB">
            <w:pPr>
              <w:jc w:val="center"/>
              <w:rPr>
                <w:rFonts w:cs="Calibri"/>
                <w:sz w:val="24"/>
                <w:szCs w:val="24"/>
              </w:rPr>
            </w:pPr>
            <w:r w:rsidRPr="00D24CDC">
              <w:rPr>
                <w:rFonts w:cs="Calibri"/>
                <w:sz w:val="24"/>
                <w:szCs w:val="24"/>
              </w:rPr>
              <w:t>No requirement changes</w:t>
            </w:r>
          </w:p>
        </w:tc>
      </w:tr>
    </w:tbl>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10. Test Data Review</w:t>
      </w:r>
    </w:p>
    <w:p w:rsidR="009A3F4D" w:rsidRPr="00D24CDC" w:rsidRDefault="004F2AAD">
      <w:pPr>
        <w:rPr>
          <w:rFonts w:cs="Calibri"/>
          <w:sz w:val="24"/>
          <w:szCs w:val="24"/>
        </w:rPr>
      </w:pPr>
      <w:r w:rsidRPr="00D24CDC">
        <w:rPr>
          <w:rFonts w:cs="Calibri"/>
          <w:sz w:val="24"/>
          <w:szCs w:val="24"/>
        </w:rPr>
        <w:t>Test data was extended to include valid and invalid customer records, password validation, boundary values, negative scenarios, and dropdown selection cases.</w:t>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11. QA Recommendations</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Update impacted test cases.</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Execute regression testing on all affected modules.</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Perform confirmation testing for resolved defects.</w:t>
      </w:r>
    </w:p>
    <w:p w:rsidR="009A3F4D" w:rsidRPr="00D24CDC" w:rsidRDefault="004F2AAD" w:rsidP="00402512">
      <w:pPr>
        <w:pStyle w:val="ListBullet"/>
        <w:tabs>
          <w:tab w:val="clear" w:pos="360"/>
          <w:tab w:val="num" w:pos="720"/>
        </w:tabs>
        <w:ind w:left="720"/>
        <w:rPr>
          <w:rFonts w:cs="Calibri"/>
          <w:sz w:val="24"/>
          <w:szCs w:val="24"/>
        </w:rPr>
      </w:pPr>
      <w:r w:rsidRPr="00D24CDC">
        <w:rPr>
          <w:rFonts w:cs="Calibri"/>
          <w:sz w:val="24"/>
          <w:szCs w:val="24"/>
        </w:rPr>
        <w:t>Verify business rules and UI changes before release.</w:t>
      </w:r>
    </w:p>
    <w:p w:rsidR="008D3EA3" w:rsidRPr="00D24CDC" w:rsidRDefault="008D3EA3">
      <w:pPr>
        <w:rPr>
          <w:rFonts w:eastAsiaTheme="majorEastAsia" w:cs="Calibri"/>
          <w:b/>
          <w:bCs/>
          <w:color w:val="17365D" w:themeColor="text2" w:themeShade="BF"/>
          <w:sz w:val="32"/>
          <w:szCs w:val="32"/>
        </w:rPr>
      </w:pPr>
      <w:r w:rsidRPr="00D24CDC">
        <w:rPr>
          <w:rFonts w:cs="Calibri"/>
          <w:color w:val="17365D" w:themeColor="text2" w:themeShade="BF"/>
          <w:sz w:val="32"/>
          <w:szCs w:val="32"/>
        </w:rPr>
        <w:br w:type="page"/>
      </w:r>
    </w:p>
    <w:p w:rsidR="009A3F4D" w:rsidRPr="00D24CDC" w:rsidRDefault="004F2AAD">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lastRenderedPageBreak/>
        <w:t>12. Executive Dashboard</w:t>
      </w:r>
    </w:p>
    <w:tbl>
      <w:tblPr>
        <w:tblW w:w="0" w:type="auto"/>
        <w:jc w:val="center"/>
        <w:tblCellSpacing w:w="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4" w:type="dxa"/>
          <w:left w:w="14" w:type="dxa"/>
          <w:bottom w:w="14" w:type="dxa"/>
          <w:right w:w="14" w:type="dxa"/>
        </w:tblCellMar>
        <w:tblLook w:val="04A0" w:firstRow="1" w:lastRow="0" w:firstColumn="1" w:lastColumn="0" w:noHBand="0" w:noVBand="1"/>
      </w:tblPr>
      <w:tblGrid>
        <w:gridCol w:w="4362"/>
        <w:gridCol w:w="4362"/>
      </w:tblGrid>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Metric</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Value</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SRS Versions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4</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Added Features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3</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Modified Features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5</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Removed Features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0</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High Impact Modules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4</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Regression Modules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13</w:t>
            </w:r>
          </w:p>
        </w:tc>
      </w:tr>
      <w:tr w:rsidR="009A3F4D" w:rsidRPr="00D24CDC" w:rsidTr="00261FFE">
        <w:trPr>
          <w:tblCellSpacing w:w="14" w:type="dxa"/>
          <w:jc w:val="center"/>
        </w:trPr>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Project Readiness</w:t>
            </w:r>
          </w:p>
        </w:tc>
        <w:tc>
          <w:tcPr>
            <w:tcW w:w="4320" w:type="dxa"/>
            <w:vAlign w:val="center"/>
          </w:tcPr>
          <w:p w:rsidR="009A3F4D" w:rsidRPr="00D24CDC" w:rsidRDefault="004F2AAD" w:rsidP="00F1673D">
            <w:pPr>
              <w:jc w:val="center"/>
              <w:rPr>
                <w:rFonts w:cs="Calibri"/>
                <w:sz w:val="24"/>
                <w:szCs w:val="24"/>
              </w:rPr>
            </w:pPr>
            <w:r w:rsidRPr="00D24CDC">
              <w:rPr>
                <w:rFonts w:cs="Calibri"/>
                <w:sz w:val="24"/>
                <w:szCs w:val="24"/>
              </w:rPr>
              <w:t>Ready for Regression</w:t>
            </w:r>
          </w:p>
        </w:tc>
      </w:tr>
    </w:tbl>
    <w:p w:rsidR="009A3F4D" w:rsidRPr="00D24CDC" w:rsidRDefault="004F2AAD" w:rsidP="00256713">
      <w:pPr>
        <w:pStyle w:val="Heading1"/>
        <w:rPr>
          <w:rFonts w:ascii="Calibri" w:hAnsi="Calibri" w:cs="Calibri"/>
          <w:color w:val="17365D" w:themeColor="text2" w:themeShade="BF"/>
          <w:sz w:val="32"/>
          <w:szCs w:val="32"/>
        </w:rPr>
      </w:pPr>
      <w:r w:rsidRPr="00D24CDC">
        <w:rPr>
          <w:rFonts w:ascii="Calibri" w:hAnsi="Calibri" w:cs="Calibri"/>
          <w:color w:val="17365D" w:themeColor="text2" w:themeShade="BF"/>
          <w:sz w:val="32"/>
          <w:szCs w:val="32"/>
        </w:rPr>
        <w:t>1</w:t>
      </w:r>
      <w:r w:rsidR="00256713" w:rsidRPr="00D24CDC">
        <w:rPr>
          <w:rFonts w:ascii="Calibri" w:hAnsi="Calibri" w:cs="Calibri"/>
          <w:color w:val="17365D" w:themeColor="text2" w:themeShade="BF"/>
          <w:sz w:val="32"/>
          <w:szCs w:val="32"/>
        </w:rPr>
        <w:t>3</w:t>
      </w:r>
      <w:r w:rsidRPr="00D24CDC">
        <w:rPr>
          <w:rFonts w:ascii="Calibri" w:hAnsi="Calibri" w:cs="Calibri"/>
          <w:color w:val="17365D" w:themeColor="text2" w:themeShade="BF"/>
          <w:sz w:val="32"/>
          <w:szCs w:val="32"/>
        </w:rPr>
        <w:t>. Conclusion</w:t>
      </w:r>
    </w:p>
    <w:p w:rsidR="009A3F4D" w:rsidRPr="00D24CDC" w:rsidRDefault="004F2AAD">
      <w:pPr>
        <w:rPr>
          <w:rFonts w:cs="Calibri"/>
          <w:sz w:val="24"/>
          <w:szCs w:val="24"/>
        </w:rPr>
      </w:pPr>
      <w:r w:rsidRPr="00D24CDC">
        <w:rPr>
          <w:rFonts w:cs="Calibri"/>
          <w:sz w:val="24"/>
          <w:szCs w:val="24"/>
        </w:rPr>
        <w:t>The change request analysis confirmed that all significant requirement changes were identified and assessed. Impacted modules were mapped to the corresponding test cases, regression scope was finalized, and the application was considered ready for regression and confirmation testing.</w:t>
      </w:r>
    </w:p>
    <w:sectPr w:rsidR="009A3F4D" w:rsidRPr="00D24CDC" w:rsidSect="003C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252E5F0"/>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D8E69AD"/>
    <w:multiLevelType w:val="hybridMultilevel"/>
    <w:tmpl w:val="C4FA1F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A5F"/>
    <w:rsid w:val="0015074B"/>
    <w:rsid w:val="00256713"/>
    <w:rsid w:val="00261FFE"/>
    <w:rsid w:val="0029639D"/>
    <w:rsid w:val="002A4680"/>
    <w:rsid w:val="00326F90"/>
    <w:rsid w:val="003C7701"/>
    <w:rsid w:val="00402512"/>
    <w:rsid w:val="00411DCD"/>
    <w:rsid w:val="004F2AAD"/>
    <w:rsid w:val="00525ACD"/>
    <w:rsid w:val="006721BB"/>
    <w:rsid w:val="006B0500"/>
    <w:rsid w:val="008D3EA3"/>
    <w:rsid w:val="009A3F4D"/>
    <w:rsid w:val="009F6C34"/>
    <w:rsid w:val="00A54F00"/>
    <w:rsid w:val="00AA1D8D"/>
    <w:rsid w:val="00B47730"/>
    <w:rsid w:val="00C00929"/>
    <w:rsid w:val="00C771D7"/>
    <w:rsid w:val="00CB0664"/>
    <w:rsid w:val="00D21DBB"/>
    <w:rsid w:val="00D24CDC"/>
    <w:rsid w:val="00F10CC2"/>
    <w:rsid w:val="00F1673D"/>
    <w:rsid w:val="00F51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913BBD-D166-4A40-BB5D-1E507690D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7</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ENG. MOCHA 1</cp:lastModifiedBy>
  <cp:revision>21</cp:revision>
  <dcterms:created xsi:type="dcterms:W3CDTF">2013-12-23T23:15:00Z</dcterms:created>
  <dcterms:modified xsi:type="dcterms:W3CDTF">2026-07-03T17:25:00Z</dcterms:modified>
  <cp:category/>
</cp:coreProperties>
</file>