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p>
      <w:r>
        <w:rPr/>
        <w:t xml:space="preserve"> </w:t>
      </w:r>
      <w:r>
        <w:rPr/>
        <w:pict>
          <v:shape id="D6B6C324-ED0B-E14F-2A3313067956" coordsize="21600,21600" style="flip:y;position:absolute;width:499.2pt;height:1pt;margin-top:201.85pt;margin-left:48.2pt;mso-position-horizontal-relative:page;mso-position-vertical-relative:page;rotation:0.000000;z-index:-6136;" strokeweight="0.72pt" o:spt="32" o:oned="t" path="m0,0 l21600,21600 e">
            <v:stroke dashstyle="solid"/>
            <o:lock/>
          </v:shape>
        </w:pict>
      </w:r>
    </w:p>
    <w:tbl>
      <w:tblPr>
        <w:tblW w:w="0" w:type="auto"/>
        <w:jc w:val="left"/>
        <w:tblInd w:w="159" w:type="dxa"/>
        <w:tblBorders>
          <w:top w:val="thickThinMediumGap" w:color="000000" w:sz="12" w:space="0"/>
          <w:left w:val="thickThinMediumGap" w:color="000000" w:sz="12" w:space="0"/>
          <w:bottom w:val="thickThinMediumGap" w:color="000000" w:sz="12" w:space="0"/>
          <w:right w:val="thickThinMediumGap" w:color="000000" w:sz="12" w:space="0"/>
          <w:insideH w:val="thickThinMediumGap" w:color="000000" w:sz="12" w:space="0"/>
          <w:insideV w:val="thickThinMediumGap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0"/>
        <w:gridCol w:w="8831"/>
      </w:tblGrid>
      <w:tr>
        <w:trPr>
          <w:trHeight w:val="3916" w:hRule="atLeast"/>
        </w:trPr>
        <w:tc>
          <w:tcPr>
            <w:cnfStyle w:val="101000000000"/>
            <w:tcW w:w="10861" w:type="dxa"/>
            <w:gridSpan w:val="2"/>
            <w:tcBorders>
              <w:bottom w:val="single" w:color="000000" w:sz="4" w:space="0"/>
              <w:right w:val="single" w:color="000000" w:sz="48" w:space="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60" w:right="8711" w:firstLine="1"/>
              <w:rPr>
                <w:b/>
                <w:sz w:val="16"/>
              </w:rPr>
            </w:pPr>
            <w:r>
              <w:rPr/>
              <w:drawing>
                <wp:inline distT="0" distB="0" distL="0" distR="0">
                  <wp:extent cx="214350" cy="182879"/>
                  <wp:effectExtent l="0" t="0" r="0" b="0"/>
                  <wp:docPr id="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50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b/>
                <w:sz w:val="16"/>
              </w:rPr>
              <w:t>Haouel El Oued 2135 Belkhir,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Gafsa</w:t>
            </w: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0" w:lineRule="exact"/>
              <w:ind w:left="106"/>
              <w:rPr>
                <w:b/>
                <w:sz w:val="14"/>
              </w:rPr>
            </w:pPr>
            <w:r>
              <w:rPr/>
              <w:drawing>
                <wp:inline distT="0" distB="0" distL="0" distR="0">
                  <wp:extent cx="241934" cy="152400"/>
                  <wp:effectExtent l="0" t="0" r="0" b="0"/>
                  <wp:docPr id="3" name="image2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HYPERLINK "mailto:saad.mosbah13@gmail.com" </w:instrText>
            </w:r>
            <w:r>
              <w:fldChar w:fldCharType="separate"/>
            </w:r>
            <w:r>
              <w:rPr>
                <w:b/>
                <w:sz w:val="14"/>
              </w:rPr>
              <w:t>saad.mosbah13@gmail.com</w:t>
            </w:r>
            <w:r>
              <w:fldChar w:fldCharType="end"/>
            </w:r>
          </w:p>
          <w:p>
            <w:pPr>
              <w:pStyle w:val="TableParagraph"/>
              <w:spacing w:line="397" w:lineRule="exact"/>
              <w:ind w:left="91"/>
              <w:rPr>
                <w:b/>
                <w:sz w:val="16"/>
              </w:rPr>
            </w:pPr>
            <w:r>
              <w:rPr/>
              <w:drawing>
                <wp:inline distT="0" distB="0" distL="0" distR="0">
                  <wp:extent cx="238760" cy="230504"/>
                  <wp:effectExtent l="0" t="0" r="0" b="0"/>
                  <wp:docPr id="5" name="image3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" cy="23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  <w:t>(+216) 53 039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751</w:t>
            </w:r>
          </w:p>
          <w:p>
            <w:pPr>
              <w:pStyle w:val="TableParagraph"/>
              <w:ind w:left="454"/>
              <w:rPr>
                <w:rFonts w:ascii="Arial Black" w:hAnsi="Arial Black"/>
                <w:sz w:val="18"/>
              </w:rPr>
            </w:pPr>
          </w:p>
          <w:p>
            <w:pPr>
              <w:pStyle w:val="TableParagraph"/>
              <w:ind w:left="454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z w:val="18"/>
              </w:rPr>
              <w:t xml:space="preserve"> </w:t>
            </w:r>
            <w:r>
              <w:rPr>
                <w:rFonts w:ascii="Arial Black" w:hAnsi="Arial Black"/>
                <w:sz w:val="18"/>
              </w:rPr>
              <w:t>Mosbah</w:t>
            </w:r>
            <w:r>
              <w:rPr>
                <w:rFonts w:ascii="Arial Black" w:hAnsi="Arial Black"/>
                <w:sz w:val="18"/>
              </w:rPr>
              <w:t xml:space="preserve"> Saad- Ingénieur Informatique</w:t>
            </w:r>
          </w:p>
        </w:tc>
      </w:tr>
      <w:tr>
        <w:trPr>
          <w:trHeight w:val="1235" w:hRule="exact"/>
        </w:trPr>
        <w:tc>
          <w:tcPr>
            <w:cnfStyle w:val="001000100000"/>
            <w:tcW w:w="20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219"/>
              <w:ind w:left="125"/>
              <w:rPr>
                <w:rFonts w:ascii="Arial Black"/>
                <w:sz w:val="20"/>
              </w:rPr>
            </w:pPr>
            <w:r>
              <w:rPr>
                <w:rFonts w:ascii="Arial Black"/>
                <w:color w:val="ff0000"/>
                <w:sz w:val="20"/>
              </w:rPr>
              <w:t>Objectifs</w:t>
            </w:r>
          </w:p>
        </w:tc>
        <w:tc>
          <w:tcPr>
            <w:cnfStyle w:val="000100100000"/>
            <w:tcW w:w="8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>
            <w:pPr>
              <w:pStyle w:val="TableParagraph"/>
              <w:spacing w:before="1" w:line="276" w:lineRule="auto"/>
              <w:ind w:left="132" w:right="46"/>
              <w:jc w:val="both"/>
              <w:rPr>
                <w:sz w:val="20"/>
              </w:rPr>
            </w:pPr>
          </w:p>
          <w:p>
            <w:pPr>
              <w:pStyle w:val="TableParagraph"/>
              <w:spacing w:before="1" w:line="276" w:lineRule="auto"/>
              <w:ind w:left="132" w:right="46"/>
              <w:jc w:val="both"/>
              <w:rPr>
                <w:sz w:val="20"/>
              </w:rPr>
            </w:pPr>
            <w:r>
              <w:rPr>
                <w:sz w:val="20"/>
              </w:rPr>
              <w:t xml:space="preserve">Je suis titulaire d' un diplome d'ingenieur genie </w:t>
            </w:r>
            <w:r>
              <w:rPr>
                <w:sz w:val="20"/>
              </w:rPr>
              <w:t xml:space="preserve">informatique </w:t>
            </w:r>
            <w:r>
              <w:rPr>
                <w:sz w:val="20"/>
              </w:rPr>
              <w:t>en</w:t>
            </w:r>
            <w:r>
              <w:rPr>
                <w:sz w:val="20"/>
              </w:rPr>
              <w:t xml:space="preserve"> SLE ( systeme et logiciel embarque) et je suis actuellement a la recherche d'un emploi.</w:t>
            </w:r>
          </w:p>
          <w:p>
            <w:pPr>
              <w:pStyle w:val="TableParagraph"/>
              <w:spacing w:before="1" w:line="276" w:lineRule="auto"/>
              <w:ind w:left="132" w:right="46"/>
              <w:jc w:val="both"/>
              <w:rPr>
                <w:sz w:val="20"/>
              </w:rPr>
            </w:pPr>
            <w:r>
              <w:rPr>
                <w:sz w:val="20"/>
              </w:rPr>
              <w:t>Aujourdhui je m'adresse a vous pouvez m'aide a decrocher ma premiere opportunite , celle qui va mouvrir les portes dans les domaine professionnel .</w:t>
            </w:r>
          </w:p>
        </w:tc>
      </w:tr>
      <w:tr>
        <w:trPr>
          <w:trHeight w:val="1067" w:hRule="atLeast"/>
        </w:trPr>
        <w:tc>
          <w:tcPr>
            <w:cnfStyle w:val="001000010000"/>
            <w:tcW w:w="2030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217" w:line="276" w:lineRule="auto"/>
              <w:ind w:left="125" w:right="643"/>
              <w:rPr>
                <w:rFonts w:ascii="Arial Black"/>
                <w:sz w:val="20"/>
              </w:rPr>
            </w:pPr>
            <w:r>
              <w:rPr>
                <w:rFonts w:ascii="Arial Black"/>
                <w:color w:val="ff0000"/>
                <w:spacing w:val="-9"/>
                <w:sz w:val="20"/>
              </w:rPr>
              <w:t xml:space="preserve">Formation </w:t>
            </w:r>
            <w:r>
              <w:rPr>
                <w:rFonts w:ascii="Arial Black"/>
                <w:color w:val="ff0000"/>
                <w:spacing w:val="-10"/>
                <w:sz w:val="20"/>
              </w:rPr>
              <w:t>Scientifique</w:t>
            </w:r>
          </w:p>
        </w:tc>
        <w:tc>
          <w:tcPr>
            <w:cnfStyle w:val="000100010000"/>
            <w:tcW w:w="8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2016- 2019 </w:t>
            </w:r>
            <w:r>
              <w:rPr>
                <w:sz w:val="20"/>
              </w:rPr>
              <w:t xml:space="preserve">: </w:t>
            </w:r>
            <w:r>
              <w:rPr>
                <w:b/>
                <w:sz w:val="20"/>
              </w:rPr>
              <w:t>Ecole Supérieure d’ingénieurs de Gafsa (ESIP)</w:t>
            </w:r>
          </w:p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132"/>
              <w:rPr>
                <w:sz w:val="20"/>
              </w:rPr>
            </w:pPr>
            <w:r>
              <w:rPr>
                <w:sz w:val="20"/>
              </w:rPr>
              <w:t>Diplôme National d’ingénieur en Génie Informatique –Système Embarquée (en cours)</w:t>
            </w:r>
          </w:p>
        </w:tc>
      </w:tr>
      <w:tr>
        <w:trPr>
          <w:trHeight w:val="1038" w:hRule="atLeast"/>
        </w:trPr>
        <w:tc>
          <w:tcPr>
            <w:cnfStyle w:val="001000100000"/>
            <w:tcW w:w="2030" w:type="dxa"/>
            <w:vMerge w:val="continue"/>
            <w:tcBorders>
              <w:top w:val="nil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cnfStyle w:val="000100100000"/>
            <w:tcW w:w="8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val="left" w:leader="none" w:pos="1366"/>
              </w:tabs>
              <w:spacing w:before="1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2014-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2016</w:t>
              <w:tab/>
              <w:t>Ecole Supérieure d’ingénieurs de Gafsa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(ESIP)</w:t>
            </w:r>
          </w:p>
          <w:p>
            <w:pPr>
              <w:pStyle w:val="TableParagraph"/>
              <w:spacing w:before="94"/>
              <w:ind w:left="132"/>
              <w:rPr>
                <w:sz w:val="20"/>
              </w:rPr>
            </w:pPr>
            <w:r>
              <w:rPr>
                <w:sz w:val="20"/>
              </w:rPr>
              <w:t>Diplôme du premier Cycle préparatoire –Maths Physique (MP)</w:t>
            </w:r>
          </w:p>
        </w:tc>
      </w:tr>
      <w:tr>
        <w:trPr>
          <w:trHeight w:val="887" w:hRule="atLeast"/>
        </w:trPr>
        <w:tc>
          <w:tcPr>
            <w:cnfStyle w:val="001000010000"/>
            <w:tcW w:w="2030" w:type="dxa"/>
            <w:vMerge w:val="continue"/>
            <w:tcBorders>
              <w:top w:val="nil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cnfStyle w:val="000100010000"/>
            <w:tcW w:w="8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tabs>
                <w:tab w:val="left" w:leader="none" w:pos="1309"/>
              </w:tabs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2009-2010</w:t>
              <w:tab/>
              <w:t>Lycée Haouel Eloued Belkhir,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Gafsa</w:t>
            </w:r>
          </w:p>
          <w:p>
            <w:pPr>
              <w:pStyle w:val="TableParagraph"/>
              <w:spacing w:before="94"/>
              <w:ind w:left="132"/>
              <w:rPr>
                <w:sz w:val="20"/>
              </w:rPr>
            </w:pPr>
            <w:r>
              <w:rPr>
                <w:sz w:val="20"/>
              </w:rPr>
              <w:t>Baccalauréat section Sciences Expérimentales</w:t>
            </w:r>
          </w:p>
        </w:tc>
      </w:tr>
      <w:tr>
        <w:trPr>
          <w:trHeight w:val="6588" w:hRule="atLeast"/>
        </w:trPr>
        <w:tc>
          <w:tcPr>
            <w:cnfStyle w:val="001000100000"/>
            <w:tcW w:w="20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217" w:line="276" w:lineRule="auto"/>
              <w:ind w:left="125" w:right="194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ff0000"/>
                <w:spacing w:val="-9"/>
                <w:sz w:val="20"/>
              </w:rPr>
              <w:t xml:space="preserve">Stages </w:t>
            </w:r>
            <w:r>
              <w:rPr>
                <w:rFonts w:ascii="Arial Black" w:hAnsi="Arial Black"/>
                <w:color w:val="ff0000"/>
                <w:sz w:val="20"/>
              </w:rPr>
              <w:t xml:space="preserve">&amp; </w:t>
            </w:r>
            <w:r>
              <w:rPr>
                <w:rFonts w:ascii="Arial Black" w:hAnsi="Arial Black"/>
                <w:color w:val="ff0000"/>
                <w:spacing w:val="-10"/>
                <w:sz w:val="20"/>
              </w:rPr>
              <w:t>Expériences professionnelles</w:t>
            </w:r>
          </w:p>
        </w:tc>
        <w:tc>
          <w:tcPr>
            <w:cnfStyle w:val="000100100000"/>
            <w:tcW w:w="8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>
            <w:pPr>
              <w:pStyle w:val="TableParagraph"/>
              <w:tabs>
                <w:tab w:val="left" w:leader="none" w:pos="2249"/>
                <w:tab w:val="left" w:leader="none" w:pos="7513"/>
              </w:tabs>
              <w:spacing w:before="236"/>
              <w:ind w:left="240"/>
              <w:rPr>
                <w:b/>
                <w:sz w:val="20"/>
              </w:rPr>
            </w:pPr>
            <w:r>
              <w:rPr>
                <w:spacing w:val="-2"/>
                <w:sz w:val="20"/>
              </w:rPr>
              <w:t>Fevrier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So</w:t>
            </w:r>
            <w:r>
              <w:rPr>
                <w:b/>
                <w:sz w:val="20"/>
              </w:rPr>
              <w:t xml:space="preserve">ciété  </w:t>
            </w:r>
            <w:r>
              <w:rPr>
                <w:b/>
                <w:sz w:val="20"/>
              </w:rPr>
              <w:t>GVIPi</w:t>
            </w:r>
          </w:p>
          <w:p>
            <w:pPr>
              <w:pStyle w:val="TableParagraph"/>
              <w:numPr>
                <w:numId w:val="6"/>
              </w:numPr>
              <w:tabs>
                <w:tab w:val="left" w:leader="none" w:pos="2249"/>
                <w:tab w:val="left" w:leader="none" w:pos="7513"/>
              </w:tabs>
              <w:spacing w:before="236"/>
              <w:rPr>
                <w:b/>
                <w:sz w:val="20"/>
              </w:rPr>
            </w:pPr>
            <w:r>
              <w:rPr>
                <w:b/>
                <w:sz w:val="22"/>
              </w:rPr>
              <w:t xml:space="preserve">Stage </w:t>
            </w:r>
            <w:r>
              <w:rPr>
                <w:b/>
                <w:sz w:val="22"/>
              </w:rPr>
              <w:t xml:space="preserve">pfe </w:t>
            </w:r>
            <w:r>
              <w:rPr>
                <w:b/>
                <w:sz w:val="22"/>
              </w:rPr>
              <w:t xml:space="preserve">de </w:t>
            </w:r>
            <w:r>
              <w:rPr>
                <w:b/>
                <w:sz w:val="22"/>
              </w:rPr>
              <w:t xml:space="preserve">systéme </w:t>
            </w:r>
            <w:r>
              <w:rPr>
                <w:b/>
                <w:sz w:val="22"/>
              </w:rPr>
              <w:t xml:space="preserve">d'irrigation </w:t>
            </w:r>
            <w:r>
              <w:rPr>
                <w:b/>
                <w:sz w:val="22"/>
              </w:rPr>
              <w:t xml:space="preserve">itelligent </w:t>
            </w:r>
            <w:r>
              <w:rPr>
                <w:b/>
                <w:sz w:val="22"/>
              </w:rPr>
              <w:t xml:space="preserve">par </w:t>
            </w:r>
            <w:r>
              <w:rPr>
                <w:b/>
                <w:sz w:val="22"/>
              </w:rPr>
              <w:t xml:space="preserve">module </w:t>
            </w:r>
            <w:r>
              <w:rPr>
                <w:b/>
                <w:sz w:val="22"/>
              </w:rPr>
              <w:t>xbee</w:t>
            </w:r>
          </w:p>
          <w:p>
            <w:pPr>
              <w:pStyle w:val="TableParagraph"/>
              <w:numPr>
                <w:numId w:val="6"/>
              </w:numPr>
              <w:tabs>
                <w:tab w:val="left" w:leader="none" w:pos="2249"/>
                <w:tab w:val="left" w:leader="none" w:pos="7513"/>
              </w:tabs>
              <w:spacing w:before="2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Configuration </w:t>
            </w:r>
            <w:r>
              <w:rPr>
                <w:b/>
                <w:sz w:val="20"/>
              </w:rPr>
              <w:t xml:space="preserve">du </w:t>
            </w:r>
            <w:r>
              <w:rPr>
                <w:b/>
                <w:sz w:val="20"/>
              </w:rPr>
              <w:t xml:space="preserve">module </w:t>
            </w:r>
            <w:r>
              <w:rPr>
                <w:b/>
                <w:sz w:val="20"/>
              </w:rPr>
              <w:t xml:space="preserve">xbee </w:t>
            </w:r>
            <w:r>
              <w:rPr>
                <w:b/>
                <w:sz w:val="20"/>
              </w:rPr>
              <w:t>s3</w:t>
            </w:r>
          </w:p>
          <w:p>
            <w:pPr>
              <w:pStyle w:val="TableParagraph"/>
              <w:numPr>
                <w:numId w:val="6"/>
              </w:numPr>
              <w:tabs>
                <w:tab w:val="left" w:leader="none" w:pos="2249"/>
                <w:tab w:val="left" w:leader="none" w:pos="7513"/>
              </w:tabs>
              <w:spacing w:before="2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Programmation </w:t>
            </w:r>
            <w:r>
              <w:rPr>
                <w:b/>
                <w:sz w:val="20"/>
              </w:rPr>
              <w:t xml:space="preserve">de  </w:t>
            </w:r>
            <w:r>
              <w:rPr>
                <w:b/>
                <w:sz w:val="20"/>
              </w:rPr>
              <w:t xml:space="preserve">carte </w:t>
            </w:r>
            <w:r>
              <w:rPr>
                <w:b/>
                <w:sz w:val="20"/>
              </w:rPr>
              <w:t xml:space="preserve">electronique  ( </w:t>
            </w:r>
            <w:r>
              <w:rPr>
                <w:b/>
                <w:sz w:val="20"/>
              </w:rPr>
              <w:t xml:space="preserve">arduino </w:t>
            </w:r>
            <w:r>
              <w:rPr>
                <w:b/>
                <w:sz w:val="20"/>
              </w:rPr>
              <w:t>uno )</w:t>
            </w:r>
          </w:p>
          <w:p>
            <w:pPr>
              <w:pStyle w:val="TableParagraph"/>
              <w:numPr>
                <w:numId w:val="6"/>
              </w:numPr>
              <w:tabs>
                <w:tab w:val="left" w:leader="none" w:pos="2249"/>
                <w:tab w:val="left" w:leader="none" w:pos="7513"/>
              </w:tabs>
              <w:spacing w:before="2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Metrise  </w:t>
            </w:r>
            <w:r>
              <w:rPr>
                <w:b/>
                <w:sz w:val="20"/>
              </w:rPr>
              <w:t xml:space="preserve">le </w:t>
            </w:r>
            <w:r>
              <w:rPr>
                <w:b/>
                <w:sz w:val="20"/>
              </w:rPr>
              <w:t xml:space="preserve">protocol </w:t>
            </w:r>
            <w:r>
              <w:rPr>
                <w:b/>
                <w:sz w:val="20"/>
              </w:rPr>
              <w:t xml:space="preserve">zigbee </w:t>
            </w:r>
          </w:p>
          <w:p>
            <w:pPr>
              <w:pStyle w:val="TableParagraph"/>
              <w:tabs>
                <w:tab w:val="left" w:leader="none" w:pos="2249"/>
                <w:tab w:val="left" w:leader="none" w:pos="7513"/>
              </w:tabs>
              <w:spacing w:before="236"/>
              <w:ind w:left="240"/>
              <w:rPr>
                <w:rFonts w:ascii="Times New Roman"/>
                <w:sz w:val="34"/>
              </w:rPr>
            </w:pPr>
            <w:r>
              <w:rPr>
                <w:b/>
                <w:sz w:val="20"/>
              </w:rPr>
              <w:t>Juin 2018</w:t>
            </w:r>
            <w:r>
              <w:rPr>
                <w:b/>
                <w:sz w:val="20"/>
              </w:rPr>
              <w:t xml:space="preserve">                     société du </w:t>
            </w:r>
            <w:r>
              <w:rPr>
                <w:b/>
                <w:sz w:val="20"/>
              </w:rPr>
              <w:t>cablage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Yazaki-Gafsa</w:t>
              <w:tab/>
            </w:r>
            <w:r>
              <w:rPr>
                <w:b/>
                <w:position w:val="-16"/>
                <w:sz w:val="20"/>
              </w:rPr>
              <w:drawing>
                <wp:inline distT="0" distB="0" distL="0" distR="0">
                  <wp:extent cx="696434" cy="189036"/>
                  <wp:effectExtent l="0" t="0" r="0" b="0"/>
                  <wp:docPr id="7" name="image4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434" cy="18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242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Stage maintenance des systèmes informatiques:</w:t>
            </w: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leader="none" w:pos="540"/>
                <w:tab w:val="left" w:leader="none" w:pos="541"/>
              </w:tabs>
              <w:spacing w:before="0" w:after="0" w:line="240" w:lineRule="auto"/>
              <w:ind w:left="492" w:right="0" w:hanging="312"/>
              <w:jc w:val="left"/>
              <w:rPr>
                <w:sz w:val="20"/>
              </w:rPr>
            </w:pPr>
            <w:r>
              <w:rPr>
                <w:sz w:val="20"/>
              </w:rPr>
              <w:t>Poser un diagnostic sur la panne le plus rapidement et le plus efficacement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leader="none" w:pos="492"/>
                <w:tab w:val="left" w:leader="none" w:pos="493"/>
              </w:tabs>
              <w:spacing w:before="0" w:after="0" w:line="271" w:lineRule="auto"/>
              <w:ind w:left="492" w:right="59" w:hanging="360"/>
              <w:jc w:val="left"/>
              <w:rPr>
                <w:sz w:val="20"/>
              </w:rPr>
            </w:pPr>
            <w:r>
              <w:rPr>
                <w:sz w:val="20"/>
              </w:rPr>
              <w:t>Consulter les bases de données qui répertorient les pannes et donnent les indications pour procéder à 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réparation.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leader="none" w:pos="492"/>
                <w:tab w:val="left" w:leader="none" w:pos="493"/>
              </w:tabs>
              <w:spacing w:before="0" w:after="0" w:line="235" w:lineRule="auto"/>
              <w:ind w:left="492" w:right="60" w:hanging="360"/>
              <w:jc w:val="left"/>
              <w:rPr>
                <w:sz w:val="20"/>
              </w:rPr>
            </w:pPr>
            <w:r>
              <w:rPr>
                <w:sz w:val="20"/>
              </w:rPr>
              <w:t>Maintenir le serveur informatique et les périphériques de communication au sein de l’usine du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câblage</w:t>
            </w:r>
          </w:p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leader="none" w:pos="492"/>
                <w:tab w:val="left" w:leader="none" w:pos="493"/>
              </w:tabs>
              <w:spacing w:before="1" w:after="0" w:line="240" w:lineRule="auto"/>
              <w:ind w:left="492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Assurer la disponibilité des logiciels de banc de test des faisceaux du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câble</w:t>
            </w:r>
          </w:p>
        </w:tc>
      </w:tr>
      <w:tr>
        <w:trPr>
          <w:trHeight w:val="887" w:hRule="atLeast"/>
        </w:trPr>
        <w:tc>
          <w:tcPr>
            <w:cnfStyle w:val="011000000000"/>
            <w:tcW w:w="10861" w:type="dxa"/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48" w:space="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  <w:sectPr>
          <w:type w:val="continuous"/>
          <w:pgSz w:w="11910" w:h="16840"/>
          <w:pgMar w:top="480" w:right="320" w:bottom="280" w:left="380"/>
        </w:sectPr>
      </w:pPr>
      <w:r>
        <w:rPr/>
        <w:pict>
          <v:group style="position:absolute;margin-left:425.160004pt;margin-top:71.999985pt;width:101.4pt;height:111pt;mso-position-horizontal-relative:page;mso-position-vertical-relative:page;z-index:-6112" coordorigin="8503,1440" coordsize="2028,2220">
            <v:shape style="position:absolute;left:8503;top:1440;width:2028;height:2220" type="#_x0000_t75" stroked="false">
              <v:imagedata r:id="rId10" o:title=""/>
              <o:lock/>
            </v:shape>
            <v:shape style="position:absolute;left:8604;top:1530;width:1748;height:1966" type="#_x0000_t75" stroked="false">
              <v:imagedata r:id="rId11" o:title=""/>
              <o:lock/>
            </v:shape>
            <v:rect style="position:absolute;left:8574;top:1500;width:1808;height:2026" filled="false" stroked="true" strokeweight="3pt" strokecolor="#000000">
              <v:stroke dashstyle="solid"/>
              <o:lock/>
            </v:rect>
            <o:lock/>
          </v:group>
        </w:pict>
      </w:r>
      <w:r>
        <w:rPr/>
        <w:pict>
          <v:group style="position:absolute;margin-left:24pt;margin-top:813.600098pt;width:547.450pt;height:4.45pt;mso-position-horizontal-relative:page;mso-position-vertical-relative:page;z-index:1072" coordorigin="480,16272" coordsize="10949,89">
            <v:shape style="position:absolute;left:480;top:16272;width:89;height:89" coordorigin="480,16272" coordsize="89,89" path="m569,16301l540,16301,540,16272,480,16272,480,16301,480,16361,540,16361,569,16361,569,16301e" filled="true" fillcolor="#000000" stroked="false">
              <v:path arrowok="t"/>
              <v:fill type="solid"/>
              <o:lock/>
            </v:shape>
            <v:shape id="A72042D9-DD07-998F-668E54A548DA" coordsize="21600,21600" style="position:absolute;width:10771;height:0;left:569;top:16331;margin-top:16331;margin-left:569;rotation:0.000000;" strokeweight="3pt" o:spt="32" o:oned="t" path="m0,0 l21600,21600 e">
              <v:stroke dashstyle="solid"/>
              <o:lock/>
            </v:shape>
            <v:shape style="position:absolute;left:11340;top:16272;width:89;height:89" coordorigin="11340,16272" coordsize="89,89" path="m11429,16272l11369,16272,11369,16301,11340,16301,11340,16361,11369,16361,11429,16361,11429,16301,11429,16272e" filled="true" fillcolor="#000000" stroked="false">
              <v:path arrowok="t"/>
              <v:fill type="solid"/>
              <o:lock/>
            </v:shape>
            <o:lock/>
          </v:group>
        </w:pict>
      </w:r>
      <w:r>
        <w:rPr>
          <w:sz w:val="2"/>
          <w:szCs w:val="2"/>
        </w:rPr>
        <w:t>
</w:t>
      </w:r>
    </w:p>
    <w:tbl>
      <w:tblPr>
        <w:tblW w:w="0" w:type="auto"/>
        <w:jc w:val="left"/>
        <w:tblInd w:w="159" w:type="dxa"/>
        <w:tblBorders>
          <w:top w:val="thickThinMediumGap" w:color="000000" w:sz="12" w:space="0"/>
          <w:left w:val="thickThinMediumGap" w:color="000000" w:sz="12" w:space="0"/>
          <w:bottom w:val="thickThinMediumGap" w:color="000000" w:sz="12" w:space="0"/>
          <w:right w:val="thickThinMediumGap" w:color="000000" w:sz="12" w:space="0"/>
          <w:insideH w:val="thickThinMediumGap" w:color="000000" w:sz="12" w:space="0"/>
          <w:insideV w:val="thickThinMediumGap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0"/>
        <w:gridCol w:w="8831"/>
      </w:tblGrid>
      <w:tr>
        <w:trPr>
          <w:trHeight w:val="870" w:hRule="atLeast"/>
        </w:trPr>
        <w:tc>
          <w:tcPr>
            <w:cnfStyle w:val="101000000000"/>
            <w:tcW w:w="10861" w:type="dxa"/>
            <w:gridSpan w:val="2"/>
            <w:tcBorders>
              <w:bottom w:val="single" w:color="000000" w:sz="4" w:space="0"/>
              <w:right w:val="single" w:color="000000" w:sz="48" w:space="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88" w:hRule="atLeast"/>
        </w:trPr>
        <w:tc>
          <w:tcPr>
            <w:cnfStyle w:val="001000100000"/>
            <w:tcW w:w="20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cnfStyle w:val="000100100000"/>
            <w:tcW w:w="8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tabs>
                <w:tab w:val="left" w:leader="none" w:pos="1942"/>
              </w:tabs>
              <w:spacing w:line="470" w:lineRule="auto"/>
              <w:ind w:left="183" w:right="3927" w:hanging="51"/>
              <w:rPr>
                <w:b/>
                <w:sz w:val="20"/>
              </w:rPr>
            </w:pPr>
            <w:r>
              <w:rPr>
                <w:spacing w:val="-5"/>
                <w:sz w:val="20"/>
              </w:rPr>
              <w:t>Juillet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2017</w:t>
              <w:tab/>
            </w:r>
            <w:r>
              <w:rPr>
                <w:b/>
                <w:spacing w:val="-4"/>
                <w:sz w:val="20"/>
              </w:rPr>
              <w:t xml:space="preserve">Banque </w:t>
            </w:r>
            <w:r>
              <w:rPr>
                <w:b/>
                <w:spacing w:val="-5"/>
                <w:sz w:val="20"/>
              </w:rPr>
              <w:t xml:space="preserve">National </w:t>
            </w:r>
            <w:r>
              <w:rPr>
                <w:b/>
                <w:spacing w:val="-6"/>
                <w:sz w:val="20"/>
              </w:rPr>
              <w:t xml:space="preserve">Agricole </w:t>
            </w:r>
            <w:r>
              <w:rPr>
                <w:b/>
                <w:sz w:val="20"/>
              </w:rPr>
              <w:t>BNA Stage maintenance des systèmes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informatiques: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leader="none" w:pos="492"/>
                <w:tab w:val="left" w:leader="none" w:pos="493"/>
              </w:tabs>
              <w:spacing w:before="18" w:after="0" w:line="240" w:lineRule="auto"/>
              <w:ind w:left="492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Gérer la relation avec les utilisateurs : assistance, paramétrage 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formation</w:t>
            </w:r>
          </w:p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leader="none" w:pos="492"/>
                <w:tab w:val="left" w:leader="none" w:pos="493"/>
              </w:tabs>
              <w:spacing w:before="0" w:after="0" w:line="240" w:lineRule="auto"/>
              <w:ind w:left="492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Déploiement et mises à jour 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</w:p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leader="none" w:pos="492"/>
                <w:tab w:val="left" w:leader="none" w:pos="493"/>
              </w:tabs>
              <w:spacing w:before="0" w:after="0" w:line="240" w:lineRule="auto"/>
              <w:ind w:left="492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Tester les applications : sécurité, fiabilité,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</w:p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leader="none" w:pos="492"/>
                <w:tab w:val="left" w:leader="none" w:pos="493"/>
              </w:tabs>
              <w:spacing w:before="0" w:after="0" w:line="271" w:lineRule="auto"/>
              <w:ind w:left="492" w:right="382" w:hanging="360"/>
              <w:jc w:val="left"/>
              <w:rPr>
                <w:sz w:val="20"/>
              </w:rPr>
            </w:pPr>
            <w:r>
              <w:rPr>
                <w:sz w:val="20"/>
              </w:rPr>
              <w:t>Assurer la maintenance évolutive du système participé aux activités générales du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service informatique</w:t>
            </w: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leader="none" w:pos="492"/>
                <w:tab w:val="left" w:leader="none" w:pos="493"/>
              </w:tabs>
              <w:spacing w:before="0" w:after="0" w:line="240" w:lineRule="auto"/>
              <w:ind w:left="492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Acquisition équipements et logiciels, relation avec 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fournisseurs</w:t>
            </w:r>
          </w:p>
          <w:p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leader="none" w:pos="492"/>
                <w:tab w:val="left" w:leader="none" w:pos="493"/>
              </w:tabs>
              <w:spacing w:before="0" w:after="0" w:line="240" w:lineRule="auto"/>
              <w:ind w:left="492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Installer et tester les équipements : sécurité, fiabilité,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performances</w:t>
            </w:r>
          </w:p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leader="none" w:pos="492"/>
                <w:tab w:val="left" w:leader="none" w:pos="493"/>
              </w:tabs>
              <w:spacing w:before="0" w:after="0" w:line="240" w:lineRule="auto"/>
              <w:ind w:left="492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Installation et mise en service des matériels 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logiciels</w:t>
            </w:r>
          </w:p>
          <w:p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leader="none" w:pos="492"/>
                <w:tab w:val="left" w:leader="none" w:pos="493"/>
              </w:tabs>
              <w:spacing w:before="0" w:after="0" w:line="240" w:lineRule="auto"/>
              <w:ind w:left="492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Maintenance préventive : nettoyage, réglage,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contrôle</w:t>
            </w:r>
          </w:p>
        </w:tc>
      </w:tr>
      <w:tr>
        <w:trPr>
          <w:trHeight w:val="1384" w:hRule="atLeast"/>
        </w:trPr>
        <w:tc>
          <w:tcPr>
            <w:cnfStyle w:val="001000010000"/>
            <w:tcW w:w="20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217" w:line="276" w:lineRule="auto"/>
              <w:ind w:left="125" w:right="434"/>
              <w:rPr>
                <w:rFonts w:ascii="Arial Black"/>
                <w:sz w:val="20"/>
              </w:rPr>
            </w:pPr>
            <w:r>
              <w:rPr>
                <w:rFonts w:ascii="Arial Black"/>
                <w:color w:val="ff0000"/>
                <w:spacing w:val="-10"/>
                <w:sz w:val="20"/>
              </w:rPr>
              <w:t xml:space="preserve">Formations </w:t>
            </w:r>
            <w:r>
              <w:rPr>
                <w:rFonts w:ascii="Arial Black"/>
                <w:color w:val="ff0000"/>
                <w:spacing w:val="-6"/>
                <w:sz w:val="20"/>
              </w:rPr>
              <w:t xml:space="preserve">et </w:t>
            </w:r>
            <w:r>
              <w:rPr>
                <w:rFonts w:ascii="Arial Black"/>
                <w:color w:val="ff0000"/>
                <w:spacing w:val="-10"/>
                <w:sz w:val="20"/>
              </w:rPr>
              <w:t>Certificats</w:t>
            </w:r>
          </w:p>
        </w:tc>
        <w:tc>
          <w:tcPr>
            <w:cnfStyle w:val="000100010000"/>
            <w:tcW w:w="8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val="left" w:leader="none" w:pos="492"/>
                <w:tab w:val="left" w:leader="none" w:pos="493"/>
              </w:tabs>
              <w:spacing w:before="0" w:after="0" w:line="241" w:lineRule="exact"/>
              <w:ind w:left="492" w:right="0" w:hanging="3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05-Decembre-2015 </w:t>
            </w:r>
            <w:r>
              <w:rPr>
                <w:spacing w:val="-3"/>
                <w:sz w:val="20"/>
              </w:rPr>
              <w:t xml:space="preserve">au </w:t>
            </w:r>
            <w:r>
              <w:rPr>
                <w:spacing w:val="-5"/>
                <w:sz w:val="20"/>
              </w:rPr>
              <w:t xml:space="preserve">07-Décembre-2015: Formation </w:t>
            </w:r>
            <w:r>
              <w:rPr>
                <w:spacing w:val="-3"/>
                <w:sz w:val="20"/>
              </w:rPr>
              <w:t xml:space="preserve">en </w:t>
            </w:r>
            <w:r>
              <w:rPr>
                <w:spacing w:val="-5"/>
                <w:sz w:val="20"/>
              </w:rPr>
              <w:t xml:space="preserve">développement </w:t>
            </w:r>
            <w:r>
              <w:rPr>
                <w:spacing w:val="-4"/>
                <w:sz w:val="20"/>
              </w:rPr>
              <w:t>des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systèmes</w:t>
            </w:r>
          </w:p>
          <w:p>
            <w:pPr>
              <w:pStyle w:val="TableParagraph"/>
              <w:spacing w:before="32"/>
              <w:ind w:left="492"/>
              <w:rPr>
                <w:b/>
                <w:sz w:val="20"/>
              </w:rPr>
            </w:pPr>
            <w:r>
              <w:rPr>
                <w:b/>
                <w:sz w:val="20"/>
              </w:rPr>
              <w:t>Androïdes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leader="none" w:pos="492"/>
                <w:tab w:val="left" w:leader="none" w:pos="493"/>
              </w:tabs>
              <w:spacing w:before="95" w:after="0" w:line="240" w:lineRule="auto"/>
              <w:ind w:left="492" w:right="0" w:hanging="360"/>
              <w:jc w:val="left"/>
              <w:rPr>
                <w:b/>
                <w:sz w:val="20"/>
              </w:rPr>
            </w:pPr>
            <w:r>
              <w:rPr>
                <w:spacing w:val="-5"/>
                <w:sz w:val="20"/>
              </w:rPr>
              <w:t xml:space="preserve">16-Avril-2016 </w:t>
            </w:r>
            <w:r>
              <w:rPr>
                <w:spacing w:val="-3"/>
                <w:sz w:val="20"/>
              </w:rPr>
              <w:t xml:space="preserve">au </w:t>
            </w:r>
            <w:r>
              <w:rPr>
                <w:spacing w:val="-5"/>
                <w:sz w:val="20"/>
              </w:rPr>
              <w:t xml:space="preserve">17-Avril-2016: Formation </w:t>
            </w:r>
            <w:r>
              <w:rPr>
                <w:spacing w:val="-3"/>
                <w:sz w:val="20"/>
              </w:rPr>
              <w:t xml:space="preserve">en </w:t>
            </w:r>
            <w:r>
              <w:rPr>
                <w:b/>
                <w:spacing w:val="-5"/>
                <w:sz w:val="20"/>
              </w:rPr>
              <w:t>électricité</w:t>
            </w:r>
            <w:r>
              <w:rPr>
                <w:b/>
                <w:spacing w:val="-4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Bâtiment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leader="none" w:pos="492"/>
                <w:tab w:val="left" w:leader="none" w:pos="493"/>
              </w:tabs>
              <w:spacing w:before="93" w:after="0" w:line="240" w:lineRule="auto"/>
              <w:ind w:left="492" w:right="0" w:hanging="360"/>
              <w:jc w:val="left"/>
              <w:rPr>
                <w:b/>
                <w:sz w:val="20"/>
              </w:rPr>
            </w:pPr>
            <w:r>
              <w:rPr>
                <w:spacing w:val="-5"/>
                <w:sz w:val="20"/>
              </w:rPr>
              <w:t xml:space="preserve">01-Mai-2016 </w:t>
            </w:r>
            <w:r>
              <w:rPr>
                <w:sz w:val="20"/>
              </w:rPr>
              <w:t>au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 xml:space="preserve">30-Mai-2016: Formation </w:t>
            </w:r>
            <w:r>
              <w:rPr>
                <w:spacing w:val="-3"/>
                <w:sz w:val="20"/>
              </w:rPr>
              <w:t xml:space="preserve">en </w:t>
            </w:r>
            <w:r>
              <w:rPr>
                <w:b/>
                <w:spacing w:val="-5"/>
                <w:sz w:val="20"/>
              </w:rPr>
              <w:t>électricité Industrielle</w:t>
            </w:r>
          </w:p>
        </w:tc>
      </w:tr>
      <w:tr>
        <w:trPr>
          <w:trHeight w:val="3741" w:hRule="atLeast"/>
        </w:trPr>
        <w:tc>
          <w:tcPr>
            <w:cnfStyle w:val="001000100000"/>
            <w:tcW w:w="20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217" w:line="276" w:lineRule="auto"/>
              <w:ind w:left="125" w:right="444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ff0000"/>
                <w:spacing w:val="-10"/>
                <w:sz w:val="20"/>
              </w:rPr>
              <w:t>Compétences Informatique</w:t>
            </w:r>
          </w:p>
        </w:tc>
        <w:tc>
          <w:tcPr>
            <w:cnfStyle w:val="000100100000"/>
            <w:tcW w:w="8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leader="none" w:pos="493"/>
              </w:tabs>
              <w:spacing w:before="0" w:after="0" w:line="240" w:lineRule="auto"/>
              <w:ind w:left="132" w:right="0" w:firstLine="0"/>
              <w:jc w:val="both"/>
              <w:rPr>
                <w:sz w:val="20"/>
              </w:rPr>
            </w:pPr>
            <w:r>
              <w:rPr>
                <w:b/>
                <w:spacing w:val="-5"/>
                <w:sz w:val="20"/>
              </w:rPr>
              <w:t>Bureautique</w:t>
            </w:r>
            <w:r>
              <w:rPr>
                <w:spacing w:val="-5"/>
                <w:sz w:val="20"/>
              </w:rPr>
              <w:t xml:space="preserve">: </w:t>
            </w:r>
            <w:r>
              <w:rPr>
                <w:spacing w:val="-4"/>
                <w:sz w:val="20"/>
              </w:rPr>
              <w:t xml:space="preserve">Suite </w:t>
            </w:r>
            <w:r>
              <w:rPr>
                <w:sz w:val="20"/>
              </w:rPr>
              <w:t xml:space="preserve">MS </w:t>
            </w:r>
            <w:r>
              <w:rPr>
                <w:spacing w:val="-4"/>
                <w:sz w:val="20"/>
              </w:rPr>
              <w:t xml:space="preserve">Office (Word, </w:t>
            </w:r>
            <w:r>
              <w:rPr>
                <w:spacing w:val="-5"/>
                <w:sz w:val="20"/>
              </w:rPr>
              <w:t>Excel, PowerPoint,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Access…)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leader="none" w:pos="493"/>
              </w:tabs>
              <w:spacing w:before="94" w:after="0" w:line="240" w:lineRule="auto"/>
              <w:ind w:left="132" w:right="0" w:firstLine="0"/>
              <w:jc w:val="both"/>
              <w:rPr>
                <w:sz w:val="20"/>
              </w:rPr>
            </w:pPr>
            <w:r>
              <w:rPr>
                <w:b/>
                <w:spacing w:val="-5"/>
                <w:sz w:val="20"/>
              </w:rPr>
              <w:t>Système d’exploitation</w:t>
            </w:r>
            <w:r>
              <w:rPr>
                <w:spacing w:val="-5"/>
                <w:sz w:val="20"/>
              </w:rPr>
              <w:t xml:space="preserve">: </w:t>
            </w:r>
            <w:r>
              <w:rPr>
                <w:spacing w:val="-4"/>
                <w:sz w:val="20"/>
              </w:rPr>
              <w:t xml:space="preserve">DOS, </w:t>
            </w:r>
            <w:r>
              <w:rPr>
                <w:spacing w:val="-5"/>
                <w:sz w:val="20"/>
              </w:rPr>
              <w:t>Unix/L’Unix,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Windows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leader="none" w:pos="493"/>
              </w:tabs>
              <w:spacing w:before="94" w:after="0" w:line="240" w:lineRule="auto"/>
              <w:ind w:left="132" w:right="0" w:firstLine="0"/>
              <w:jc w:val="both"/>
              <w:rPr>
                <w:sz w:val="20"/>
              </w:rPr>
            </w:pPr>
            <w:r>
              <w:rPr>
                <w:b/>
                <w:spacing w:val="-5"/>
                <w:sz w:val="20"/>
              </w:rPr>
              <w:t>Réseaux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Informatique</w:t>
            </w:r>
            <w:r>
              <w:rPr>
                <w:spacing w:val="-5"/>
                <w:sz w:val="20"/>
              </w:rPr>
              <w:t>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val="left" w:leader="none" w:pos="852"/>
                <w:tab w:val="left" w:leader="none" w:pos="853"/>
              </w:tabs>
              <w:spacing w:before="94" w:after="0" w:line="240" w:lineRule="auto"/>
              <w:ind w:left="852" w:right="0" w:hanging="36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Transmission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données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et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interconnexion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réseaux: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modèle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OSL,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modèle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TCP/IP,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VPN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val="left" w:leader="none" w:pos="898"/>
                <w:tab w:val="left" w:leader="none" w:pos="899"/>
              </w:tabs>
              <w:spacing w:before="91" w:after="0" w:line="240" w:lineRule="auto"/>
              <w:ind w:left="898" w:right="0" w:hanging="406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 xml:space="preserve">Algorithmes </w:t>
            </w:r>
            <w:r>
              <w:rPr>
                <w:spacing w:val="-3"/>
                <w:sz w:val="18"/>
              </w:rPr>
              <w:t xml:space="preserve">et </w:t>
            </w:r>
            <w:r>
              <w:rPr>
                <w:spacing w:val="-5"/>
                <w:sz w:val="18"/>
              </w:rPr>
              <w:t xml:space="preserve">protocoles </w:t>
            </w:r>
            <w:r>
              <w:rPr>
                <w:spacing w:val="-3"/>
                <w:sz w:val="18"/>
              </w:rPr>
              <w:t>de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routage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leader="none" w:pos="492"/>
                <w:tab w:val="left" w:leader="none" w:pos="493"/>
              </w:tabs>
              <w:spacing w:before="93" w:after="0" w:line="276" w:lineRule="auto"/>
              <w:ind w:left="132" w:right="42" w:firstLine="0"/>
              <w:jc w:val="left"/>
              <w:rPr>
                <w:sz w:val="20"/>
              </w:rPr>
            </w:pPr>
            <w:r>
              <w:rPr>
                <w:b/>
                <w:spacing w:val="-5"/>
                <w:sz w:val="20"/>
              </w:rPr>
              <w:t xml:space="preserve">Langages </w:t>
            </w:r>
            <w:r>
              <w:rPr>
                <w:b/>
                <w:spacing w:val="-3"/>
                <w:sz w:val="20"/>
              </w:rPr>
              <w:t xml:space="preserve">de </w:t>
            </w:r>
            <w:r>
              <w:rPr>
                <w:b/>
                <w:spacing w:val="-5"/>
                <w:sz w:val="20"/>
              </w:rPr>
              <w:t>programmation</w:t>
            </w:r>
            <w:r>
              <w:rPr>
                <w:spacing w:val="-5"/>
                <w:sz w:val="20"/>
              </w:rPr>
              <w:t xml:space="preserve">: Assembleur, </w:t>
            </w:r>
            <w:r>
              <w:rPr>
                <w:spacing w:val="-3"/>
                <w:sz w:val="20"/>
              </w:rPr>
              <w:t xml:space="preserve">C, </w:t>
            </w:r>
            <w:r>
              <w:rPr>
                <w:spacing w:val="-4"/>
                <w:sz w:val="20"/>
              </w:rPr>
              <w:t xml:space="preserve">C++, </w:t>
            </w:r>
            <w:r>
              <w:rPr>
                <w:spacing w:val="-5"/>
                <w:sz w:val="20"/>
              </w:rPr>
              <w:t xml:space="preserve">Linux, PHP, </w:t>
            </w:r>
            <w:r>
              <w:rPr>
                <w:spacing w:val="-4"/>
                <w:sz w:val="20"/>
              </w:rPr>
              <w:t xml:space="preserve">C#, VHDL, Java, </w:t>
            </w:r>
            <w:r>
              <w:rPr>
                <w:spacing w:val="-3"/>
                <w:sz w:val="20"/>
              </w:rPr>
              <w:t xml:space="preserve">HTML et </w:t>
            </w:r>
            <w:r>
              <w:rPr>
                <w:spacing w:val="-5"/>
                <w:sz w:val="20"/>
              </w:rPr>
              <w:t>Matlab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leader="none" w:pos="493"/>
              </w:tabs>
              <w:spacing w:before="59" w:after="0" w:line="276" w:lineRule="auto"/>
              <w:ind w:left="132" w:right="43" w:firstLine="0"/>
              <w:jc w:val="both"/>
              <w:rPr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Génie </w:t>
            </w:r>
            <w:r>
              <w:rPr>
                <w:b/>
                <w:spacing w:val="-5"/>
                <w:sz w:val="20"/>
              </w:rPr>
              <w:t xml:space="preserve">logiciel: </w:t>
            </w:r>
            <w:r>
              <w:rPr>
                <w:spacing w:val="-5"/>
                <w:sz w:val="20"/>
              </w:rPr>
              <w:t xml:space="preserve">Conception orientée Objet(UML), Conception </w:t>
            </w:r>
            <w:r>
              <w:rPr>
                <w:spacing w:val="-3"/>
                <w:sz w:val="20"/>
              </w:rPr>
              <w:t xml:space="preserve">de </w:t>
            </w:r>
            <w:r>
              <w:rPr>
                <w:spacing w:val="-4"/>
                <w:sz w:val="20"/>
              </w:rPr>
              <w:t xml:space="preserve">bases </w:t>
            </w:r>
            <w:r>
              <w:rPr>
                <w:spacing w:val="-3"/>
                <w:sz w:val="20"/>
              </w:rPr>
              <w:t xml:space="preserve">de </w:t>
            </w:r>
            <w:r>
              <w:rPr>
                <w:spacing w:val="-5"/>
                <w:sz w:val="20"/>
              </w:rPr>
              <w:t xml:space="preserve">données, Programmation </w:t>
            </w:r>
            <w:r>
              <w:rPr>
                <w:sz w:val="20"/>
              </w:rPr>
              <w:t xml:space="preserve">Web </w:t>
            </w:r>
            <w:r>
              <w:rPr>
                <w:spacing w:val="-5"/>
                <w:sz w:val="20"/>
              </w:rPr>
              <w:t xml:space="preserve">avancée, Programmation </w:t>
            </w:r>
            <w:r>
              <w:rPr>
                <w:sz w:val="20"/>
              </w:rPr>
              <w:t xml:space="preserve">WEB </w:t>
            </w:r>
            <w:r>
              <w:rPr>
                <w:spacing w:val="-5"/>
                <w:sz w:val="20"/>
              </w:rPr>
              <w:t xml:space="preserve">dynamique( </w:t>
            </w:r>
            <w:r>
              <w:rPr>
                <w:spacing w:val="-4"/>
                <w:sz w:val="20"/>
              </w:rPr>
              <w:t xml:space="preserve">PHP, jsp, </w:t>
            </w:r>
            <w:r>
              <w:rPr>
                <w:spacing w:val="-5"/>
                <w:sz w:val="20"/>
              </w:rPr>
              <w:t xml:space="preserve">servelet, </w:t>
            </w:r>
            <w:r>
              <w:rPr>
                <w:spacing w:val="-4"/>
                <w:sz w:val="20"/>
              </w:rPr>
              <w:t xml:space="preserve">java script </w:t>
            </w:r>
            <w:r>
              <w:rPr>
                <w:sz w:val="20"/>
              </w:rPr>
              <w:t xml:space="preserve">) </w:t>
            </w:r>
            <w:r>
              <w:rPr>
                <w:spacing w:val="-5"/>
                <w:sz w:val="20"/>
              </w:rPr>
              <w:t xml:space="preserve">Technologie </w:t>
            </w:r>
            <w:r>
              <w:rPr>
                <w:spacing w:val="-4"/>
                <w:sz w:val="20"/>
              </w:rPr>
              <w:t xml:space="preserve">XML, </w:t>
            </w:r>
            <w:r>
              <w:rPr>
                <w:spacing w:val="-5"/>
                <w:sz w:val="20"/>
              </w:rPr>
              <w:t>Interface Homme-Machine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(IHM)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left" w:leader="none" w:pos="479"/>
              </w:tabs>
              <w:spacing w:before="62" w:after="0" w:line="240" w:lineRule="auto"/>
              <w:ind w:left="478" w:right="0" w:hanging="36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Outils d’implémentation</w:t>
            </w:r>
            <w:r>
              <w:rPr>
                <w:sz w:val="20"/>
              </w:rPr>
              <w:t>: Adobe Photoshop/Flash, Macro media Flash et Adobe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</w:t>
            </w:r>
          </w:p>
        </w:tc>
      </w:tr>
      <w:tr>
        <w:trPr>
          <w:trHeight w:val="916" w:hRule="atLeast"/>
        </w:trPr>
        <w:tc>
          <w:tcPr>
            <w:cnfStyle w:val="001000010000"/>
            <w:tcW w:w="20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218"/>
              <w:ind w:left="125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ff0000"/>
                <w:sz w:val="20"/>
              </w:rPr>
              <w:t>Qualités</w:t>
            </w:r>
          </w:p>
        </w:tc>
        <w:tc>
          <w:tcPr>
            <w:cnfStyle w:val="000100010000"/>
            <w:tcW w:w="8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>
            <w:pPr>
              <w:pStyle w:val="TableParagraph"/>
              <w:spacing w:line="276" w:lineRule="auto"/>
              <w:ind w:left="161" w:right="6618"/>
              <w:rPr>
                <w:sz w:val="20"/>
              </w:rPr>
            </w:pPr>
            <w:r>
              <w:rPr/>
              <w:drawing>
                <wp:inline distT="0" distB="0" distL="0" distR="0">
                  <wp:extent cx="79375" cy="103505"/>
                  <wp:effectExtent l="0" t="0" r="0" b="0"/>
                  <wp:docPr id="9" name="image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" cy="10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Créativité,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ingéniosité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w w:val="99"/>
                <w:sz w:val="20"/>
              </w:rPr>
              <w:drawing>
                <wp:inline distT="0" distB="0" distL="0" distR="0">
                  <wp:extent cx="79375" cy="103505"/>
                  <wp:effectExtent l="0" t="0" r="0" b="0"/>
                  <wp:docPr id="11" name="image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" cy="10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w w:val="9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 xml:space="preserve">Rigueur </w:t>
            </w:r>
            <w:r>
              <w:rPr>
                <w:spacing w:val="-3"/>
                <w:sz w:val="20"/>
              </w:rPr>
              <w:t>et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méthode</w:t>
            </w:r>
          </w:p>
          <w:p>
            <w:pPr>
              <w:pStyle w:val="TableParagraph"/>
              <w:spacing w:line="230" w:lineRule="exact"/>
              <w:ind w:left="161"/>
              <w:rPr>
                <w:sz w:val="20"/>
              </w:rPr>
            </w:pPr>
            <w:r>
              <w:rPr/>
              <w:drawing>
                <wp:inline distT="0" distB="0" distL="0" distR="0">
                  <wp:extent cx="79375" cy="103505"/>
                  <wp:effectExtent l="0" t="0" r="0" b="0"/>
                  <wp:docPr id="13" name="image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" cy="10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 xml:space="preserve">Sens </w:t>
            </w:r>
            <w:r>
              <w:rPr>
                <w:spacing w:val="-3"/>
                <w:sz w:val="20"/>
              </w:rPr>
              <w:t xml:space="preserve">du </w:t>
            </w:r>
            <w:r>
              <w:rPr>
                <w:spacing w:val="-4"/>
                <w:sz w:val="20"/>
              </w:rPr>
              <w:t xml:space="preserve">travail </w:t>
            </w:r>
            <w:r>
              <w:rPr>
                <w:sz w:val="20"/>
              </w:rPr>
              <w:t>en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équipe</w:t>
            </w:r>
          </w:p>
        </w:tc>
      </w:tr>
      <w:tr>
        <w:trPr>
          <w:trHeight w:val="1142" w:hRule="atLeast"/>
        </w:trPr>
        <w:tc>
          <w:tcPr>
            <w:cnfStyle w:val="001000100000"/>
            <w:tcW w:w="20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217"/>
              <w:ind w:left="125"/>
              <w:rPr>
                <w:rFonts w:ascii="Arial Black"/>
                <w:sz w:val="20"/>
              </w:rPr>
            </w:pPr>
            <w:r>
              <w:rPr>
                <w:rFonts w:ascii="Arial Black"/>
                <w:color w:val="ff0000"/>
                <w:sz w:val="20"/>
              </w:rPr>
              <w:t>Langues</w:t>
            </w:r>
          </w:p>
        </w:tc>
        <w:tc>
          <w:tcPr>
            <w:cnfStyle w:val="000100100000"/>
            <w:tcW w:w="8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>
            <w:pPr>
              <w:pStyle w:val="TableParagraph"/>
              <w:spacing w:line="338" w:lineRule="auto"/>
              <w:ind w:left="132" w:right="6686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Français </w:t>
            </w:r>
            <w:r>
              <w:rPr>
                <w:sz w:val="20"/>
              </w:rPr>
              <w:t xml:space="preserve">: </w:t>
            </w:r>
            <w:r>
              <w:rPr>
                <w:spacing w:val="-5"/>
                <w:sz w:val="20"/>
              </w:rPr>
              <w:t xml:space="preserve">Courant Anglais </w:t>
            </w:r>
            <w:r>
              <w:rPr>
                <w:sz w:val="20"/>
              </w:rPr>
              <w:t xml:space="preserve">: </w:t>
            </w:r>
            <w:r>
              <w:rPr>
                <w:spacing w:val="-5"/>
                <w:sz w:val="20"/>
              </w:rPr>
              <w:t xml:space="preserve">Courant Arabe </w:t>
            </w:r>
            <w:r>
              <w:rPr>
                <w:sz w:val="20"/>
              </w:rPr>
              <w:t xml:space="preserve">: </w:t>
            </w:r>
            <w:r>
              <w:rPr>
                <w:spacing w:val="-4"/>
                <w:sz w:val="20"/>
              </w:rPr>
              <w:t xml:space="preserve">Langue </w:t>
            </w:r>
            <w:r>
              <w:rPr>
                <w:spacing w:val="-5"/>
                <w:sz w:val="20"/>
              </w:rPr>
              <w:t>natale</w:t>
            </w:r>
          </w:p>
        </w:tc>
      </w:tr>
      <w:tr>
        <w:trPr>
          <w:trHeight w:val="913" w:hRule="atLeast"/>
        </w:trPr>
        <w:tc>
          <w:tcPr>
            <w:cnfStyle w:val="001000010000"/>
            <w:tcW w:w="203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TableParagraph"/>
              <w:spacing w:before="217"/>
              <w:ind w:left="125"/>
              <w:rPr>
                <w:rFonts w:ascii="Arial Black"/>
                <w:sz w:val="20"/>
              </w:rPr>
            </w:pPr>
            <w:r>
              <w:rPr>
                <w:rFonts w:ascii="Arial Black"/>
                <w:color w:val="ff0000"/>
                <w:sz w:val="20"/>
              </w:rPr>
              <w:t>Divers</w:t>
            </w:r>
          </w:p>
        </w:tc>
        <w:tc>
          <w:tcPr>
            <w:cnfStyle w:val="000100010000"/>
            <w:tcW w:w="8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8" w:space="0"/>
            </w:tcBorders>
          </w:tcPr>
          <w:p>
            <w:pPr>
              <w:pStyle w:val="TableParagraph"/>
              <w:spacing w:line="225" w:lineRule="exact"/>
              <w:ind w:left="132"/>
              <w:rPr>
                <w:sz w:val="20"/>
              </w:rPr>
            </w:pPr>
            <w:r>
              <w:rPr>
                <w:sz w:val="20"/>
              </w:rPr>
              <w:t>Membre actif aux associations : Club Internet au centre des jeunes du Gafsa /Sport et lecture</w:t>
            </w:r>
          </w:p>
          <w:p>
            <w:pPr>
              <w:pStyle w:val="TableParagraph"/>
              <w:spacing w:before="34"/>
              <w:ind w:left="132"/>
              <w:rPr>
                <w:sz w:val="20"/>
              </w:rPr>
            </w:pPr>
            <w:r>
              <w:rPr>
                <w:sz w:val="20"/>
              </w:rPr>
              <w:t>/Internet, High Tech</w:t>
            </w:r>
          </w:p>
        </w:tc>
      </w:tr>
      <w:tr>
        <w:trPr>
          <w:trHeight w:val="1274" w:hRule="atLeast"/>
        </w:trPr>
        <w:tc>
          <w:tcPr>
            <w:cnfStyle w:val="011000000000"/>
            <w:tcW w:w="10861" w:type="dxa"/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48" w:space="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68429391">
            <wp:simplePos x="0" y="0"/>
            <wp:positionH relativeFrom="page">
              <wp:posOffset>5831598</wp:posOffset>
            </wp:positionH>
            <wp:positionV relativeFrom="page">
              <wp:posOffset>982484</wp:posOffset>
            </wp:positionV>
            <wp:extent cx="731075" cy="205657"/>
            <wp:effectExtent l="0" t="0" r="0" b="0"/>
            <wp:wrapNone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075" cy="205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4pt;margin-top:813.600098pt;width:547.450pt;height:4.45pt;mso-position-horizontal-relative:page;mso-position-vertical-relative:page;z-index:1120" coordorigin="480,16272" coordsize="10949,89">
            <v:shape style="position:absolute;left:480;top:16272;width:89;height:89" coordorigin="480,16272" coordsize="89,89" path="m569,16301l540,16301,540,16272,480,16272,480,16301,480,16361,540,16361,569,16361,569,16301e" filled="true" fillcolor="#000000" stroked="false">
              <v:path arrowok="t"/>
              <v:fill type="solid"/>
              <o:lock/>
            </v:shape>
            <v:shape id="55A66971-1950-F8B7-9903ECA71CA2" coordsize="21600,21600" style="position:absolute;width:10771;height:0;left:569;top:16331;margin-top:16331;margin-left:569;rotation:0.000000;" strokeweight="3pt" o:spt="32" o:oned="t" path="m0,0 l21600,21600 e">
              <v:stroke dashstyle="solid"/>
              <o:lock/>
            </v:shape>
            <v:shape style="position:absolute;left:11340;top:16272;width:89;height:89" coordorigin="11340,16272" coordsize="89,89" path="m11429,16272l11369,16272,11369,16301,11340,16301,11340,16361,11369,16361,11429,16361,11429,16301,11429,16272e" filled="true" fillcolor="#000000" stroked="false">
              <v:path arrowok="t"/>
              <v:fill type="solid"/>
              <o:lock/>
            </v:shape>
            <o:lock/>
          </v:group>
        </w:pict>
      </w:r>
    </w:p>
    <w:sectPr>
      <w:pgSz w:w="11910" w:h="16840"/>
      <w:pgMar w:top="480" w:right="320" w:bottom="280" w:lef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</w:font>
  <w:font w:name="Arial">
    <w:altName w:val="Arial"/>
    <w:charset w:val="00"/>
    <w:family w:val="swiss"/>
    <w:pitch w:val="variable"/>
  </w:font>
  <w:font w:name="Arial Black">
    <w:altName w:val="Arial Black"/>
    <w:charset w:val="00"/>
    <w:family w:val="swiss"/>
    <w:pitch w:val="variable"/>
  </w:font>
  <w:font w:name="Wingdings">
    <w:altName w:val="Wingdings"/>
    <w:charset w:val="02"/>
    <w:family w:val="auto"/>
    <w:pitch w:val="variable"/>
  </w:font>
  <w:font w:name="Symbol">
    <w:altName w:val="Symbol"/>
    <w:charset w:val="02"/>
    <w:family w:val="roman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0"/>
      <w:numFmt w:val="bullet"/>
      <w:lvlText w:val=""/>
      <w:lvlJc w:val="left"/>
      <w:pPr>
        <w:ind w:left="478" w:hanging="360"/>
      </w:pPr>
      <w:rPr>
        <w:rFonts w:ascii="Symbol" w:cs="Symbol" w:eastAsia="Symbol" w:hAnsi="Symbol"/>
        <w:w w:val="99"/>
        <w:sz w:val="20"/>
        <w:szCs w:val="20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308" w:hanging="360"/>
      </w:pPr>
      <w:rPr>
        <w:lang w:val="en-US" w:bidi="en-US" w:eastAsia="en-US"/>
      </w:rPr>
    </w:lvl>
    <w:lvl w:ilvl="2">
      <w:start w:val="0"/>
      <w:numFmt w:val="bullet"/>
      <w:lvlText w:val="•"/>
      <w:lvlJc w:val="left"/>
      <w:pPr>
        <w:ind w:left="2137" w:hanging="360"/>
      </w:pPr>
      <w:rPr>
        <w:lang w:val="en-US" w:bidi="en-US" w:eastAsia="en-US"/>
      </w:rPr>
    </w:lvl>
    <w:lvl w:ilvl="3">
      <w:start w:val="0"/>
      <w:numFmt w:val="bullet"/>
      <w:lvlText w:val="•"/>
      <w:lvlJc w:val="left"/>
      <w:pPr>
        <w:ind w:left="2965" w:hanging="360"/>
      </w:pPr>
      <w:rPr>
        <w:lang w:val="en-US" w:bidi="en-US" w:eastAsia="en-US"/>
      </w:rPr>
    </w:lvl>
    <w:lvl w:ilvl="4">
      <w:start w:val="0"/>
      <w:numFmt w:val="bullet"/>
      <w:lvlText w:val="•"/>
      <w:lvlJc w:val="left"/>
      <w:pPr>
        <w:ind w:left="3794" w:hanging="360"/>
      </w:pPr>
      <w:rPr>
        <w:lang w:val="en-US" w:bidi="en-US" w:eastAsia="en-US"/>
      </w:rPr>
    </w:lvl>
    <w:lvl w:ilvl="5">
      <w:start w:val="0"/>
      <w:numFmt w:val="bullet"/>
      <w:lvlText w:val="•"/>
      <w:lvlJc w:val="left"/>
      <w:pPr>
        <w:ind w:left="4623" w:hanging="360"/>
      </w:pPr>
      <w:rPr>
        <w:lang w:val="en-US" w:bidi="en-US" w:eastAsia="en-US"/>
      </w:rPr>
    </w:lvl>
    <w:lvl w:ilvl="6">
      <w:start w:val="0"/>
      <w:numFmt w:val="bullet"/>
      <w:lvlText w:val="•"/>
      <w:lvlJc w:val="left"/>
      <w:pPr>
        <w:ind w:left="5451" w:hanging="360"/>
      </w:pPr>
      <w:rPr>
        <w:lang w:val="en-US" w:bidi="en-US" w:eastAsia="en-US"/>
      </w:rPr>
    </w:lvl>
    <w:lvl w:ilvl="7">
      <w:start w:val="0"/>
      <w:numFmt w:val="bullet"/>
      <w:lvlText w:val="•"/>
      <w:lvlJc w:val="left"/>
      <w:pPr>
        <w:ind w:left="6280" w:hanging="360"/>
      </w:pPr>
      <w:rPr>
        <w:lang w:val="en-US" w:bidi="en-US" w:eastAsia="en-US"/>
      </w:rPr>
    </w:lvl>
    <w:lvl w:ilvl="8">
      <w:start w:val="0"/>
      <w:numFmt w:val="bullet"/>
      <w:lvlText w:val="•"/>
      <w:lvlJc w:val="left"/>
      <w:pPr>
        <w:ind w:left="7108" w:hanging="360"/>
      </w:pPr>
      <w:rPr>
        <w:lang w:val="en-US" w:bidi="en-US" w:eastAsia="en-US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132" w:hanging="360"/>
      </w:pPr>
      <w:rPr>
        <w:rFonts w:ascii="Wingdings" w:cs="Wingdings" w:eastAsia="Wingdings" w:hAnsi="Wingdings"/>
        <w:w w:val="99"/>
        <w:sz w:val="20"/>
        <w:szCs w:val="20"/>
        <w:lang w:val="en-US" w:bidi="en-US" w:eastAsia="en-US"/>
      </w:rPr>
    </w:lvl>
    <w:lvl w:ilvl="1">
      <w:start w:val="1"/>
      <w:numFmt w:val="decimal"/>
      <w:lvlText w:val="%2."/>
      <w:lvlJc w:val="left"/>
      <w:pPr>
        <w:ind w:left="852" w:hanging="360"/>
        <w:jc w:val="left"/>
      </w:pPr>
      <w:rPr>
        <w:rFonts w:ascii="Arial" w:cs="Arial" w:eastAsia="Arial" w:hAnsi="Arial"/>
        <w:spacing w:val="-12"/>
        <w:w w:val="99"/>
        <w:sz w:val="18"/>
        <w:szCs w:val="18"/>
        <w:lang w:val="en-US" w:bidi="en-US" w:eastAsia="en-US"/>
      </w:rPr>
    </w:lvl>
    <w:lvl w:ilvl="2">
      <w:start w:val="0"/>
      <w:numFmt w:val="bullet"/>
      <w:lvlText w:val="•"/>
      <w:lvlJc w:val="left"/>
      <w:pPr>
        <w:ind w:left="1738" w:hanging="360"/>
      </w:pPr>
      <w:rPr>
        <w:lang w:val="en-US" w:bidi="en-US" w:eastAsia="en-US"/>
      </w:rPr>
    </w:lvl>
    <w:lvl w:ilvl="3">
      <w:start w:val="0"/>
      <w:numFmt w:val="bullet"/>
      <w:lvlText w:val="•"/>
      <w:lvlJc w:val="left"/>
      <w:pPr>
        <w:ind w:left="2616" w:hanging="360"/>
      </w:pPr>
      <w:rPr>
        <w:lang w:val="en-US" w:bidi="en-US" w:eastAsia="en-US"/>
      </w:rPr>
    </w:lvl>
    <w:lvl w:ilvl="4">
      <w:start w:val="0"/>
      <w:numFmt w:val="bullet"/>
      <w:lvlText w:val="•"/>
      <w:lvlJc w:val="left"/>
      <w:pPr>
        <w:ind w:left="3495" w:hanging="360"/>
      </w:pPr>
      <w:rPr>
        <w:lang w:val="en-US" w:bidi="en-US" w:eastAsia="en-US"/>
      </w:rPr>
    </w:lvl>
    <w:lvl w:ilvl="5">
      <w:start w:val="0"/>
      <w:numFmt w:val="bullet"/>
      <w:lvlText w:val="•"/>
      <w:lvlJc w:val="left"/>
      <w:pPr>
        <w:ind w:left="4373" w:hanging="360"/>
      </w:pPr>
      <w:rPr>
        <w:lang w:val="en-US" w:bidi="en-US" w:eastAsia="en-US"/>
      </w:rPr>
    </w:lvl>
    <w:lvl w:ilvl="6">
      <w:start w:val="0"/>
      <w:numFmt w:val="bullet"/>
      <w:lvlText w:val="•"/>
      <w:lvlJc w:val="left"/>
      <w:pPr>
        <w:ind w:left="5252" w:hanging="360"/>
      </w:pPr>
      <w:rPr>
        <w:lang w:val="en-US" w:bidi="en-US" w:eastAsia="en-US"/>
      </w:rPr>
    </w:lvl>
    <w:lvl w:ilvl="7">
      <w:start w:val="0"/>
      <w:numFmt w:val="bullet"/>
      <w:lvlText w:val="•"/>
      <w:lvlJc w:val="left"/>
      <w:pPr>
        <w:ind w:left="6130" w:hanging="360"/>
      </w:pPr>
      <w:rPr>
        <w:lang w:val="en-US" w:bidi="en-US" w:eastAsia="en-US"/>
      </w:rPr>
    </w:lvl>
    <w:lvl w:ilvl="8">
      <w:start w:val="0"/>
      <w:numFmt w:val="bullet"/>
      <w:lvlText w:val="•"/>
      <w:lvlJc w:val="left"/>
      <w:pPr>
        <w:ind w:left="7009" w:hanging="360"/>
      </w:pPr>
      <w:rPr>
        <w:lang w:val="en-US" w:bidi="en-US" w:eastAsia="en-US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92" w:hanging="360"/>
      </w:pPr>
      <w:rPr>
        <w:rFonts w:ascii="Symbol" w:cs="Symbol" w:eastAsia="Symbol" w:hAnsi="Symbol"/>
        <w:w w:val="99"/>
        <w:sz w:val="20"/>
        <w:szCs w:val="20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326" w:hanging="360"/>
      </w:pPr>
      <w:rPr>
        <w:lang w:val="en-US" w:bidi="en-US" w:eastAsia="en-US"/>
      </w:rPr>
    </w:lvl>
    <w:lvl w:ilvl="2">
      <w:start w:val="0"/>
      <w:numFmt w:val="bullet"/>
      <w:lvlText w:val="•"/>
      <w:lvlJc w:val="left"/>
      <w:pPr>
        <w:ind w:left="2153" w:hanging="360"/>
      </w:pPr>
      <w:rPr>
        <w:lang w:val="en-US" w:bidi="en-US" w:eastAsia="en-US"/>
      </w:rPr>
    </w:lvl>
    <w:lvl w:ilvl="3">
      <w:start w:val="0"/>
      <w:numFmt w:val="bullet"/>
      <w:lvlText w:val="•"/>
      <w:lvlJc w:val="left"/>
      <w:pPr>
        <w:ind w:left="2979" w:hanging="360"/>
      </w:pPr>
      <w:rPr>
        <w:lang w:val="en-US" w:bidi="en-US" w:eastAsia="en-US"/>
      </w:rPr>
    </w:lvl>
    <w:lvl w:ilvl="4">
      <w:start w:val="0"/>
      <w:numFmt w:val="bullet"/>
      <w:lvlText w:val="•"/>
      <w:lvlJc w:val="left"/>
      <w:pPr>
        <w:ind w:left="3806" w:hanging="360"/>
      </w:pPr>
      <w:rPr>
        <w:lang w:val="en-US" w:bidi="en-US" w:eastAsia="en-US"/>
      </w:rPr>
    </w:lvl>
    <w:lvl w:ilvl="5">
      <w:start w:val="0"/>
      <w:numFmt w:val="bullet"/>
      <w:lvlText w:val="•"/>
      <w:lvlJc w:val="left"/>
      <w:pPr>
        <w:ind w:left="4633" w:hanging="360"/>
      </w:pPr>
      <w:rPr>
        <w:lang w:val="en-US" w:bidi="en-US" w:eastAsia="en-US"/>
      </w:rPr>
    </w:lvl>
    <w:lvl w:ilvl="6">
      <w:start w:val="0"/>
      <w:numFmt w:val="bullet"/>
      <w:lvlText w:val="•"/>
      <w:lvlJc w:val="left"/>
      <w:pPr>
        <w:ind w:left="5459" w:hanging="360"/>
      </w:pPr>
      <w:rPr>
        <w:lang w:val="en-US" w:bidi="en-US" w:eastAsia="en-US"/>
      </w:rPr>
    </w:lvl>
    <w:lvl w:ilvl="7">
      <w:start w:val="0"/>
      <w:numFmt w:val="bullet"/>
      <w:lvlText w:val="•"/>
      <w:lvlJc w:val="left"/>
      <w:pPr>
        <w:ind w:left="6286" w:hanging="360"/>
      </w:pPr>
      <w:rPr>
        <w:lang w:val="en-US" w:bidi="en-US" w:eastAsia="en-US"/>
      </w:rPr>
    </w:lvl>
    <w:lvl w:ilvl="8">
      <w:start w:val="0"/>
      <w:numFmt w:val="bullet"/>
      <w:lvlText w:val="•"/>
      <w:lvlJc w:val="left"/>
      <w:pPr>
        <w:ind w:left="7112" w:hanging="360"/>
      </w:pPr>
      <w:rPr>
        <w:lang w:val="en-US" w:bidi="en-US" w:eastAsia="en-U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92" w:hanging="360"/>
      </w:pPr>
      <w:rPr>
        <w:rFonts w:ascii="Symbol" w:cs="Symbol" w:eastAsia="Symbol" w:hAnsi="Symbol"/>
        <w:w w:val="99"/>
        <w:sz w:val="20"/>
        <w:szCs w:val="20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326" w:hanging="360"/>
      </w:pPr>
      <w:rPr>
        <w:lang w:val="en-US" w:bidi="en-US" w:eastAsia="en-US"/>
      </w:rPr>
    </w:lvl>
    <w:lvl w:ilvl="2">
      <w:start w:val="0"/>
      <w:numFmt w:val="bullet"/>
      <w:lvlText w:val="•"/>
      <w:lvlJc w:val="left"/>
      <w:pPr>
        <w:ind w:left="2153" w:hanging="360"/>
      </w:pPr>
      <w:rPr>
        <w:lang w:val="en-US" w:bidi="en-US" w:eastAsia="en-US"/>
      </w:rPr>
    </w:lvl>
    <w:lvl w:ilvl="3">
      <w:start w:val="0"/>
      <w:numFmt w:val="bullet"/>
      <w:lvlText w:val="•"/>
      <w:lvlJc w:val="left"/>
      <w:pPr>
        <w:ind w:left="2979" w:hanging="360"/>
      </w:pPr>
      <w:rPr>
        <w:lang w:val="en-US" w:bidi="en-US" w:eastAsia="en-US"/>
      </w:rPr>
    </w:lvl>
    <w:lvl w:ilvl="4">
      <w:start w:val="0"/>
      <w:numFmt w:val="bullet"/>
      <w:lvlText w:val="•"/>
      <w:lvlJc w:val="left"/>
      <w:pPr>
        <w:ind w:left="3806" w:hanging="360"/>
      </w:pPr>
      <w:rPr>
        <w:lang w:val="en-US" w:bidi="en-US" w:eastAsia="en-US"/>
      </w:rPr>
    </w:lvl>
    <w:lvl w:ilvl="5">
      <w:start w:val="0"/>
      <w:numFmt w:val="bullet"/>
      <w:lvlText w:val="•"/>
      <w:lvlJc w:val="left"/>
      <w:pPr>
        <w:ind w:left="4633" w:hanging="360"/>
      </w:pPr>
      <w:rPr>
        <w:lang w:val="en-US" w:bidi="en-US" w:eastAsia="en-US"/>
      </w:rPr>
    </w:lvl>
    <w:lvl w:ilvl="6">
      <w:start w:val="0"/>
      <w:numFmt w:val="bullet"/>
      <w:lvlText w:val="•"/>
      <w:lvlJc w:val="left"/>
      <w:pPr>
        <w:ind w:left="5459" w:hanging="360"/>
      </w:pPr>
      <w:rPr>
        <w:lang w:val="en-US" w:bidi="en-US" w:eastAsia="en-US"/>
      </w:rPr>
    </w:lvl>
    <w:lvl w:ilvl="7">
      <w:start w:val="0"/>
      <w:numFmt w:val="bullet"/>
      <w:lvlText w:val="•"/>
      <w:lvlJc w:val="left"/>
      <w:pPr>
        <w:ind w:left="6286" w:hanging="360"/>
      </w:pPr>
      <w:rPr>
        <w:lang w:val="en-US" w:bidi="en-US" w:eastAsia="en-US"/>
      </w:rPr>
    </w:lvl>
    <w:lvl w:ilvl="8">
      <w:start w:val="0"/>
      <w:numFmt w:val="bullet"/>
      <w:lvlText w:val="•"/>
      <w:lvlJc w:val="left"/>
      <w:pPr>
        <w:ind w:left="7112" w:hanging="360"/>
      </w:pPr>
      <w:rPr>
        <w:lang w:val="en-US" w:bidi="en-US" w:eastAsia="en-US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92" w:hanging="360"/>
      </w:pPr>
      <w:rPr>
        <w:rFonts w:ascii="Symbol" w:cs="Symbol" w:eastAsia="Symbol" w:hAnsi="Symbol"/>
        <w:w w:val="99"/>
        <w:sz w:val="20"/>
        <w:szCs w:val="20"/>
        <w:lang w:val="en-US" w:bidi="en-US" w:eastAsia="en-US"/>
      </w:rPr>
    </w:lvl>
    <w:lvl w:ilvl="1">
      <w:start w:val="0"/>
      <w:numFmt w:val="bullet"/>
      <w:lvlText w:val="•"/>
      <w:lvlJc w:val="left"/>
      <w:pPr>
        <w:ind w:left="1326" w:hanging="360"/>
      </w:pPr>
      <w:rPr>
        <w:lang w:val="en-US" w:bidi="en-US" w:eastAsia="en-US"/>
      </w:rPr>
    </w:lvl>
    <w:lvl w:ilvl="2">
      <w:start w:val="0"/>
      <w:numFmt w:val="bullet"/>
      <w:lvlText w:val="•"/>
      <w:lvlJc w:val="left"/>
      <w:pPr>
        <w:ind w:left="2153" w:hanging="360"/>
      </w:pPr>
      <w:rPr>
        <w:lang w:val="en-US" w:bidi="en-US" w:eastAsia="en-US"/>
      </w:rPr>
    </w:lvl>
    <w:lvl w:ilvl="3">
      <w:start w:val="0"/>
      <w:numFmt w:val="bullet"/>
      <w:lvlText w:val="•"/>
      <w:lvlJc w:val="left"/>
      <w:pPr>
        <w:ind w:left="2979" w:hanging="360"/>
      </w:pPr>
      <w:rPr>
        <w:lang w:val="en-US" w:bidi="en-US" w:eastAsia="en-US"/>
      </w:rPr>
    </w:lvl>
    <w:lvl w:ilvl="4">
      <w:start w:val="0"/>
      <w:numFmt w:val="bullet"/>
      <w:lvlText w:val="•"/>
      <w:lvlJc w:val="left"/>
      <w:pPr>
        <w:ind w:left="3806" w:hanging="360"/>
      </w:pPr>
      <w:rPr>
        <w:lang w:val="en-US" w:bidi="en-US" w:eastAsia="en-US"/>
      </w:rPr>
    </w:lvl>
    <w:lvl w:ilvl="5">
      <w:start w:val="0"/>
      <w:numFmt w:val="bullet"/>
      <w:lvlText w:val="•"/>
      <w:lvlJc w:val="left"/>
      <w:pPr>
        <w:ind w:left="4633" w:hanging="360"/>
      </w:pPr>
      <w:rPr>
        <w:lang w:val="en-US" w:bidi="en-US" w:eastAsia="en-US"/>
      </w:rPr>
    </w:lvl>
    <w:lvl w:ilvl="6">
      <w:start w:val="0"/>
      <w:numFmt w:val="bullet"/>
      <w:lvlText w:val="•"/>
      <w:lvlJc w:val="left"/>
      <w:pPr>
        <w:ind w:left="5459" w:hanging="360"/>
      </w:pPr>
      <w:rPr>
        <w:lang w:val="en-US" w:bidi="en-US" w:eastAsia="en-US"/>
      </w:rPr>
    </w:lvl>
    <w:lvl w:ilvl="7">
      <w:start w:val="0"/>
      <w:numFmt w:val="bullet"/>
      <w:lvlText w:val="•"/>
      <w:lvlJc w:val="left"/>
      <w:pPr>
        <w:ind w:left="6286" w:hanging="360"/>
      </w:pPr>
      <w:rPr>
        <w:lang w:val="en-US" w:bidi="en-US" w:eastAsia="en-US"/>
      </w:rPr>
    </w:lvl>
    <w:lvl w:ilvl="8">
      <w:start w:val="0"/>
      <w:numFmt w:val="bullet"/>
      <w:lvlText w:val="•"/>
      <w:lvlJc w:val="left"/>
      <w:pPr>
        <w:ind w:left="7112" w:hanging="360"/>
      </w:pPr>
      <w:rPr>
        <w:lang w:val="en-US" w:bidi="en-US" w:eastAsia="en-US"/>
      </w:rPr>
    </w:lvl>
  </w:abstractNum>
  <w:abstractNum w:abstractNumId="5">
    <w:multiLevelType w:val="hybridMultilevel"/>
    <w:lvl w:ilvl="0">
      <w:start w:val="1"/>
      <w:numFmt w:val="bullet"/>
      <w:isLgl w:val="off"/>
      <w:suff w:val="tab"/>
      <w:lvlText w:val=""/>
      <w:lvlJc w:val="left"/>
      <w:pPr>
        <w:ind w:left="960" w:hanging="360"/>
      </w:pPr>
      <w:rPr>
        <w:rFonts w:ascii="Symbol" w:hAnsi="Symbol"/>
      </w:rPr>
    </w:lvl>
    <w:lvl w:ilvl="1">
      <w:start w:val="1"/>
      <w:numFmt w:val="bullet"/>
      <w:isLgl w:val="off"/>
      <w:suff w:val="tab"/>
      <w:lvlText w:val="o"/>
      <w:lvlJc w:val="left"/>
      <w:pPr>
        <w:ind w:left="168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240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312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384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45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528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600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672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/>
  <w:endnotePr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before="0" w:after="0" w:line="240" w:lineRule="auto"/>
        <w:ind w:left="0" w:right="0"/>
        <w:jc w:val="left"/>
      </w:pPr>
    </w:pPrDefault>
  </w:docDefaults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unhideWhenUsed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default="1" w:styleId="Normal">
    <w:name w:val="Normal"/>
    <w:uiPriority w:val="1"/>
    <w:qFormat w:val="on"/>
    <w:pPr/>
    <w:rPr>
      <w:rFonts w:ascii="Arial" w:cs="Arial" w:eastAsia="Arial" w:hAnsi="Arial"/>
      <w:lang w:val="en-US" w:bidi="en-US" w:eastAsia="en-US"/>
    </w:rPr>
  </w:style>
  <w:style w:type="paragraph" w:styleId="ListParagraph">
    <w:name w:val="List Paragraph"/>
    <w:basedOn w:val="Normal"/>
    <w:uiPriority w:val="1"/>
    <w:qFormat w:val="on"/>
    <w:pPr/>
    <w:rPr>
      <w:lang w:val="en-US" w:bidi="en-US" w:eastAsia="en-US"/>
    </w:rPr>
  </w:style>
  <w:style w:type="paragraph" w:styleId="TableParagraph">
    <w:name w:val="Table Paragraph"/>
    <w:basedOn w:val="Normal"/>
    <w:uiPriority w:val="1"/>
    <w:qFormat w:val="on"/>
    <w:pPr/>
    <w:rPr>
      <w:rFonts w:ascii="Arial" w:cs="Arial" w:eastAsia="Arial" w:hAnsi="Arial"/>
      <w:lang w:val="en-US" w:bidi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00000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00000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00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4" Type="http://schemas.openxmlformats.org/officeDocument/2006/relationships/numbering" Target="numbering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saad.mosbah13@gmail.com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2019-08-28T00:00:00Z</vt:filetime>
  </property>
</Properties>
</file>