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E1" w:rsidRPr="00CA219F" w:rsidRDefault="00CA219F" w:rsidP="00884DEA">
      <w:pPr>
        <w:rPr>
          <w:rFonts w:ascii="Tahoma" w:eastAsia="Times New Roman" w:hAnsi="Tahoma" w:cs="Tahoma"/>
          <w:b/>
          <w:bCs/>
          <w:noProof/>
          <w:sz w:val="2"/>
          <w:szCs w:val="2"/>
          <w:lang w:eastAsia="ar-SA"/>
        </w:rPr>
      </w:pPr>
      <w:r w:rsidRPr="00CA219F">
        <w:rPr>
          <w:noProof/>
          <w:sz w:val="2"/>
          <w:szCs w:val="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1840865</wp:posOffset>
            </wp:positionH>
            <wp:positionV relativeFrom="paragraph">
              <wp:posOffset>361315</wp:posOffset>
            </wp:positionV>
            <wp:extent cx="1543050" cy="2160905"/>
            <wp:effectExtent l="38100" t="38100" r="19050" b="10795"/>
            <wp:wrapTopAndBottom/>
            <wp:docPr id="1" name="Picture 1" descr="C:\Users\TSDAMER\AppData\Local\Microsoft\Windows\Temporary Internet Files\Content.Word\IMG-2016011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DAMER\AppData\Local\Microsoft\Windows\Temporary Internet Files\Content.Word\IMG-20160110-WA00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sharpenSoften amount="40000"/>
                              </a14:imgEffect>
                              <a14:imgEffect>
                                <a14:brightnessContrast bright="15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00" dir="978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F5FF6" w:rsidRPr="000F24C3" w:rsidRDefault="006776E1" w:rsidP="004211E8">
      <w:pPr>
        <w:pStyle w:val="Title"/>
        <w:jc w:val="center"/>
        <w:rPr>
          <w:rStyle w:val="Strong"/>
          <w:sz w:val="66"/>
          <w:szCs w:val="66"/>
        </w:rPr>
      </w:pPr>
      <w:r w:rsidRPr="000F24C3">
        <w:rPr>
          <w:rStyle w:val="Strong"/>
          <w:sz w:val="66"/>
          <w:szCs w:val="66"/>
        </w:rPr>
        <w:t>Helal Hamdi Murad</w:t>
      </w:r>
    </w:p>
    <w:p w:rsidR="00FF5FF6" w:rsidRPr="00F313EA" w:rsidRDefault="00E67491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>
        <w:rPr>
          <w:rFonts w:ascii="Tahoma" w:hAnsi="Tahoma" w:cs="Tahoma"/>
          <w:b/>
          <w:bCs/>
          <w:smallCaps/>
          <w:shadow/>
          <w:sz w:val="24"/>
          <w:szCs w:val="24"/>
        </w:rPr>
        <w:t xml:space="preserve">PERSONAL </w:t>
      </w:r>
      <w:r w:rsidR="00F46A8C">
        <w:rPr>
          <w:rFonts w:ascii="Tahoma" w:hAnsi="Tahoma" w:cs="Tahoma"/>
          <w:b/>
          <w:bCs/>
          <w:smallCaps/>
          <w:shadow/>
          <w:sz w:val="24"/>
          <w:szCs w:val="24"/>
        </w:rPr>
        <w:t>INFORMATIONS:</w:t>
      </w:r>
    </w:p>
    <w:p w:rsidR="000508D4" w:rsidRDefault="000508D4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rtl/>
          <w:lang w:eastAsia="ar-SA"/>
        </w:rPr>
      </w:pPr>
    </w:p>
    <w:p w:rsidR="00FF5FF6" w:rsidRPr="00F313EA" w:rsidRDefault="00FF5FF6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 w:rsidRPr="00F313EA"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Nationality</w:t>
      </w:r>
      <w:r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: Jordanian</w:t>
      </w:r>
    </w:p>
    <w:p w:rsidR="00FF5FF6" w:rsidRPr="00F313EA" w:rsidRDefault="00F40DEA" w:rsidP="00F46A8C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Phone</w:t>
      </w:r>
      <w:r w:rsidR="00FF5FF6"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: +962</w:t>
      </w:r>
      <w:r w:rsidR="00AC0E0E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-</w:t>
      </w:r>
      <w:r w:rsidR="00FF5FF6"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7</w:t>
      </w:r>
      <w:r w:rsidR="006776E1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88 780 02</w:t>
      </w:r>
      <w:r w:rsidR="002312D9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7</w:t>
      </w:r>
    </w:p>
    <w:p w:rsidR="00FF5FF6" w:rsidRPr="00F313EA" w:rsidRDefault="006776E1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</w:pPr>
      <w:r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DOB</w:t>
      </w:r>
      <w:r w:rsidR="00FF5FF6"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 xml:space="preserve">: </w:t>
      </w:r>
      <w:r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30/12/1993</w:t>
      </w:r>
    </w:p>
    <w:p w:rsidR="00FF5FF6" w:rsidRPr="00F313EA" w:rsidRDefault="00FF5FF6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Address</w:t>
      </w:r>
      <w:r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: Amman, Jordan</w:t>
      </w:r>
    </w:p>
    <w:p w:rsidR="00FF5FF6" w:rsidRPr="00F313EA" w:rsidRDefault="00FF5FF6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Gender</w:t>
      </w:r>
      <w:r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>: Male</w:t>
      </w:r>
    </w:p>
    <w:p w:rsidR="00FF5FF6" w:rsidRPr="00F313EA" w:rsidRDefault="00FF5FF6" w:rsidP="0081102B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 w:rsidRPr="001252EF"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Marital Status</w:t>
      </w:r>
      <w:r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 xml:space="preserve">: </w:t>
      </w:r>
      <w:r w:rsidR="0081102B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 xml:space="preserve">Married </w:t>
      </w:r>
    </w:p>
    <w:p w:rsidR="006776E1" w:rsidRDefault="00D8025D" w:rsidP="00E914BE">
      <w:pPr>
        <w:suppressAutoHyphens/>
        <w:spacing w:after="0" w:line="360" w:lineRule="auto"/>
        <w:ind w:left="720"/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</w:pPr>
      <w:r>
        <w:rPr>
          <w:rStyle w:val="IntenseEmphasis"/>
          <w:rFonts w:ascii="Tahoma" w:eastAsia="Times New Roman" w:hAnsi="Tahoma" w:cs="Tahoma"/>
          <w:i w:val="0"/>
          <w:iCs w:val="0"/>
          <w:color w:val="auto"/>
          <w:sz w:val="20"/>
          <w:szCs w:val="20"/>
          <w:lang w:eastAsia="ar-SA"/>
        </w:rPr>
        <w:t>E-mail</w:t>
      </w:r>
      <w:r w:rsidR="00FF5FF6" w:rsidRPr="00F313EA">
        <w:rPr>
          <w:rStyle w:val="IntenseEmphasis"/>
          <w:rFonts w:ascii="Tahoma" w:eastAsia="Times New Roman" w:hAnsi="Tahoma" w:cs="Tahoma"/>
          <w:b w:val="0"/>
          <w:bCs w:val="0"/>
          <w:i w:val="0"/>
          <w:iCs w:val="0"/>
          <w:color w:val="auto"/>
          <w:sz w:val="20"/>
          <w:szCs w:val="20"/>
          <w:lang w:eastAsia="ar-SA"/>
        </w:rPr>
        <w:t xml:space="preserve">: </w:t>
      </w:r>
      <w:hyperlink r:id="rId11" w:history="1">
        <w:r w:rsidR="006776E1" w:rsidRPr="002C295E">
          <w:rPr>
            <w:rStyle w:val="Hyperlink"/>
            <w:rFonts w:ascii="Tahoma" w:eastAsia="Times New Roman" w:hAnsi="Tahoma" w:cs="Tahoma"/>
            <w:sz w:val="20"/>
            <w:szCs w:val="20"/>
            <w:lang w:eastAsia="ar-SA"/>
          </w:rPr>
          <w:t>helalmurad93@gmail.com</w:t>
        </w:r>
      </w:hyperlink>
    </w:p>
    <w:p w:rsidR="0088590A" w:rsidRPr="00FE478B" w:rsidRDefault="0088590A" w:rsidP="00884DEA">
      <w:pPr>
        <w:bidi/>
        <w:rPr>
          <w:rFonts w:ascii="Tahoma" w:eastAsia="Times New Roman" w:hAnsi="Tahoma" w:cs="Tahoma"/>
          <w:b/>
          <w:bCs/>
          <w:noProof/>
          <w:sz w:val="20"/>
          <w:szCs w:val="20"/>
          <w:lang w:eastAsia="ar-SA" w:bidi="ar-JO"/>
        </w:rPr>
      </w:pPr>
    </w:p>
    <w:p w:rsidR="002F5875" w:rsidRPr="00F313EA" w:rsidRDefault="002F5875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 xml:space="preserve">CAREER </w:t>
      </w:r>
      <w:r w:rsidR="00AC0E0E"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>OBJECTIVE</w:t>
      </w:r>
      <w:r w:rsidR="00AC0E0E">
        <w:rPr>
          <w:rFonts w:ascii="Tahoma" w:hAnsi="Tahoma" w:cs="Tahoma"/>
          <w:b/>
          <w:bCs/>
          <w:smallCaps/>
          <w:shadow/>
          <w:sz w:val="24"/>
          <w:szCs w:val="24"/>
        </w:rPr>
        <w:t>:</w:t>
      </w:r>
    </w:p>
    <w:p w:rsidR="001F5577" w:rsidRDefault="001F5577" w:rsidP="00E914BE">
      <w:pPr>
        <w:suppressAutoHyphens/>
        <w:spacing w:after="0"/>
        <w:ind w:left="720"/>
        <w:rPr>
          <w:rFonts w:ascii="Tahoma" w:eastAsia="Times New Roman" w:hAnsi="Tahoma" w:cs="Tahoma"/>
          <w:sz w:val="20"/>
          <w:szCs w:val="20"/>
          <w:lang w:val="en-GB" w:eastAsia="ar-SA"/>
        </w:rPr>
      </w:pPr>
    </w:p>
    <w:p w:rsidR="00B96282" w:rsidRPr="00B96282" w:rsidRDefault="00B96282" w:rsidP="00D07D7E">
      <w:pPr>
        <w:numPr>
          <w:ilvl w:val="0"/>
          <w:numId w:val="3"/>
        </w:numPr>
        <w:tabs>
          <w:tab w:val="num" w:pos="324"/>
        </w:tabs>
        <w:suppressAutoHyphens/>
        <w:spacing w:after="0"/>
        <w:rPr>
          <w:rFonts w:ascii="Tahoma" w:eastAsia="Times New Roman" w:hAnsi="Tahoma" w:cs="Tahoma"/>
          <w:sz w:val="20"/>
          <w:szCs w:val="20"/>
          <w:lang w:val="en-GB" w:eastAsia="ar-SA"/>
        </w:rPr>
      </w:pPr>
      <w:r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Seeking for </w:t>
      </w:r>
      <w:r w:rsidR="00423278"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>challenge</w:t>
      </w:r>
      <w:r w:rsidR="00423278">
        <w:rPr>
          <w:rFonts w:ascii="Tahoma" w:eastAsia="Times New Roman" w:hAnsi="Tahoma" w:cs="Tahoma"/>
          <w:sz w:val="20"/>
          <w:szCs w:val="20"/>
          <w:lang w:val="en-GB" w:eastAsia="ar-SA"/>
        </w:rPr>
        <w:t>s, and</w:t>
      </w:r>
      <w:r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 new </w:t>
      </w:r>
      <w:r w:rsidR="008C121E">
        <w:rPr>
          <w:rFonts w:ascii="Tahoma" w:eastAsia="Times New Roman" w:hAnsi="Tahoma" w:cs="Tahoma"/>
          <w:sz w:val="20"/>
          <w:szCs w:val="20"/>
          <w:lang w:val="en-GB" w:eastAsia="ar-SA"/>
        </w:rPr>
        <w:t>experience</w:t>
      </w:r>
      <w:r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 to expand my horizons.</w:t>
      </w:r>
    </w:p>
    <w:p w:rsidR="00B96282" w:rsidRDefault="00423278" w:rsidP="00D07D7E">
      <w:pPr>
        <w:numPr>
          <w:ilvl w:val="0"/>
          <w:numId w:val="3"/>
        </w:numPr>
        <w:tabs>
          <w:tab w:val="num" w:pos="324"/>
        </w:tabs>
        <w:suppressAutoHyphens/>
        <w:spacing w:after="0"/>
        <w:rPr>
          <w:rFonts w:ascii="Tahoma" w:eastAsia="Times New Roman" w:hAnsi="Tahoma" w:cs="Tahoma"/>
          <w:sz w:val="20"/>
          <w:szCs w:val="20"/>
          <w:lang w:val="en-GB" w:eastAsia="ar-SA"/>
        </w:rPr>
      </w:pPr>
      <w:r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>Looking</w:t>
      </w:r>
      <w:r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 to</w:t>
      </w:r>
      <w:r w:rsidR="008C121E"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 be part of a</w:t>
      </w:r>
      <w:r w:rsidR="00B96282"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 xml:space="preserve"> team in growing </w:t>
      </w:r>
      <w:r w:rsidR="008C121E" w:rsidRPr="00B96282">
        <w:rPr>
          <w:rFonts w:ascii="Tahoma" w:eastAsia="Times New Roman" w:hAnsi="Tahoma" w:cs="Tahoma"/>
          <w:sz w:val="20"/>
          <w:szCs w:val="20"/>
          <w:lang w:val="en-GB" w:eastAsia="ar-SA"/>
        </w:rPr>
        <w:t>company.</w:t>
      </w:r>
    </w:p>
    <w:p w:rsidR="004F1C03" w:rsidRDefault="004015A0" w:rsidP="00D07D7E">
      <w:pPr>
        <w:pStyle w:val="BodyText"/>
        <w:numPr>
          <w:ilvl w:val="0"/>
          <w:numId w:val="3"/>
        </w:numPr>
        <w:ind w:right="138"/>
        <w:rPr>
          <w:rFonts w:ascii="Tahoma" w:eastAsia="Times New Roman" w:hAnsi="Tahoma" w:cs="Tahoma"/>
          <w:sz w:val="20"/>
          <w:szCs w:val="20"/>
          <w:lang w:val="en-GB" w:eastAsia="ar-SA"/>
        </w:rPr>
      </w:pPr>
      <w:r w:rsidRPr="004015A0">
        <w:rPr>
          <w:rFonts w:ascii="Tahoma" w:eastAsia="Times New Roman" w:hAnsi="Tahoma" w:cs="Tahoma"/>
          <w:sz w:val="20"/>
          <w:szCs w:val="20"/>
          <w:lang w:val="en-GB" w:eastAsia="ar-SA"/>
        </w:rPr>
        <w:t>Looking for a position in well reputable firm, where I can utilize my skills, put my learning into practice and make a contribution. I am eager to learn, and excited about beginning my career in this dynamic industry.</w:t>
      </w:r>
    </w:p>
    <w:p w:rsidR="00993A0A" w:rsidRPr="00993A0A" w:rsidRDefault="00993A0A" w:rsidP="00993A0A">
      <w:pPr>
        <w:pStyle w:val="BodyText"/>
        <w:ind w:left="1080" w:right="138"/>
        <w:rPr>
          <w:rFonts w:ascii="Tahoma" w:eastAsia="Times New Roman" w:hAnsi="Tahoma" w:cs="Tahoma"/>
          <w:sz w:val="20"/>
          <w:szCs w:val="20"/>
          <w:lang w:val="en-GB" w:eastAsia="ar-SA"/>
        </w:rPr>
      </w:pPr>
    </w:p>
    <w:p w:rsidR="0088590A" w:rsidRPr="00F313EA" w:rsidRDefault="0088590A" w:rsidP="00E67491">
      <w:pPr>
        <w:pStyle w:val="PlainText"/>
        <w:shd w:val="clear" w:color="auto" w:fill="CCCCCC"/>
        <w:tabs>
          <w:tab w:val="right" w:pos="8640"/>
        </w:tabs>
        <w:rPr>
          <w:rFonts w:ascii="Tahoma" w:hAnsi="Tahoma" w:cs="Tahoma"/>
          <w:b/>
          <w:bCs/>
          <w:smallCaps/>
          <w:shadow/>
          <w:sz w:val="24"/>
          <w:szCs w:val="24"/>
        </w:rPr>
      </w:pPr>
      <w:r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 xml:space="preserve">EDUCATIONAL </w:t>
      </w:r>
      <w:r w:rsidR="00AC0E0E"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>QUALIFICATIONS</w:t>
      </w:r>
      <w:r w:rsidR="00AC0E0E">
        <w:rPr>
          <w:rFonts w:ascii="Tahoma" w:hAnsi="Tahoma" w:cs="Tahoma"/>
          <w:b/>
          <w:bCs/>
          <w:smallCaps/>
          <w:shadow/>
          <w:sz w:val="24"/>
          <w:szCs w:val="24"/>
        </w:rPr>
        <w:t>:</w:t>
      </w:r>
      <w:r w:rsidR="00E67491">
        <w:rPr>
          <w:rFonts w:ascii="Tahoma" w:hAnsi="Tahoma" w:cs="Tahoma"/>
          <w:b/>
          <w:bCs/>
          <w:smallCaps/>
          <w:shadow/>
          <w:sz w:val="24"/>
          <w:szCs w:val="24"/>
        </w:rPr>
        <w:tab/>
      </w:r>
    </w:p>
    <w:p w:rsidR="00723A4C" w:rsidRDefault="00723A4C" w:rsidP="00884DEA">
      <w:pPr>
        <w:pStyle w:val="ListParagraph"/>
        <w:spacing w:after="0"/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</w:pPr>
    </w:p>
    <w:p w:rsidR="00723A4C" w:rsidRPr="00F313EA" w:rsidRDefault="00723A4C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</w:pPr>
      <w:r w:rsidRPr="00F313EA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Bachelor’s Degree</w:t>
      </w:r>
    </w:p>
    <w:p w:rsidR="004F1C03" w:rsidRDefault="00723A4C" w:rsidP="00993A0A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In Account</w:t>
      </w:r>
      <w:r w:rsidR="00DA29D9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ing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from Al-Balqa' applied university with very </w:t>
      </w:r>
      <w:r w:rsidR="0035428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good grade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(20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11</w:t>
      </w: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/201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5</w:t>
      </w: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)</w:t>
      </w:r>
    </w:p>
    <w:p w:rsidR="00993A0A" w:rsidRPr="00993A0A" w:rsidRDefault="00993A0A" w:rsidP="00993A0A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  <w:rtl/>
          <w:lang w:bidi="ar-JO"/>
        </w:rPr>
      </w:pPr>
    </w:p>
    <w:p w:rsidR="008C121E" w:rsidRDefault="008C121E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</w:pPr>
      <w:r w:rsidRPr="00CF06B4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High School Certificate</w:t>
      </w:r>
    </w:p>
    <w:p w:rsidR="006B6A70" w:rsidRDefault="008C121E" w:rsidP="00E914BE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Al-</w:t>
      </w:r>
      <w:r w:rsidR="00300770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Hussein College</w:t>
      </w:r>
      <w:r w:rsidR="00DA29D9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,</w:t>
      </w:r>
      <w:r w:rsidRPr="00CF06B4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Jordan-Amman (2009</w:t>
      </w:r>
      <w:r w:rsidR="006377C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00CF06B4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-</w:t>
      </w:r>
      <w:r w:rsidR="006377C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00CF06B4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2010)</w:t>
      </w:r>
    </w:p>
    <w:p w:rsidR="00E67491" w:rsidRPr="00E67491" w:rsidRDefault="00AC0E0E" w:rsidP="00E67491">
      <w:pPr>
        <w:pStyle w:val="PlainText"/>
        <w:shd w:val="clear" w:color="auto" w:fill="CCCCCC"/>
        <w:tabs>
          <w:tab w:val="right" w:pos="8640"/>
        </w:tabs>
        <w:rPr>
          <w:rFonts w:ascii="Tahoma" w:hAnsi="Tahoma" w:cs="Tahoma"/>
          <w:b/>
          <w:bCs/>
          <w:smallCaps/>
          <w:shadow/>
          <w:sz w:val="24"/>
          <w:szCs w:val="24"/>
        </w:rPr>
      </w:pPr>
      <w:r>
        <w:rPr>
          <w:rFonts w:ascii="Tahoma" w:hAnsi="Tahoma" w:cs="Tahoma"/>
          <w:b/>
          <w:bCs/>
          <w:smallCaps/>
          <w:shadow/>
          <w:sz w:val="24"/>
          <w:szCs w:val="24"/>
        </w:rPr>
        <w:lastRenderedPageBreak/>
        <w:t>CERTIFICATES</w:t>
      </w:r>
      <w:r w:rsidRPr="00E67491">
        <w:rPr>
          <w:rFonts w:ascii="Tahoma" w:hAnsi="Tahoma" w:cs="Tahoma"/>
          <w:b/>
          <w:bCs/>
          <w:smallCaps/>
          <w:shadow/>
          <w:sz w:val="24"/>
          <w:szCs w:val="24"/>
        </w:rPr>
        <w:t>:</w:t>
      </w:r>
      <w:r w:rsidR="00E67491" w:rsidRPr="00E67491">
        <w:rPr>
          <w:rFonts w:ascii="Tahoma" w:hAnsi="Tahoma" w:cs="Tahoma"/>
          <w:b/>
          <w:bCs/>
          <w:smallCaps/>
          <w:shadow/>
          <w:sz w:val="24"/>
          <w:szCs w:val="24"/>
        </w:rPr>
        <w:tab/>
      </w:r>
    </w:p>
    <w:p w:rsidR="00E67491" w:rsidRPr="00E914BE" w:rsidRDefault="00E67491" w:rsidP="00E914BE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1B2A6E" w:rsidRDefault="00FF6833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i w:val="0"/>
          <w:iCs w:val="0"/>
          <w:color w:val="auto"/>
          <w:sz w:val="24"/>
          <w:szCs w:val="24"/>
        </w:rPr>
      </w:pPr>
      <w:r w:rsidRPr="00233BAC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Training course for </w:t>
      </w:r>
      <w:r w:rsidRPr="009708F0">
        <w:rPr>
          <w:rStyle w:val="IntenseEmphasis"/>
          <w:rFonts w:ascii="Tahoma" w:hAnsi="Tahoma" w:cs="Tahoma"/>
          <w:i w:val="0"/>
          <w:iCs w:val="0"/>
          <w:color w:val="auto"/>
          <w:sz w:val="24"/>
          <w:szCs w:val="24"/>
        </w:rPr>
        <w:t xml:space="preserve">CMA </w:t>
      </w:r>
    </w:p>
    <w:p w:rsidR="002A34D4" w:rsidRPr="001B2A6E" w:rsidRDefault="001B2A6E" w:rsidP="001B2A6E">
      <w:pPr>
        <w:pStyle w:val="ListParagraph"/>
        <w:spacing w:after="0"/>
        <w:ind w:left="1080"/>
        <w:rPr>
          <w:rStyle w:val="IntenseEmphasis"/>
          <w:rFonts w:ascii="Tahoma" w:hAnsi="Tahoma" w:cs="Tahoma"/>
          <w:i w:val="0"/>
          <w:iCs w:val="0"/>
          <w:color w:val="auto"/>
          <w:sz w:val="24"/>
          <w:szCs w:val="24"/>
        </w:rPr>
      </w:pPr>
      <w:r w:rsidRPr="001B2A6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At</w:t>
      </w:r>
      <w:r w:rsidR="00F40545" w:rsidRPr="001B2A6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Advanced knowledge Academy</w:t>
      </w:r>
      <w:r w:rsidRPr="001B2A6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19766F" w:rsidRPr="0019766F" w:rsidRDefault="0019766F" w:rsidP="00884DEA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6776E1" w:rsidRPr="006776E1" w:rsidRDefault="006776E1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Cash flow course</w:t>
      </w:r>
    </w:p>
    <w:p w:rsidR="006776E1" w:rsidRDefault="006776E1" w:rsidP="00993A0A">
      <w:p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Al-Balqa' applied </w:t>
      </w:r>
      <w:r w:rsidR="008C121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university, Consultations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studies and training center (CSTC)</w:t>
      </w:r>
      <w:r w:rsidR="001B2A6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993A0A" w:rsidRPr="00993A0A" w:rsidRDefault="00993A0A" w:rsidP="00993A0A">
      <w:p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6776E1" w:rsidRPr="006776E1" w:rsidRDefault="006776E1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Leadership project </w:t>
      </w:r>
    </w:p>
    <w:p w:rsidR="006776E1" w:rsidRDefault="006776E1" w:rsidP="00884DEA">
      <w:p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8E5E03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Injaz</w:t>
      </w:r>
      <w:r w:rsidR="00281AC4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="00106433" w:rsidRPr="008E5E03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center,</w:t>
      </w:r>
      <w:r w:rsidRPr="008E5E03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USAID</w:t>
      </w:r>
    </w:p>
    <w:p w:rsidR="00BC1945" w:rsidRDefault="00BC1945" w:rsidP="00884DEA">
      <w:p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1B2A6E" w:rsidRPr="00BC1945" w:rsidRDefault="001B2A6E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English Language course </w:t>
      </w:r>
    </w:p>
    <w:p w:rsidR="001B2A6E" w:rsidRDefault="001B2A6E" w:rsidP="001B2A6E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At Yarmouk cultural center, from (23/7/2016) to (24/8/2016), at level Nine “Upper Intermediate” with 81% grade.</w:t>
      </w:r>
    </w:p>
    <w:p w:rsidR="001B2A6E" w:rsidRDefault="001B2A6E" w:rsidP="001B2A6E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1B2A6E" w:rsidRPr="001B2A6E" w:rsidRDefault="001B2A6E" w:rsidP="00D07D7E">
      <w:pPr>
        <w:pStyle w:val="ListParagraph"/>
        <w:numPr>
          <w:ilvl w:val="3"/>
          <w:numId w:val="1"/>
        </w:numPr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Art of Dialogue and Communication Strength course </w:t>
      </w:r>
    </w:p>
    <w:p w:rsidR="00C818E0" w:rsidRPr="00993A0A" w:rsidRDefault="001B2A6E" w:rsidP="00993A0A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993A0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At </w:t>
      </w:r>
      <w:r w:rsidR="00993A0A" w:rsidRPr="00993A0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AlQasr Touristic Investment Co. (ATICO FAKHRELDIN GROUP).</w:t>
      </w:r>
    </w:p>
    <w:p w:rsidR="00993A0A" w:rsidRPr="00993A0A" w:rsidRDefault="00993A0A" w:rsidP="00993A0A">
      <w:pPr>
        <w:pStyle w:val="ListParagraph"/>
        <w:spacing w:after="0"/>
        <w:ind w:left="108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  <w:rtl/>
        </w:rPr>
      </w:pPr>
    </w:p>
    <w:p w:rsidR="00F313EA" w:rsidRPr="00F313EA" w:rsidRDefault="00AC0E0E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>EXPERIENCE</w:t>
      </w:r>
      <w:r>
        <w:rPr>
          <w:rFonts w:ascii="Tahoma" w:hAnsi="Tahoma" w:cs="Tahoma"/>
          <w:b/>
          <w:bCs/>
          <w:smallCaps/>
          <w:shadow/>
          <w:sz w:val="24"/>
          <w:szCs w:val="24"/>
        </w:rPr>
        <w:t>:</w:t>
      </w:r>
    </w:p>
    <w:p w:rsidR="0085027E" w:rsidRPr="0085027E" w:rsidRDefault="0085027E" w:rsidP="00884DEA">
      <w:pPr>
        <w:pStyle w:val="ListParagraph"/>
        <w:spacing w:after="0"/>
        <w:ind w:left="1440"/>
        <w:rPr>
          <w:rFonts w:ascii="Tahoma" w:eastAsia="Calibri" w:hAnsi="Tahoma" w:cs="Tahoma"/>
          <w:b/>
          <w:bCs/>
          <w:i/>
          <w:iCs/>
          <w:sz w:val="20"/>
          <w:szCs w:val="20"/>
        </w:rPr>
      </w:pPr>
    </w:p>
    <w:p w:rsidR="00E43813" w:rsidRDefault="00174EFB" w:rsidP="00D07D7E">
      <w:pPr>
        <w:pStyle w:val="ListParagraph"/>
        <w:numPr>
          <w:ilvl w:val="0"/>
          <w:numId w:val="4"/>
        </w:numPr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Assistant Cost Controller</w:t>
      </w:r>
      <w:r w:rsidR="00E43813">
        <w:rPr>
          <w:rFonts w:ascii="Tahoma" w:eastAsia="Calibri" w:hAnsi="Tahoma" w:cs="Tahoma"/>
          <w:sz w:val="20"/>
          <w:szCs w:val="20"/>
        </w:rPr>
        <w:t xml:space="preserve"> at AlQasr Touristic Investment Co. </w:t>
      </w:r>
    </w:p>
    <w:p w:rsidR="00174EFB" w:rsidRDefault="00174EFB" w:rsidP="00E43813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(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ATICO</w:t>
      </w: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ahoma" w:eastAsia="Calibri" w:hAnsi="Tahoma" w:cs="Tahoma"/>
          <w:sz w:val="20"/>
          <w:szCs w:val="20"/>
        </w:rPr>
        <w:t>FAKHRELDIN GROUP)</w:t>
      </w:r>
      <w:r w:rsidR="00E43813">
        <w:rPr>
          <w:rFonts w:ascii="Tahoma" w:eastAsia="Calibri" w:hAnsi="Tahoma" w:cs="Tahoma"/>
          <w:sz w:val="20"/>
          <w:szCs w:val="20"/>
        </w:rPr>
        <w:t>.</w:t>
      </w:r>
    </w:p>
    <w:p w:rsidR="00174EFB" w:rsidRPr="001B2A6E" w:rsidRDefault="00174EFB" w:rsidP="00ED3F7C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  <w:r w:rsidRPr="00562DFB">
        <w:rPr>
          <w:rFonts w:ascii="Tahoma" w:eastAsia="Calibri" w:hAnsi="Tahoma" w:cs="Tahoma"/>
          <w:sz w:val="20"/>
          <w:szCs w:val="20"/>
        </w:rPr>
        <w:t xml:space="preserve">From </w:t>
      </w:r>
      <w:r w:rsidR="00ED3F7C">
        <w:rPr>
          <w:rFonts w:ascii="Tahoma" w:eastAsia="Calibri" w:hAnsi="Tahoma" w:cs="Tahoma"/>
          <w:sz w:val="20"/>
          <w:szCs w:val="20"/>
        </w:rPr>
        <w:t>1</w:t>
      </w:r>
      <w:r w:rsidRPr="00562DFB">
        <w:rPr>
          <w:rFonts w:ascii="Tahoma" w:eastAsia="Calibri" w:hAnsi="Tahoma" w:cs="Tahoma"/>
          <w:sz w:val="20"/>
          <w:szCs w:val="20"/>
        </w:rPr>
        <w:t xml:space="preserve"> </w:t>
      </w:r>
      <w:r w:rsidR="00ED3F7C">
        <w:rPr>
          <w:rFonts w:ascii="Tahoma" w:eastAsia="Calibri" w:hAnsi="Tahoma" w:cs="Tahoma"/>
          <w:sz w:val="20"/>
          <w:szCs w:val="20"/>
        </w:rPr>
        <w:t>Oct</w:t>
      </w:r>
      <w:r w:rsidRPr="00562DFB">
        <w:rPr>
          <w:rFonts w:ascii="Tahoma" w:eastAsia="Calibri" w:hAnsi="Tahoma" w:cs="Tahoma"/>
          <w:sz w:val="20"/>
          <w:szCs w:val="20"/>
        </w:rPr>
        <w:t xml:space="preserve"> 201</w:t>
      </w:r>
      <w:r w:rsidR="00ED3F7C">
        <w:rPr>
          <w:rFonts w:ascii="Tahoma" w:eastAsia="Calibri" w:hAnsi="Tahoma" w:cs="Tahoma"/>
          <w:sz w:val="20"/>
          <w:szCs w:val="20"/>
        </w:rPr>
        <w:t>8</w:t>
      </w:r>
      <w:r>
        <w:rPr>
          <w:rFonts w:ascii="Tahoma" w:eastAsia="Calibri" w:hAnsi="Tahoma" w:cs="Tahoma"/>
          <w:sz w:val="20"/>
          <w:szCs w:val="20"/>
        </w:rPr>
        <w:t xml:space="preserve"> </w:t>
      </w:r>
      <w:r w:rsidR="00ED3F7C">
        <w:rPr>
          <w:rFonts w:ascii="Tahoma" w:eastAsia="Calibri" w:hAnsi="Tahoma" w:cs="Tahoma"/>
          <w:sz w:val="20"/>
          <w:szCs w:val="20"/>
        </w:rPr>
        <w:t>till Date</w:t>
      </w:r>
      <w:r w:rsidRPr="001B2A6E">
        <w:rPr>
          <w:rFonts w:ascii="Tahoma" w:eastAsia="Calibri" w:hAnsi="Tahoma" w:cs="Tahoma"/>
          <w:sz w:val="20"/>
          <w:szCs w:val="20"/>
        </w:rPr>
        <w:t>.</w:t>
      </w:r>
    </w:p>
    <w:p w:rsidR="00174EFB" w:rsidRDefault="00174EFB" w:rsidP="00174EFB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</w:p>
    <w:p w:rsidR="00E43813" w:rsidRPr="00993A0A" w:rsidRDefault="00562DFB" w:rsidP="00D07D7E">
      <w:pPr>
        <w:pStyle w:val="ListParagraph"/>
        <w:numPr>
          <w:ilvl w:val="0"/>
          <w:numId w:val="4"/>
        </w:numPr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In</w:t>
      </w:r>
      <w:r w:rsidR="00E43813">
        <w:rPr>
          <w:rFonts w:ascii="Tahoma" w:eastAsia="Calibri" w:hAnsi="Tahoma" w:cs="Tahoma"/>
          <w:sz w:val="20"/>
          <w:szCs w:val="20"/>
        </w:rPr>
        <w:t>come</w:t>
      </w:r>
      <w:r>
        <w:rPr>
          <w:rFonts w:ascii="Tahoma" w:eastAsia="Calibri" w:hAnsi="Tahoma" w:cs="Tahoma"/>
          <w:sz w:val="20"/>
          <w:szCs w:val="20"/>
        </w:rPr>
        <w:t xml:space="preserve"> </w:t>
      </w:r>
      <w:r w:rsidR="00F23B96">
        <w:rPr>
          <w:rFonts w:ascii="Tahoma" w:eastAsia="Calibri" w:hAnsi="Tahoma" w:cs="Tahoma"/>
          <w:sz w:val="20"/>
          <w:szCs w:val="20"/>
        </w:rPr>
        <w:t>Audit</w:t>
      </w:r>
      <w:r w:rsidR="00A8544D">
        <w:rPr>
          <w:rFonts w:ascii="Tahoma" w:eastAsia="Calibri" w:hAnsi="Tahoma" w:cs="Tahoma"/>
          <w:sz w:val="20"/>
          <w:szCs w:val="20"/>
        </w:rPr>
        <w:t xml:space="preserve">or </w:t>
      </w:r>
      <w:r w:rsidR="00F23B96">
        <w:rPr>
          <w:rFonts w:ascii="Tahoma" w:eastAsia="Calibri" w:hAnsi="Tahoma" w:cs="Tahoma"/>
          <w:sz w:val="20"/>
          <w:szCs w:val="20"/>
        </w:rPr>
        <w:t>at</w:t>
      </w:r>
      <w:r w:rsidR="00E43813">
        <w:rPr>
          <w:rFonts w:ascii="Tahoma" w:eastAsia="Calibri" w:hAnsi="Tahoma" w:cs="Tahoma"/>
          <w:sz w:val="20"/>
          <w:szCs w:val="20"/>
        </w:rPr>
        <w:t xml:space="preserve"> AlQasr Touristic Investment Co</w:t>
      </w:r>
      <w:r w:rsidR="00993A0A">
        <w:rPr>
          <w:rFonts w:ascii="Tahoma" w:eastAsia="Calibri" w:hAnsi="Tahoma" w:cs="Tahoma"/>
          <w:sz w:val="20"/>
          <w:szCs w:val="20"/>
        </w:rPr>
        <w:t>. (</w:t>
      </w:r>
      <w:r w:rsidR="00993A0A" w:rsidRPr="00993A0A">
        <w:rPr>
          <w:rFonts w:eastAsia="Calibri"/>
        </w:rPr>
        <w:t>ATICO</w:t>
      </w:r>
      <w:r w:rsidR="00993A0A" w:rsidRPr="00993A0A">
        <w:rPr>
          <w:rFonts w:eastAsia="Calibri"/>
          <w:b/>
          <w:bCs/>
        </w:rPr>
        <w:t xml:space="preserve"> </w:t>
      </w:r>
      <w:r w:rsidR="00993A0A">
        <w:rPr>
          <w:rFonts w:ascii="Tahoma" w:eastAsia="Calibri" w:hAnsi="Tahoma" w:cs="Tahoma"/>
          <w:sz w:val="20"/>
          <w:szCs w:val="20"/>
        </w:rPr>
        <w:t>FAKHRELDIN GROUP).</w:t>
      </w:r>
    </w:p>
    <w:p w:rsidR="001B2A6E" w:rsidRDefault="00F23B96" w:rsidP="00E43813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(</w:t>
      </w:r>
      <w:r w:rsidR="001B2A6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ATICO</w:t>
      </w:r>
      <w:r w:rsidR="001B2A6E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 </w:t>
      </w:r>
      <w:r w:rsidR="001B2A6E">
        <w:rPr>
          <w:rFonts w:ascii="Tahoma" w:eastAsia="Calibri" w:hAnsi="Tahoma" w:cs="Tahoma"/>
          <w:sz w:val="20"/>
          <w:szCs w:val="20"/>
        </w:rPr>
        <w:t>FAKHRELDIN GROUP</w:t>
      </w:r>
      <w:r>
        <w:rPr>
          <w:rFonts w:ascii="Tahoma" w:eastAsia="Calibri" w:hAnsi="Tahoma" w:cs="Tahoma"/>
          <w:sz w:val="20"/>
          <w:szCs w:val="20"/>
        </w:rPr>
        <w:t>)</w:t>
      </w:r>
      <w:r w:rsidR="00E43813">
        <w:rPr>
          <w:rFonts w:ascii="Tahoma" w:eastAsia="Calibri" w:hAnsi="Tahoma" w:cs="Tahoma"/>
          <w:sz w:val="20"/>
          <w:szCs w:val="20"/>
        </w:rPr>
        <w:t>.</w:t>
      </w:r>
    </w:p>
    <w:p w:rsidR="00F23B96" w:rsidRPr="001B2A6E" w:rsidRDefault="00AC0E0E" w:rsidP="00993A0A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  <w:r w:rsidRPr="00562DFB">
        <w:rPr>
          <w:rFonts w:ascii="Tahoma" w:eastAsia="Calibri" w:hAnsi="Tahoma" w:cs="Tahoma"/>
          <w:sz w:val="20"/>
          <w:szCs w:val="20"/>
        </w:rPr>
        <w:t>From</w:t>
      </w:r>
      <w:r w:rsidR="00562DFB" w:rsidRPr="00562DFB">
        <w:rPr>
          <w:rFonts w:ascii="Tahoma" w:eastAsia="Calibri" w:hAnsi="Tahoma" w:cs="Tahoma"/>
          <w:sz w:val="20"/>
          <w:szCs w:val="20"/>
        </w:rPr>
        <w:t xml:space="preserve"> 20 Nov 2016</w:t>
      </w:r>
      <w:r w:rsidR="001B2A6E">
        <w:rPr>
          <w:rFonts w:ascii="Tahoma" w:eastAsia="Calibri" w:hAnsi="Tahoma" w:cs="Tahoma"/>
          <w:sz w:val="20"/>
          <w:szCs w:val="20"/>
        </w:rPr>
        <w:t xml:space="preserve"> </w:t>
      </w:r>
      <w:r w:rsidR="00993A0A">
        <w:rPr>
          <w:rFonts w:ascii="Tahoma" w:eastAsia="Calibri" w:hAnsi="Tahoma" w:cs="Tahoma"/>
          <w:sz w:val="20"/>
          <w:szCs w:val="20"/>
        </w:rPr>
        <w:t>T</w:t>
      </w:r>
      <w:r w:rsidR="00174EFB">
        <w:rPr>
          <w:rFonts w:ascii="Tahoma" w:eastAsia="Calibri" w:hAnsi="Tahoma" w:cs="Tahoma"/>
          <w:sz w:val="20"/>
          <w:szCs w:val="20"/>
        </w:rPr>
        <w:t>o 30 Sep 2018</w:t>
      </w:r>
      <w:r w:rsidR="00562DFB" w:rsidRPr="001B2A6E">
        <w:rPr>
          <w:rFonts w:ascii="Tahoma" w:eastAsia="Calibri" w:hAnsi="Tahoma" w:cs="Tahoma"/>
          <w:sz w:val="20"/>
          <w:szCs w:val="20"/>
        </w:rPr>
        <w:t>.</w:t>
      </w:r>
    </w:p>
    <w:p w:rsidR="00562DFB" w:rsidRPr="00F23B96" w:rsidRDefault="00562DFB" w:rsidP="00562DFB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</w:p>
    <w:p w:rsidR="00E43813" w:rsidRPr="00E43813" w:rsidRDefault="00F02D22" w:rsidP="00D07D7E">
      <w:pPr>
        <w:pStyle w:val="ListParagraph"/>
        <w:numPr>
          <w:ilvl w:val="0"/>
          <w:numId w:val="4"/>
        </w:numPr>
        <w:spacing w:after="0"/>
        <w:rPr>
          <w:rFonts w:ascii="Tahoma" w:eastAsia="Calibri" w:hAnsi="Tahoma" w:cs="Tahoma"/>
          <w:b/>
          <w:bCs/>
          <w:i/>
          <w:iCs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 xml:space="preserve">Auditor at </w:t>
      </w:r>
      <w:r w:rsidR="00440B78">
        <w:rPr>
          <w:rFonts w:ascii="Tahoma" w:eastAsia="Calibri" w:hAnsi="Tahoma" w:cs="Tahoma"/>
          <w:sz w:val="20"/>
          <w:szCs w:val="20"/>
        </w:rPr>
        <w:t>(</w:t>
      </w:r>
      <w:r w:rsidR="00D71764" w:rsidRPr="00F23B96">
        <w:rPr>
          <w:rFonts w:ascii="Tahoma" w:eastAsia="Calibri" w:hAnsi="Tahoma" w:cs="Tahoma"/>
          <w:sz w:val="20"/>
          <w:szCs w:val="20"/>
        </w:rPr>
        <w:t>TSD "Audit.Tax.Advisory"</w:t>
      </w:r>
      <w:r w:rsidR="00562DFB">
        <w:rPr>
          <w:rFonts w:ascii="Tahoma" w:eastAsia="Calibri" w:hAnsi="Tahoma" w:cs="Tahoma"/>
          <w:sz w:val="20"/>
          <w:szCs w:val="20"/>
        </w:rPr>
        <w:t xml:space="preserve"> </w:t>
      </w:r>
      <w:r w:rsidR="00440B78">
        <w:rPr>
          <w:rFonts w:ascii="Tahoma" w:eastAsia="Calibri" w:hAnsi="Tahoma" w:cs="Tahoma"/>
          <w:sz w:val="20"/>
          <w:szCs w:val="20"/>
        </w:rPr>
        <w:t xml:space="preserve">MAZARS) </w:t>
      </w:r>
      <w:r>
        <w:rPr>
          <w:rFonts w:ascii="Tahoma" w:eastAsia="Calibri" w:hAnsi="Tahoma" w:cs="Tahoma"/>
          <w:sz w:val="20"/>
          <w:szCs w:val="20"/>
        </w:rPr>
        <w:t>The Standard for Auditing</w:t>
      </w:r>
      <w:r w:rsidR="00E43813">
        <w:rPr>
          <w:rFonts w:ascii="Tahoma" w:eastAsia="Calibri" w:hAnsi="Tahoma" w:cs="Tahoma"/>
          <w:sz w:val="20"/>
          <w:szCs w:val="20"/>
        </w:rPr>
        <w:t>.</w:t>
      </w:r>
    </w:p>
    <w:p w:rsidR="00715CCD" w:rsidRDefault="00803C40" w:rsidP="00E43813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F</w:t>
      </w:r>
      <w:r w:rsidR="00440B78">
        <w:rPr>
          <w:rFonts w:ascii="Tahoma" w:eastAsia="Calibri" w:hAnsi="Tahoma" w:cs="Tahoma"/>
          <w:sz w:val="20"/>
          <w:szCs w:val="20"/>
        </w:rPr>
        <w:t xml:space="preserve">rom 16 </w:t>
      </w:r>
      <w:r w:rsidR="00057669">
        <w:rPr>
          <w:rFonts w:ascii="Tahoma" w:eastAsia="Calibri" w:hAnsi="Tahoma" w:cs="Tahoma"/>
          <w:sz w:val="20"/>
          <w:szCs w:val="20"/>
        </w:rPr>
        <w:t>Jan</w:t>
      </w:r>
      <w:r w:rsidR="00440B78">
        <w:rPr>
          <w:rFonts w:ascii="Tahoma" w:eastAsia="Calibri" w:hAnsi="Tahoma" w:cs="Tahoma"/>
          <w:sz w:val="20"/>
          <w:szCs w:val="20"/>
        </w:rPr>
        <w:t xml:space="preserve"> 201</w:t>
      </w:r>
      <w:r w:rsidR="00F23B96">
        <w:rPr>
          <w:rFonts w:ascii="Tahoma" w:eastAsia="Calibri" w:hAnsi="Tahoma" w:cs="Tahoma"/>
          <w:sz w:val="20"/>
          <w:szCs w:val="20"/>
        </w:rPr>
        <w:t>6</w:t>
      </w:r>
      <w:r w:rsidR="00280CEC">
        <w:rPr>
          <w:rFonts w:ascii="Tahoma" w:eastAsia="Calibri" w:hAnsi="Tahoma" w:cs="Tahoma"/>
          <w:sz w:val="20"/>
          <w:szCs w:val="20"/>
        </w:rPr>
        <w:t xml:space="preserve"> </w:t>
      </w:r>
      <w:proofErr w:type="gramStart"/>
      <w:r w:rsidR="00A1766B">
        <w:rPr>
          <w:rFonts w:ascii="Tahoma" w:eastAsia="Calibri" w:hAnsi="Tahoma" w:cs="Tahoma"/>
          <w:sz w:val="20"/>
          <w:szCs w:val="20"/>
        </w:rPr>
        <w:t>To</w:t>
      </w:r>
      <w:proofErr w:type="gramEnd"/>
      <w:r w:rsidR="00A1766B">
        <w:rPr>
          <w:rFonts w:ascii="Tahoma" w:eastAsia="Calibri" w:hAnsi="Tahoma" w:cs="Tahoma"/>
          <w:sz w:val="20"/>
          <w:szCs w:val="20"/>
        </w:rPr>
        <w:t xml:space="preserve"> 15 </w:t>
      </w:r>
      <w:r w:rsidR="00A1766B">
        <w:rPr>
          <w:rFonts w:ascii="Tahoma" w:eastAsia="Calibri" w:hAnsi="Tahoma" w:cs="Tahoma"/>
          <w:sz w:val="20"/>
          <w:szCs w:val="20"/>
          <w:lang w:bidi="ar-JO"/>
        </w:rPr>
        <w:t>Nov 2016</w:t>
      </w:r>
      <w:r w:rsidR="00440B78">
        <w:rPr>
          <w:rFonts w:ascii="Tahoma" w:eastAsia="Calibri" w:hAnsi="Tahoma" w:cs="Tahoma"/>
          <w:sz w:val="20"/>
          <w:szCs w:val="20"/>
        </w:rPr>
        <w:t>.</w:t>
      </w:r>
    </w:p>
    <w:p w:rsidR="00993A0A" w:rsidRPr="00973083" w:rsidRDefault="00993A0A" w:rsidP="00E43813">
      <w:pPr>
        <w:pStyle w:val="ListParagraph"/>
        <w:spacing w:after="0"/>
        <w:rPr>
          <w:rFonts w:ascii="Tahoma" w:eastAsia="Calibri" w:hAnsi="Tahoma" w:cs="Tahoma"/>
          <w:b/>
          <w:bCs/>
          <w:i/>
          <w:iCs/>
          <w:sz w:val="20"/>
          <w:szCs w:val="20"/>
        </w:rPr>
      </w:pPr>
    </w:p>
    <w:p w:rsidR="00715CCD" w:rsidRPr="00C32842" w:rsidRDefault="00715CCD" w:rsidP="00D07D7E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 xml:space="preserve">I develop my knowledge through work with key clients in </w:t>
      </w:r>
      <w:r w:rsidR="00026228" w:rsidRPr="00715CCD">
        <w:rPr>
          <w:rFonts w:ascii="Tahoma" w:eastAsia="Calibri" w:hAnsi="Tahoma" w:cs="Tahoma"/>
          <w:sz w:val="20"/>
          <w:szCs w:val="20"/>
        </w:rPr>
        <w:t>Jordan</w:t>
      </w:r>
      <w:r w:rsidRPr="00715CCD">
        <w:rPr>
          <w:rFonts w:ascii="Tahoma" w:eastAsia="Calibri" w:hAnsi="Tahoma" w:cs="Tahoma"/>
          <w:sz w:val="20"/>
          <w:szCs w:val="20"/>
        </w:rPr>
        <w:t xml:space="preserve"> as:</w:t>
      </w:r>
    </w:p>
    <w:p w:rsidR="00715CCD" w:rsidRDefault="00742333" w:rsidP="00D07D7E">
      <w:pPr>
        <w:pStyle w:val="ListParagraph"/>
        <w:widowControl w:val="0"/>
        <w:numPr>
          <w:ilvl w:val="0"/>
          <w:numId w:val="7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Shami eyes center</w:t>
      </w:r>
      <w:r w:rsidR="00715CCD" w:rsidRPr="00715CCD">
        <w:rPr>
          <w:rFonts w:ascii="Tahoma" w:eastAsia="Calibri" w:hAnsi="Tahoma" w:cs="Tahoma"/>
          <w:sz w:val="20"/>
          <w:szCs w:val="20"/>
        </w:rPr>
        <w:t>.</w:t>
      </w:r>
    </w:p>
    <w:p w:rsidR="0051395B" w:rsidRPr="0051395B" w:rsidRDefault="0051395B" w:rsidP="00D07D7E">
      <w:pPr>
        <w:pStyle w:val="ListParagraph"/>
        <w:widowControl w:val="0"/>
        <w:numPr>
          <w:ilvl w:val="0"/>
          <w:numId w:val="7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Dimlaj Investment Group</w:t>
      </w:r>
      <w:r w:rsidR="006774D7">
        <w:rPr>
          <w:rFonts w:ascii="Tahoma" w:eastAsia="Calibri" w:hAnsi="Tahoma" w:cs="Tahoma"/>
          <w:sz w:val="20"/>
          <w:szCs w:val="20"/>
        </w:rPr>
        <w:t xml:space="preserve"> </w:t>
      </w:r>
      <w:r w:rsidR="006774D7" w:rsidRPr="00715CCD">
        <w:rPr>
          <w:rFonts w:ascii="Tahoma" w:eastAsia="Calibri" w:hAnsi="Tahoma" w:cs="Tahoma"/>
          <w:sz w:val="20"/>
          <w:szCs w:val="20"/>
        </w:rPr>
        <w:t>(Jordan</w:t>
      </w:r>
      <w:r w:rsidR="006774D7">
        <w:rPr>
          <w:rFonts w:ascii="Tahoma" w:eastAsia="Calibri" w:hAnsi="Tahoma" w:cs="Tahoma"/>
          <w:sz w:val="20"/>
          <w:szCs w:val="20"/>
        </w:rPr>
        <w:t>)</w:t>
      </w:r>
      <w:r>
        <w:rPr>
          <w:rFonts w:ascii="Tahoma" w:eastAsia="Calibri" w:hAnsi="Tahoma" w:cs="Tahoma"/>
          <w:sz w:val="20"/>
          <w:szCs w:val="20"/>
        </w:rPr>
        <w:t>.</w:t>
      </w:r>
    </w:p>
    <w:p w:rsidR="00715CCD" w:rsidRPr="00715CCD" w:rsidRDefault="00715CCD" w:rsidP="00D07D7E">
      <w:pPr>
        <w:pStyle w:val="ListParagraph"/>
        <w:widowControl w:val="0"/>
        <w:numPr>
          <w:ilvl w:val="0"/>
          <w:numId w:val="7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>Dimlaj</w:t>
      </w:r>
      <w:r w:rsidR="00742333">
        <w:rPr>
          <w:rFonts w:ascii="Tahoma" w:eastAsia="Calibri" w:hAnsi="Tahoma" w:cs="Tahoma"/>
          <w:sz w:val="20"/>
          <w:szCs w:val="20"/>
        </w:rPr>
        <w:t xml:space="preserve"> Industrial Group</w:t>
      </w:r>
      <w:r w:rsidR="006774D7">
        <w:rPr>
          <w:rFonts w:ascii="Tahoma" w:eastAsia="Calibri" w:hAnsi="Tahoma" w:cs="Tahoma"/>
          <w:sz w:val="20"/>
          <w:szCs w:val="20"/>
        </w:rPr>
        <w:t xml:space="preserve"> </w:t>
      </w:r>
      <w:r w:rsidR="006774D7" w:rsidRPr="00715CCD">
        <w:rPr>
          <w:rFonts w:ascii="Tahoma" w:eastAsia="Calibri" w:hAnsi="Tahoma" w:cs="Tahoma"/>
          <w:sz w:val="20"/>
          <w:szCs w:val="20"/>
        </w:rPr>
        <w:t>(Jordan).</w:t>
      </w:r>
    </w:p>
    <w:p w:rsidR="004613B2" w:rsidRDefault="004613B2" w:rsidP="00D07D7E">
      <w:pPr>
        <w:pStyle w:val="ListParagraph"/>
        <w:widowControl w:val="0"/>
        <w:numPr>
          <w:ilvl w:val="0"/>
          <w:numId w:val="7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Abu Shaqra trading company.</w:t>
      </w:r>
    </w:p>
    <w:p w:rsidR="00715CCD" w:rsidRPr="00715CCD" w:rsidRDefault="00715CCD" w:rsidP="00D07D7E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 xml:space="preserve">Sadafco Jordan </w:t>
      </w:r>
      <w:r w:rsidR="00F40545" w:rsidRPr="00715CCD">
        <w:rPr>
          <w:rFonts w:ascii="Tahoma" w:eastAsia="Calibri" w:hAnsi="Tahoma" w:cs="Tahoma"/>
          <w:sz w:val="20"/>
          <w:szCs w:val="20"/>
        </w:rPr>
        <w:t>for</w:t>
      </w:r>
      <w:r w:rsidRPr="00715CCD">
        <w:rPr>
          <w:rFonts w:ascii="Tahoma" w:eastAsia="Calibri" w:hAnsi="Tahoma" w:cs="Tahoma"/>
          <w:sz w:val="20"/>
          <w:szCs w:val="20"/>
        </w:rPr>
        <w:t xml:space="preserve"> </w:t>
      </w:r>
      <w:r w:rsidR="00F40545" w:rsidRPr="00715CCD">
        <w:rPr>
          <w:rFonts w:ascii="Tahoma" w:eastAsia="Calibri" w:hAnsi="Tahoma" w:cs="Tahoma"/>
          <w:sz w:val="20"/>
          <w:szCs w:val="20"/>
        </w:rPr>
        <w:t>Foodstuff.</w:t>
      </w:r>
    </w:p>
    <w:p w:rsidR="00715CCD" w:rsidRDefault="00F40545" w:rsidP="00D07D7E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>Steulerkchgmbh</w:t>
      </w:r>
      <w:r w:rsidR="00715CCD" w:rsidRPr="00715CCD">
        <w:rPr>
          <w:rFonts w:ascii="Tahoma" w:eastAsia="Calibri" w:hAnsi="Tahoma" w:cs="Tahoma"/>
          <w:sz w:val="20"/>
          <w:szCs w:val="20"/>
        </w:rPr>
        <w:t xml:space="preserve"> (</w:t>
      </w:r>
      <w:r w:rsidR="00830B65" w:rsidRPr="00715CCD">
        <w:rPr>
          <w:rFonts w:ascii="Tahoma" w:eastAsia="Calibri" w:hAnsi="Tahoma" w:cs="Tahoma"/>
          <w:sz w:val="20"/>
          <w:szCs w:val="20"/>
        </w:rPr>
        <w:t>Jordan</w:t>
      </w:r>
      <w:r w:rsidR="00715CCD" w:rsidRPr="00715CCD">
        <w:rPr>
          <w:rFonts w:ascii="Tahoma" w:eastAsia="Calibri" w:hAnsi="Tahoma" w:cs="Tahoma"/>
          <w:sz w:val="20"/>
          <w:szCs w:val="20"/>
        </w:rPr>
        <w:t>).</w:t>
      </w:r>
    </w:p>
    <w:p w:rsidR="00715CCD" w:rsidRPr="00715CCD" w:rsidRDefault="00715CCD" w:rsidP="00D07D7E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>Quality Logistics Co.</w:t>
      </w:r>
    </w:p>
    <w:p w:rsidR="00715CCD" w:rsidRPr="00715CCD" w:rsidRDefault="00F40545" w:rsidP="00D07D7E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715CCD">
        <w:rPr>
          <w:rFonts w:ascii="Tahoma" w:eastAsia="Calibri" w:hAnsi="Tahoma" w:cs="Tahoma"/>
          <w:sz w:val="20"/>
          <w:szCs w:val="20"/>
        </w:rPr>
        <w:t>Westerya</w:t>
      </w:r>
      <w:r w:rsidR="00715CCD" w:rsidRPr="00715CCD">
        <w:rPr>
          <w:rFonts w:ascii="Tahoma" w:eastAsia="Calibri" w:hAnsi="Tahoma" w:cs="Tahoma"/>
          <w:sz w:val="20"/>
          <w:szCs w:val="20"/>
        </w:rPr>
        <w:t xml:space="preserve"> trading Co.</w:t>
      </w:r>
    </w:p>
    <w:p w:rsidR="00E71A57" w:rsidRDefault="00736326" w:rsidP="00D07D7E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 xml:space="preserve">Al Meqyas Medical Supplies Co. </w:t>
      </w:r>
    </w:p>
    <w:p w:rsidR="00515240" w:rsidRDefault="00515240" w:rsidP="00D07D7E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1080"/>
        <w:contextualSpacing w:val="0"/>
        <w:rPr>
          <w:rFonts w:ascii="Tahoma" w:eastAsia="Calibri" w:hAnsi="Tahoma" w:cs="Tahoma"/>
          <w:sz w:val="20"/>
          <w:szCs w:val="20"/>
        </w:rPr>
      </w:pPr>
      <w:r w:rsidRPr="00515240">
        <w:rPr>
          <w:rFonts w:ascii="Tahoma" w:eastAsia="Calibri" w:hAnsi="Tahoma" w:cs="Tahoma"/>
          <w:sz w:val="20"/>
          <w:szCs w:val="20"/>
        </w:rPr>
        <w:t>Superior Printing Supplies</w:t>
      </w:r>
      <w:r w:rsidR="0017131E">
        <w:rPr>
          <w:rFonts w:ascii="Tahoma" w:eastAsia="Calibri" w:hAnsi="Tahoma" w:cs="Tahoma"/>
          <w:sz w:val="20"/>
          <w:szCs w:val="20"/>
        </w:rPr>
        <w:t xml:space="preserve"> Co</w:t>
      </w:r>
      <w:r>
        <w:rPr>
          <w:rFonts w:ascii="Tahoma" w:eastAsia="Calibri" w:hAnsi="Tahoma" w:cs="Tahoma"/>
          <w:sz w:val="20"/>
          <w:szCs w:val="20"/>
        </w:rPr>
        <w:t>.</w:t>
      </w:r>
    </w:p>
    <w:p w:rsidR="00515240" w:rsidRPr="00515240" w:rsidRDefault="00515240" w:rsidP="00515240">
      <w:pPr>
        <w:pStyle w:val="ListParagraph"/>
        <w:widowControl w:val="0"/>
        <w:spacing w:after="0" w:line="240" w:lineRule="auto"/>
        <w:contextualSpacing w:val="0"/>
        <w:rPr>
          <w:rFonts w:ascii="Tahoma" w:eastAsia="Calibri" w:hAnsi="Tahoma" w:cs="Tahoma"/>
          <w:sz w:val="20"/>
          <w:szCs w:val="20"/>
          <w:rtl/>
        </w:rPr>
      </w:pPr>
    </w:p>
    <w:p w:rsidR="00617658" w:rsidRDefault="00E71A57" w:rsidP="00D07D7E">
      <w:pPr>
        <w:pStyle w:val="ListParagraph"/>
        <w:numPr>
          <w:ilvl w:val="0"/>
          <w:numId w:val="4"/>
        </w:numPr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Trainee in finance department at Abu-ghazaleh Intellectual property (AGIP).</w:t>
      </w:r>
    </w:p>
    <w:p w:rsidR="00562DFB" w:rsidRDefault="00562DFB" w:rsidP="00562DFB">
      <w:pPr>
        <w:pStyle w:val="ListParagraph"/>
        <w:spacing w:after="0"/>
        <w:rPr>
          <w:rFonts w:ascii="Tahoma" w:eastAsia="Calibri" w:hAnsi="Tahoma" w:cs="Tahoma"/>
          <w:sz w:val="20"/>
          <w:szCs w:val="20"/>
        </w:rPr>
      </w:pPr>
    </w:p>
    <w:p w:rsidR="00DD6F37" w:rsidRDefault="004075C4" w:rsidP="00D07D7E">
      <w:pPr>
        <w:pStyle w:val="ListParagraph"/>
        <w:numPr>
          <w:ilvl w:val="0"/>
          <w:numId w:val="4"/>
        </w:numPr>
        <w:spacing w:after="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Customer Service</w:t>
      </w:r>
      <w:r w:rsidR="00DD6F37">
        <w:rPr>
          <w:rFonts w:ascii="Tahoma" w:eastAsia="Calibri" w:hAnsi="Tahoma" w:cs="Tahoma"/>
          <w:sz w:val="20"/>
          <w:szCs w:val="20"/>
        </w:rPr>
        <w:t xml:space="preserve"> at moon valley for mobile</w:t>
      </w:r>
      <w:r>
        <w:rPr>
          <w:rFonts w:ascii="Tahoma" w:eastAsia="Calibri" w:hAnsi="Tahoma" w:cs="Tahoma"/>
          <w:sz w:val="20"/>
          <w:szCs w:val="20"/>
        </w:rPr>
        <w:t>s</w:t>
      </w:r>
      <w:r w:rsidR="00DD6F37">
        <w:rPr>
          <w:rFonts w:ascii="Tahoma" w:eastAsia="Calibri" w:hAnsi="Tahoma" w:cs="Tahoma"/>
          <w:sz w:val="20"/>
          <w:szCs w:val="20"/>
        </w:rPr>
        <w:t xml:space="preserve"> services (</w:t>
      </w:r>
      <w:r>
        <w:rPr>
          <w:rFonts w:ascii="Tahoma" w:eastAsia="Calibri" w:hAnsi="Tahoma" w:cs="Tahoma"/>
          <w:sz w:val="20"/>
          <w:szCs w:val="20"/>
        </w:rPr>
        <w:t>Dec</w:t>
      </w:r>
      <w:r w:rsidR="00DD6F37">
        <w:rPr>
          <w:rFonts w:ascii="Tahoma" w:eastAsia="Calibri" w:hAnsi="Tahoma" w:cs="Tahoma"/>
          <w:sz w:val="20"/>
          <w:szCs w:val="20"/>
        </w:rPr>
        <w:t xml:space="preserve"> 2011 – Jun 2015).</w:t>
      </w:r>
    </w:p>
    <w:p w:rsidR="00562DFB" w:rsidRDefault="00562DFB" w:rsidP="00E914BE">
      <w:pPr>
        <w:spacing w:after="0"/>
        <w:rPr>
          <w:rStyle w:val="IntenseEmphasis"/>
          <w:rFonts w:ascii="Tahoma" w:eastAsia="Calibri" w:hAnsi="Tahoma" w:cs="Tahoma"/>
          <w:color w:val="auto"/>
          <w:sz w:val="20"/>
          <w:szCs w:val="20"/>
          <w:lang w:bidi="ar-JO"/>
        </w:rPr>
      </w:pPr>
    </w:p>
    <w:p w:rsidR="007869F5" w:rsidRDefault="007869F5" w:rsidP="00E914BE">
      <w:pPr>
        <w:spacing w:after="0"/>
        <w:rPr>
          <w:rStyle w:val="IntenseEmphasis"/>
          <w:rFonts w:ascii="Tahoma" w:eastAsia="Calibri" w:hAnsi="Tahoma" w:cs="Tahoma"/>
          <w:color w:val="auto"/>
          <w:sz w:val="20"/>
          <w:szCs w:val="20"/>
          <w:lang w:bidi="ar-JO"/>
        </w:rPr>
      </w:pPr>
    </w:p>
    <w:p w:rsidR="007869F5" w:rsidRPr="00E914BE" w:rsidRDefault="007869F5" w:rsidP="00E914BE">
      <w:pPr>
        <w:spacing w:after="0"/>
        <w:rPr>
          <w:rStyle w:val="IntenseEmphasis"/>
          <w:rFonts w:ascii="Tahoma" w:eastAsia="Calibri" w:hAnsi="Tahoma" w:cs="Tahoma"/>
          <w:color w:val="auto"/>
          <w:sz w:val="20"/>
          <w:szCs w:val="20"/>
          <w:rtl/>
          <w:lang w:bidi="ar-JO"/>
        </w:rPr>
      </w:pPr>
    </w:p>
    <w:p w:rsidR="002F5875" w:rsidRPr="000E24C7" w:rsidRDefault="00AC0E0E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>
        <w:rPr>
          <w:rFonts w:ascii="Tahoma" w:hAnsi="Tahoma" w:cs="Tahoma"/>
          <w:b/>
          <w:bCs/>
          <w:smallCaps/>
          <w:shadow/>
          <w:sz w:val="24"/>
          <w:szCs w:val="24"/>
        </w:rPr>
        <w:lastRenderedPageBreak/>
        <w:t>RESPONSIBILIT</w:t>
      </w:r>
      <w:r w:rsidR="00C818E0">
        <w:rPr>
          <w:rFonts w:ascii="Tahoma" w:hAnsi="Tahoma" w:cs="Tahoma"/>
          <w:b/>
          <w:bCs/>
          <w:smallCaps/>
          <w:shadow/>
          <w:sz w:val="24"/>
          <w:szCs w:val="24"/>
        </w:rPr>
        <w:t>I</w:t>
      </w:r>
      <w:r>
        <w:rPr>
          <w:rFonts w:ascii="Tahoma" w:hAnsi="Tahoma" w:cs="Tahoma"/>
          <w:b/>
          <w:bCs/>
          <w:smallCaps/>
          <w:shadow/>
          <w:sz w:val="24"/>
          <w:szCs w:val="24"/>
        </w:rPr>
        <w:t>ES:</w:t>
      </w:r>
    </w:p>
    <w:p w:rsidR="000E24C7" w:rsidRDefault="000E24C7" w:rsidP="00E914BE">
      <w:pPr>
        <w:pStyle w:val="ListParagraph"/>
        <w:ind w:left="1298"/>
        <w:rPr>
          <w:rFonts w:ascii="Tahoma" w:eastAsia="Times New Roman" w:hAnsi="Tahoma" w:cs="Tahoma"/>
          <w:sz w:val="20"/>
          <w:szCs w:val="20"/>
          <w:lang w:eastAsia="ar-SA"/>
        </w:rPr>
      </w:pPr>
    </w:p>
    <w:p w:rsidR="006776E1" w:rsidRPr="00641A27" w:rsidRDefault="00AC6095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641A27">
        <w:rPr>
          <w:rFonts w:ascii="Tahoma" w:eastAsia="Times New Roman" w:hAnsi="Tahoma" w:cs="Tahoma"/>
          <w:sz w:val="20"/>
          <w:szCs w:val="20"/>
          <w:lang w:eastAsia="ar-SA"/>
        </w:rPr>
        <w:t>Responsible to meet accounting closure deadlines.</w:t>
      </w:r>
    </w:p>
    <w:p w:rsidR="00EA783C" w:rsidRDefault="00AC6095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641A27">
        <w:rPr>
          <w:rFonts w:ascii="Tahoma" w:eastAsia="Times New Roman" w:hAnsi="Tahoma" w:cs="Tahoma"/>
          <w:sz w:val="20"/>
          <w:szCs w:val="20"/>
          <w:lang w:eastAsia="ar-SA"/>
        </w:rPr>
        <w:t xml:space="preserve">Preparing &amp; analyzing the financial Statements with doing the necessary acts for having </w:t>
      </w:r>
      <w:r w:rsidR="004B55DF" w:rsidRPr="00641A27">
        <w:rPr>
          <w:rFonts w:ascii="Tahoma" w:eastAsia="Times New Roman" w:hAnsi="Tahoma" w:cs="Tahoma"/>
          <w:sz w:val="20"/>
          <w:szCs w:val="20"/>
          <w:lang w:eastAsia="ar-SA"/>
        </w:rPr>
        <w:t>a final Financial Statement</w:t>
      </w:r>
      <w:r w:rsidRPr="00641A27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7869F5" w:rsidRPr="00993A0A" w:rsidRDefault="00EA783C" w:rsidP="00D07D7E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Arial" w:eastAsia="Arial" w:hAnsi="Arial" w:cs="Arial"/>
          <w:color w:val="000000" w:themeColor="text1"/>
          <w:sz w:val="28"/>
          <w:szCs w:val="28"/>
          <w:u w:val="single"/>
        </w:rPr>
      </w:pPr>
      <w:r w:rsidRPr="00DD6F37">
        <w:rPr>
          <w:rFonts w:ascii="Tahoma" w:eastAsia="Times New Roman" w:hAnsi="Tahoma" w:cs="Tahoma"/>
          <w:sz w:val="20"/>
          <w:szCs w:val="20"/>
          <w:lang w:eastAsia="ar-SA"/>
        </w:rPr>
        <w:t>Inspect account books and accounting systems for efficiency, effectiveness, and use of accepted accounting procedures to record transactions</w:t>
      </w:r>
      <w:r w:rsidR="004D6242" w:rsidRPr="00DD6F37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993A0A" w:rsidRPr="00993A0A" w:rsidRDefault="00993A0A" w:rsidP="00993A0A">
      <w:pPr>
        <w:pStyle w:val="ListParagraph"/>
        <w:widowControl w:val="0"/>
        <w:spacing w:after="0"/>
        <w:contextualSpacing w:val="0"/>
        <w:rPr>
          <w:rFonts w:ascii="Arial" w:eastAsia="Arial" w:hAnsi="Arial" w:cs="Arial"/>
          <w:color w:val="000000" w:themeColor="text1"/>
          <w:sz w:val="28"/>
          <w:szCs w:val="28"/>
          <w:u w:val="single"/>
          <w:rtl/>
        </w:rPr>
      </w:pPr>
    </w:p>
    <w:p w:rsidR="00EA783C" w:rsidRPr="00D07241" w:rsidRDefault="00EA783C" w:rsidP="00EB0151">
      <w:pPr>
        <w:tabs>
          <w:tab w:val="left" w:pos="3391"/>
        </w:tabs>
        <w:spacing w:line="360" w:lineRule="auto"/>
        <w:rPr>
          <w:rFonts w:ascii="Tahoma" w:hAnsi="Tahoma" w:cs="Tahoma"/>
          <w:b/>
          <w:bCs/>
          <w:color w:val="404040" w:themeColor="text1" w:themeTint="BF"/>
        </w:rPr>
      </w:pPr>
      <w:r w:rsidRPr="000E24C7"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  <w:t>External Audit</w:t>
      </w:r>
      <w:r w:rsidR="00830B65"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  <w:tab/>
      </w:r>
    </w:p>
    <w:p w:rsidR="00EA783C" w:rsidRPr="00D07241" w:rsidRDefault="0030340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Researching, preparing</w:t>
      </w:r>
      <w:r w:rsidR="00EA783C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, 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analyzing, and</w:t>
      </w:r>
      <w:r w:rsidR="00EA783C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compiling financial data for various clients.</w:t>
      </w:r>
    </w:p>
    <w:p w:rsidR="00EA783C" w:rsidRPr="00D07241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Obtaining an understanding of the company's internal controls and applying auditing procedures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Pr="00D07241" w:rsidRDefault="00137339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Support </w:t>
      </w:r>
      <w:r w:rsidR="00281AC4" w:rsidRPr="00EA783C">
        <w:rPr>
          <w:rFonts w:ascii="Tahoma" w:eastAsia="Times New Roman" w:hAnsi="Tahoma" w:cs="Tahoma"/>
          <w:sz w:val="20"/>
          <w:szCs w:val="20"/>
          <w:lang w:eastAsia="ar-SA"/>
        </w:rPr>
        <w:t>the senior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staff</w:t>
      </w:r>
      <w:r w:rsidR="00EA783C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  to 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review </w:t>
      </w:r>
      <w:r w:rsidR="00B0447B" w:rsidRPr="00EA783C">
        <w:rPr>
          <w:rFonts w:ascii="Tahoma" w:eastAsia="Times New Roman" w:hAnsi="Tahoma" w:cs="Tahoma"/>
          <w:sz w:val="20"/>
          <w:szCs w:val="20"/>
          <w:lang w:eastAsia="ar-SA"/>
        </w:rPr>
        <w:t>client’s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internal</w:t>
      </w:r>
      <w:r w:rsidR="00EA783C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controls &amp; procedures</w:t>
      </w:r>
      <w:r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Pr="00D07241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Inventory / Fixed Assets Physical Count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Pr="00D07241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Costing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Pr="00D07241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Test </w:t>
      </w:r>
      <w:r w:rsidR="00E34E2D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of </w:t>
      </w:r>
      <w:r w:rsidR="00281AC4" w:rsidRPr="00EA783C">
        <w:rPr>
          <w:rFonts w:ascii="Tahoma" w:eastAsia="Times New Roman" w:hAnsi="Tahoma" w:cs="Tahoma"/>
          <w:sz w:val="20"/>
          <w:szCs w:val="20"/>
          <w:lang w:eastAsia="ar-SA"/>
        </w:rPr>
        <w:t>details for</w:t>
      </w:r>
      <w:r w:rsidR="00BF1A8D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various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accounts such as Expenses, Purchases </w:t>
      </w:r>
      <w:r w:rsidR="002C7E86" w:rsidRPr="00EA783C">
        <w:rPr>
          <w:rFonts w:ascii="Tahoma" w:eastAsia="Times New Roman" w:hAnsi="Tahoma" w:cs="Tahoma"/>
          <w:sz w:val="20"/>
          <w:szCs w:val="20"/>
          <w:lang w:eastAsia="ar-SA"/>
        </w:rPr>
        <w:t>(Payables</w:t>
      </w:r>
      <w:r w:rsidR="00D7178B" w:rsidRPr="00EA783C">
        <w:rPr>
          <w:rFonts w:ascii="Tahoma" w:eastAsia="Times New Roman" w:hAnsi="Tahoma" w:cs="Tahoma"/>
          <w:sz w:val="20"/>
          <w:szCs w:val="20"/>
          <w:lang w:eastAsia="ar-SA"/>
        </w:rPr>
        <w:t>)</w:t>
      </w:r>
      <w:r w:rsidR="00B0447B" w:rsidRPr="00EA783C">
        <w:rPr>
          <w:rFonts w:ascii="Tahoma" w:eastAsia="Times New Roman" w:hAnsi="Tahoma" w:cs="Tahoma"/>
          <w:sz w:val="20"/>
          <w:szCs w:val="20"/>
          <w:lang w:eastAsia="ar-SA"/>
        </w:rPr>
        <w:t>, Sales</w:t>
      </w:r>
      <w:r w:rsidR="00D9111E"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(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Receivables</w:t>
      </w:r>
      <w:r w:rsidR="00FC02D7" w:rsidRPr="00EA783C">
        <w:rPr>
          <w:rFonts w:ascii="Tahoma" w:eastAsia="Times New Roman" w:hAnsi="Tahoma" w:cs="Tahoma"/>
          <w:sz w:val="20"/>
          <w:szCs w:val="20"/>
          <w:lang w:eastAsia="ar-SA"/>
        </w:rPr>
        <w:t>),</w:t>
      </w: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 Prepayments, </w:t>
      </w:r>
      <w:r w:rsidR="00281AC4" w:rsidRPr="00EA783C">
        <w:rPr>
          <w:rFonts w:ascii="Tahoma" w:eastAsia="Times New Roman" w:hAnsi="Tahoma" w:cs="Tahoma"/>
          <w:sz w:val="20"/>
          <w:szCs w:val="20"/>
          <w:lang w:eastAsia="ar-SA"/>
        </w:rPr>
        <w:t>Accruals, loans</w:t>
      </w:r>
      <w:r w:rsidR="00137339" w:rsidRPr="00EA783C">
        <w:rPr>
          <w:rFonts w:ascii="Tahoma" w:eastAsia="Times New Roman" w:hAnsi="Tahoma" w:cs="Tahoma"/>
          <w:sz w:val="20"/>
          <w:szCs w:val="20"/>
          <w:lang w:eastAsia="ar-SA"/>
        </w:rPr>
        <w:t>...</w:t>
      </w:r>
    </w:p>
    <w:p w:rsidR="00EA783C" w:rsidRPr="00D07241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Bank reconciliation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 xml:space="preserve">Preparation of Balance Sheet and Income Statement </w:t>
      </w:r>
      <w:r w:rsidR="00137339" w:rsidRPr="00EA783C">
        <w:rPr>
          <w:rFonts w:ascii="Tahoma" w:eastAsia="Times New Roman" w:hAnsi="Tahoma" w:cs="Tahoma"/>
          <w:sz w:val="20"/>
          <w:szCs w:val="20"/>
          <w:lang w:eastAsia="ar-SA"/>
        </w:rPr>
        <w:t>&amp; related</w:t>
      </w:r>
      <w:r w:rsidR="00E779AD">
        <w:rPr>
          <w:rFonts w:ascii="Tahoma" w:eastAsia="Times New Roman" w:hAnsi="Tahoma" w:cs="Tahoma"/>
          <w:sz w:val="20"/>
          <w:szCs w:val="20"/>
          <w:lang w:eastAsia="ar-SA"/>
        </w:rPr>
        <w:t xml:space="preserve"> </w:t>
      </w:r>
      <w:r w:rsidR="00137339" w:rsidRPr="00EA783C">
        <w:rPr>
          <w:rFonts w:ascii="Tahoma" w:eastAsia="Times New Roman" w:hAnsi="Tahoma" w:cs="Tahoma"/>
          <w:sz w:val="20"/>
          <w:szCs w:val="20"/>
          <w:lang w:eastAsia="ar-SA"/>
        </w:rPr>
        <w:t>FS notes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D07241" w:rsidRPr="00D07241" w:rsidRDefault="00D07241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D07241">
        <w:rPr>
          <w:rFonts w:ascii="Tahoma" w:eastAsia="Times New Roman" w:hAnsi="Tahoma" w:cs="Tahoma"/>
          <w:sz w:val="20"/>
          <w:szCs w:val="20"/>
          <w:lang w:eastAsia="ar-SA"/>
        </w:rPr>
        <w:t>Determine internal audit scope and develop annual plans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D07241" w:rsidRPr="00EA783C" w:rsidRDefault="00D07241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Perform tests of internal controls to ensure effectiveness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EA783C" w:rsidRPr="00D07241" w:rsidRDefault="00D07241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Perform substantive testing of account balances to determine reasonableness</w:t>
      </w:r>
      <w:r w:rsidR="00137339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2A34D4" w:rsidRDefault="00EA783C" w:rsidP="00D07D7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  <w:lang w:eastAsia="ar-SA"/>
        </w:rPr>
      </w:pPr>
      <w:r w:rsidRPr="00EA783C">
        <w:rPr>
          <w:rFonts w:ascii="Tahoma" w:eastAsia="Times New Roman" w:hAnsi="Tahoma" w:cs="Tahoma"/>
          <w:sz w:val="20"/>
          <w:szCs w:val="20"/>
          <w:lang w:eastAsia="ar-SA"/>
        </w:rPr>
        <w:t>Prepare and present to management reports on audit findings, which might include material misstatements of financial information or severe control deficiencies, and provide recommendations on improving these shortcomings</w:t>
      </w:r>
      <w:r w:rsidRPr="00884B31">
        <w:rPr>
          <w:rFonts w:ascii="Tahoma" w:eastAsia="Times New Roman" w:hAnsi="Tahoma" w:cs="Tahoma"/>
          <w:sz w:val="20"/>
          <w:szCs w:val="20"/>
          <w:lang w:eastAsia="ar-SA"/>
        </w:rPr>
        <w:t xml:space="preserve"> in the </w:t>
      </w:r>
      <w:r w:rsidR="00E779AD" w:rsidRPr="00884B31">
        <w:rPr>
          <w:rFonts w:ascii="Tahoma" w:eastAsia="Times New Roman" w:hAnsi="Tahoma" w:cs="Tahoma"/>
          <w:sz w:val="20"/>
          <w:szCs w:val="20"/>
          <w:lang w:eastAsia="ar-SA"/>
        </w:rPr>
        <w:t>future.</w:t>
      </w:r>
    </w:p>
    <w:p w:rsidR="007869F5" w:rsidRPr="007869F5" w:rsidRDefault="007869F5" w:rsidP="007869F5">
      <w:pPr>
        <w:pStyle w:val="ListParagraph"/>
        <w:rPr>
          <w:rFonts w:ascii="Tahoma" w:eastAsia="Times New Roman" w:hAnsi="Tahoma" w:cs="Tahoma"/>
          <w:sz w:val="20"/>
          <w:szCs w:val="20"/>
          <w:lang w:eastAsia="ar-SA"/>
        </w:rPr>
      </w:pPr>
    </w:p>
    <w:p w:rsidR="002A34D4" w:rsidRPr="002A34D4" w:rsidRDefault="002A34D4" w:rsidP="00EB0151">
      <w:pPr>
        <w:widowControl w:val="0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</w:pPr>
      <w:r w:rsidRPr="002A34D4"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  <w:t>Internal Audit</w:t>
      </w:r>
    </w:p>
    <w:p w:rsidR="002A34D4" w:rsidRPr="00993A0A" w:rsidRDefault="002A34D4" w:rsidP="00884DEA">
      <w:pPr>
        <w:widowControl w:val="0"/>
        <w:spacing w:after="0" w:line="240" w:lineRule="auto"/>
        <w:ind w:left="360"/>
        <w:rPr>
          <w:rStyle w:val="IntenseEmphasis"/>
          <w:rFonts w:ascii="Tahoma" w:hAnsi="Tahoma" w:cs="Tahoma"/>
          <w:color w:val="404040" w:themeColor="text1" w:themeTint="BF"/>
          <w:sz w:val="20"/>
          <w:szCs w:val="20"/>
        </w:rPr>
      </w:pPr>
    </w:p>
    <w:p w:rsidR="002A34D4" w:rsidRPr="001E467C" w:rsidRDefault="002A34D4" w:rsidP="00D07D7E">
      <w:pPr>
        <w:pStyle w:val="ListParagraph"/>
        <w:widowControl w:val="0"/>
        <w:numPr>
          <w:ilvl w:val="0"/>
          <w:numId w:val="10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2A34D4">
        <w:rPr>
          <w:rFonts w:ascii="Tahoma" w:eastAsia="Times New Roman" w:hAnsi="Tahoma" w:cs="Tahoma"/>
          <w:sz w:val="20"/>
          <w:szCs w:val="20"/>
          <w:lang w:eastAsia="ar-SA"/>
        </w:rPr>
        <w:t xml:space="preserve">Perform and control the full audit cycle including risk management and control management </w:t>
      </w:r>
      <w:r w:rsidR="00C06C28">
        <w:rPr>
          <w:rFonts w:ascii="Tahoma" w:eastAsia="Times New Roman" w:hAnsi="Tahoma" w:cs="Tahoma"/>
          <w:sz w:val="20"/>
          <w:szCs w:val="20"/>
          <w:lang w:eastAsia="ar-SA"/>
        </w:rPr>
        <w:t>over operations</w:t>
      </w:r>
      <w:r w:rsidRPr="002A34D4">
        <w:rPr>
          <w:rFonts w:ascii="Tahoma" w:eastAsia="Times New Roman" w:hAnsi="Tahoma" w:cs="Tahoma"/>
          <w:sz w:val="20"/>
          <w:szCs w:val="20"/>
          <w:lang w:eastAsia="ar-SA"/>
        </w:rPr>
        <w:t xml:space="preserve"> effectiveness, financial reliability and compliance with all applicable directives and regulations.</w:t>
      </w:r>
    </w:p>
    <w:p w:rsidR="002A34D4" w:rsidRPr="001E467C" w:rsidRDefault="002E7A68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2A34D4">
        <w:rPr>
          <w:rFonts w:ascii="Tahoma" w:eastAsia="Times New Roman" w:hAnsi="Tahoma" w:cs="Tahoma"/>
          <w:sz w:val="20"/>
          <w:szCs w:val="20"/>
          <w:lang w:eastAsia="ar-SA"/>
        </w:rPr>
        <w:t>Obtain</w:t>
      </w:r>
      <w:r w:rsidR="002A34D4" w:rsidRPr="002A34D4">
        <w:rPr>
          <w:rFonts w:ascii="Tahoma" w:eastAsia="Times New Roman" w:hAnsi="Tahoma" w:cs="Tahoma"/>
          <w:sz w:val="20"/>
          <w:szCs w:val="20"/>
          <w:lang w:eastAsia="ar-SA"/>
        </w:rPr>
        <w:t> </w:t>
      </w:r>
      <w:r w:rsidR="004658FB" w:rsidRPr="002A34D4">
        <w:rPr>
          <w:rFonts w:ascii="Tahoma" w:eastAsia="Times New Roman" w:hAnsi="Tahoma" w:cs="Tahoma"/>
          <w:sz w:val="20"/>
          <w:szCs w:val="20"/>
          <w:lang w:eastAsia="ar-SA"/>
        </w:rPr>
        <w:t>analysis</w:t>
      </w:r>
      <w:r w:rsidR="002A34D4" w:rsidRPr="002A34D4">
        <w:rPr>
          <w:rFonts w:ascii="Tahoma" w:eastAsia="Times New Roman" w:hAnsi="Tahoma" w:cs="Tahoma"/>
          <w:sz w:val="20"/>
          <w:szCs w:val="20"/>
          <w:lang w:eastAsia="ar-SA"/>
        </w:rPr>
        <w:t xml:space="preserve"> and evaluate accounting documentation, previous reports, data, </w:t>
      </w:r>
      <w:r w:rsidRPr="002A34D4">
        <w:rPr>
          <w:rFonts w:ascii="Tahoma" w:eastAsia="Times New Roman" w:hAnsi="Tahoma" w:cs="Tahoma"/>
          <w:sz w:val="20"/>
          <w:szCs w:val="20"/>
          <w:lang w:eastAsia="ar-SA"/>
        </w:rPr>
        <w:t>and flowcharts</w:t>
      </w:r>
      <w:r w:rsidR="00C42197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2A34D4" w:rsidRPr="001E467C" w:rsidRDefault="002A34D4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2A34D4">
        <w:rPr>
          <w:rFonts w:ascii="Tahoma" w:eastAsia="Times New Roman" w:hAnsi="Tahoma" w:cs="Tahoma"/>
          <w:sz w:val="20"/>
          <w:szCs w:val="20"/>
          <w:lang w:eastAsia="ar-SA"/>
        </w:rPr>
        <w:t>Document process and prepare audit findings memorandum</w:t>
      </w:r>
      <w:r w:rsidR="00C42197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7869F5" w:rsidRDefault="002A34D4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2A34D4">
        <w:rPr>
          <w:rFonts w:ascii="Tahoma" w:eastAsia="Times New Roman" w:hAnsi="Tahoma" w:cs="Tahoma"/>
          <w:sz w:val="20"/>
          <w:szCs w:val="20"/>
          <w:lang w:eastAsia="ar-SA"/>
        </w:rPr>
        <w:t>Prepare internal audit report</w:t>
      </w:r>
      <w:r w:rsidR="00C42197">
        <w:rPr>
          <w:rFonts w:ascii="Tahoma" w:eastAsia="Times New Roman" w:hAnsi="Tahoma" w:cs="Tahoma"/>
          <w:sz w:val="20"/>
          <w:szCs w:val="20"/>
          <w:lang w:eastAsia="ar-SA"/>
        </w:rPr>
        <w:t>s.</w:t>
      </w:r>
    </w:p>
    <w:p w:rsidR="007869F5" w:rsidRDefault="007869F5" w:rsidP="00C818E0">
      <w:pPr>
        <w:widowControl w:val="0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</w:pPr>
    </w:p>
    <w:p w:rsidR="00B93D5B" w:rsidRDefault="007C2D19" w:rsidP="00C818E0">
      <w:pPr>
        <w:widowControl w:val="0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</w:pPr>
      <w:r w:rsidRPr="00C818E0"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  <w:t>Income Audit</w:t>
      </w:r>
    </w:p>
    <w:p w:rsidR="00C818E0" w:rsidRPr="00993A0A" w:rsidRDefault="00C818E0" w:rsidP="00C818E0">
      <w:pPr>
        <w:widowControl w:val="0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404040" w:themeColor="text1" w:themeTint="BF"/>
          <w:sz w:val="20"/>
          <w:szCs w:val="20"/>
        </w:rPr>
      </w:pPr>
    </w:p>
    <w:p w:rsidR="00B56A90" w:rsidRPr="00B56A90" w:rsidRDefault="00B56A90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>
        <w:rPr>
          <w:rFonts w:ascii="Tahoma" w:eastAsia="Times New Roman" w:hAnsi="Tahoma" w:cs="Tahoma"/>
          <w:sz w:val="20"/>
          <w:szCs w:val="20"/>
          <w:lang w:eastAsia="ar-SA"/>
        </w:rPr>
        <w:t>Verify and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 xml:space="preserve"> reconcile all revenue centers, as reported in the Income Journal</w:t>
      </w:r>
      <w:r>
        <w:rPr>
          <w:rFonts w:ascii="Tahoma" w:eastAsia="Times New Roman" w:hAnsi="Tahoma" w:cs="Tahoma"/>
          <w:sz w:val="20"/>
          <w:szCs w:val="20"/>
          <w:lang w:eastAsia="ar-SA"/>
        </w:rPr>
        <w:t xml:space="preserve"> 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>daily.</w:t>
      </w:r>
    </w:p>
    <w:p w:rsidR="007C2D19" w:rsidRDefault="007C2D1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5D0F4F">
        <w:rPr>
          <w:rFonts w:ascii="Tahoma" w:eastAsia="Times New Roman" w:hAnsi="Tahoma" w:cs="Tahoma"/>
          <w:sz w:val="20"/>
          <w:szCs w:val="20"/>
          <w:lang w:eastAsia="ar-SA"/>
        </w:rPr>
        <w:t xml:space="preserve">Check that revenue and adjustment posting for the day are correctly posted using the right revenue and adjustment code and authorized by the </w:t>
      </w:r>
      <w:r w:rsidR="005D0F4F">
        <w:rPr>
          <w:rFonts w:ascii="Tahoma" w:eastAsia="Times New Roman" w:hAnsi="Tahoma" w:cs="Tahoma"/>
          <w:sz w:val="20"/>
          <w:szCs w:val="20"/>
          <w:lang w:eastAsia="ar-SA"/>
        </w:rPr>
        <w:t>branch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 xml:space="preserve"> Managers</w:t>
      </w:r>
      <w:r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5D0F4F" w:rsidRDefault="005D0F4F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>
        <w:rPr>
          <w:rFonts w:ascii="Tahoma" w:eastAsia="Times New Roman" w:hAnsi="Tahoma" w:cs="Tahoma"/>
          <w:sz w:val="20"/>
          <w:szCs w:val="20"/>
          <w:lang w:eastAsia="ar-SA"/>
        </w:rPr>
        <w:t>B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>alance all work from Food &amp; Beverage, Spa and retail outlets of the Hotel</w:t>
      </w:r>
      <w:r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5D0F4F" w:rsidRDefault="005D0F4F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>
        <w:rPr>
          <w:rFonts w:ascii="Tahoma" w:eastAsia="Times New Roman" w:hAnsi="Tahoma" w:cs="Tahoma"/>
          <w:sz w:val="20"/>
          <w:szCs w:val="20"/>
          <w:lang w:eastAsia="ar-SA"/>
        </w:rPr>
        <w:t>P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>repare and distribute a Daily Business Report of the day’s revenue.</w:t>
      </w:r>
    </w:p>
    <w:p w:rsidR="005D0F4F" w:rsidRDefault="005D0F4F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>
        <w:rPr>
          <w:rFonts w:ascii="Tahoma" w:eastAsia="Times New Roman" w:hAnsi="Tahoma" w:cs="Tahoma"/>
          <w:sz w:val="20"/>
          <w:szCs w:val="20"/>
          <w:lang w:eastAsia="ar-SA"/>
        </w:rPr>
        <w:t>P</w:t>
      </w:r>
      <w:r w:rsidRPr="005D0F4F">
        <w:rPr>
          <w:rFonts w:ascii="Tahoma" w:eastAsia="Times New Roman" w:hAnsi="Tahoma" w:cs="Tahoma"/>
          <w:sz w:val="20"/>
          <w:szCs w:val="20"/>
          <w:lang w:eastAsia="ar-SA"/>
        </w:rPr>
        <w:t>repare daily management review package</w:t>
      </w:r>
      <w:r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7869F5" w:rsidRDefault="00B56A90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7C2D19">
        <w:rPr>
          <w:rFonts w:ascii="Tahoma" w:eastAsia="Times New Roman" w:hAnsi="Tahoma" w:cs="Tahoma"/>
          <w:sz w:val="20"/>
          <w:szCs w:val="20"/>
          <w:lang w:eastAsia="ar-SA"/>
        </w:rPr>
        <w:t>Prepare a spreadsheet to show the balancing of all interface account.</w:t>
      </w:r>
    </w:p>
    <w:p w:rsidR="00993A0A" w:rsidRDefault="00993A0A" w:rsidP="00993A0A">
      <w:pPr>
        <w:pStyle w:val="ListParagraph"/>
        <w:widowControl w:val="0"/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</w:p>
    <w:p w:rsidR="00806539" w:rsidRPr="007869F5" w:rsidRDefault="00806539" w:rsidP="007869F5">
      <w:pPr>
        <w:widowControl w:val="0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</w:pPr>
      <w:r w:rsidRPr="007869F5">
        <w:rPr>
          <w:rStyle w:val="IntenseEmphasis"/>
          <w:rFonts w:ascii="Tahoma" w:hAnsi="Tahoma" w:cs="Tahoma"/>
          <w:i w:val="0"/>
          <w:iCs w:val="0"/>
          <w:color w:val="404040" w:themeColor="text1" w:themeTint="BF"/>
        </w:rPr>
        <w:lastRenderedPageBreak/>
        <w:t>Cost Control</w:t>
      </w:r>
    </w:p>
    <w:p w:rsidR="00806539" w:rsidRPr="00806539" w:rsidRDefault="00806539" w:rsidP="00806539">
      <w:pPr>
        <w:widowControl w:val="0"/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 xml:space="preserve">Control of food and </w:t>
      </w:r>
      <w:r w:rsidR="007869F5">
        <w:rPr>
          <w:rFonts w:ascii="Tahoma" w:eastAsia="Times New Roman" w:hAnsi="Tahoma" w:cs="Tahoma"/>
          <w:sz w:val="20"/>
          <w:szCs w:val="20"/>
          <w:lang w:eastAsia="ar-SA"/>
        </w:rPr>
        <w:t>beverage</w:t>
      </w:r>
      <w:r w:rsidRPr="00806539">
        <w:rPr>
          <w:rFonts w:ascii="Tahoma" w:eastAsia="Times New Roman" w:hAnsi="Tahoma" w:cs="Tahoma"/>
          <w:sz w:val="20"/>
          <w:szCs w:val="20"/>
          <w:lang w:eastAsia="ar-SA"/>
        </w:rPr>
        <w:t xml:space="preserve"> outlets in terms of waste, theft and efficiency.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Prepare food and beverage variance analysis and communicate with relevant parties.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and verify all free sales in POS systems.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and check all staff meals and staff reductions.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the cost of sales at all food and beverage outlets and make sure the costs are within budget.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the list prices on the POS systems and make sure that the prices are correct.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the courtesy and confirm that all are approved.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Continually study weaknesses in the F &amp; B control implemented at the hotel and make suggestions for improvements.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Responsible for linking articles and recipes in material control.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Responsible for monthly F &amp; B report and distribution to management.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Responsible for sudden checking at all food and beverage outlets.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Prepare daily and monthly cost reports section for sales cost.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Prepare a daily meal cost report for employees.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Participate in taking stocks in restaurants.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immediately from the Receiving section to check the balances and check the quality.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and make sure no materials are released from the store without the request or approval of the head of the department concerned.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Check and make sure all menu items have a recipe.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Coordinate with Restaurant Management and Finance to sort issues related to F &amp; B.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Update the selling prices in POS according to instructions from authorized persons.</w:t>
      </w:r>
    </w:p>
    <w:p w:rsidR="00806539" w:rsidRP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Maintain the security of information maintained by the Department.</w:t>
      </w:r>
    </w:p>
    <w:p w:rsidR="00806539" w:rsidRDefault="00806539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806539">
        <w:rPr>
          <w:rFonts w:ascii="Tahoma" w:eastAsia="Times New Roman" w:hAnsi="Tahoma" w:cs="Tahoma"/>
          <w:sz w:val="20"/>
          <w:szCs w:val="20"/>
          <w:lang w:eastAsia="ar-SA"/>
        </w:rPr>
        <w:t>Responsible for maintaining price list systems, depreciation and POS</w:t>
      </w:r>
      <w:r w:rsidR="007869F5">
        <w:rPr>
          <w:rFonts w:ascii="Tahoma" w:eastAsia="Times New Roman" w:hAnsi="Tahoma" w:cs="Tahoma"/>
          <w:sz w:val="20"/>
          <w:szCs w:val="20"/>
          <w:lang w:eastAsia="ar-SA"/>
        </w:rPr>
        <w:t>.</w:t>
      </w:r>
    </w:p>
    <w:p w:rsidR="00C57387" w:rsidRDefault="00E43813" w:rsidP="00D07D7E">
      <w:pPr>
        <w:pStyle w:val="ListParagraph"/>
        <w:widowControl w:val="0"/>
        <w:numPr>
          <w:ilvl w:val="0"/>
          <w:numId w:val="11"/>
        </w:numPr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  <w:r w:rsidRPr="00E43813">
        <w:rPr>
          <w:rFonts w:ascii="Tahoma" w:eastAsia="Times New Roman" w:hAnsi="Tahoma" w:cs="Tahoma"/>
          <w:sz w:val="20"/>
          <w:szCs w:val="20"/>
          <w:lang w:eastAsia="ar-SA"/>
        </w:rPr>
        <w:t>Spot check on the receiving department to ensure that the scales are correct and goods are checked for quality.</w:t>
      </w:r>
    </w:p>
    <w:p w:rsidR="00993A0A" w:rsidRPr="00993A0A" w:rsidRDefault="00993A0A" w:rsidP="00993A0A">
      <w:pPr>
        <w:pStyle w:val="ListParagraph"/>
        <w:widowControl w:val="0"/>
        <w:spacing w:after="0"/>
        <w:rPr>
          <w:rFonts w:ascii="Tahoma" w:eastAsia="Times New Roman" w:hAnsi="Tahoma" w:cs="Tahoma"/>
          <w:sz w:val="20"/>
          <w:szCs w:val="20"/>
          <w:lang w:eastAsia="ar-SA"/>
        </w:rPr>
      </w:pPr>
    </w:p>
    <w:p w:rsidR="003770F7" w:rsidRPr="00F313EA" w:rsidRDefault="00A8544D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>
        <w:rPr>
          <w:rFonts w:ascii="Tahoma" w:hAnsi="Tahoma" w:cs="Tahoma"/>
          <w:b/>
          <w:bCs/>
          <w:smallCaps/>
          <w:shadow/>
          <w:sz w:val="24"/>
          <w:szCs w:val="24"/>
        </w:rPr>
        <w:t xml:space="preserve">COMPUTER </w:t>
      </w:r>
      <w:r w:rsidR="00AC0E0E">
        <w:rPr>
          <w:rFonts w:ascii="Tahoma" w:hAnsi="Tahoma" w:cs="Tahoma"/>
          <w:b/>
          <w:bCs/>
          <w:smallCaps/>
          <w:shadow/>
          <w:sz w:val="24"/>
          <w:szCs w:val="24"/>
        </w:rPr>
        <w:t>SKILLS:</w:t>
      </w:r>
    </w:p>
    <w:p w:rsidR="006A7757" w:rsidRDefault="006A7757" w:rsidP="00884DEA">
      <w:pPr>
        <w:pStyle w:val="ListParagraph"/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3770F7" w:rsidRPr="00F313EA" w:rsidRDefault="003770F7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Microsoft Windows</w:t>
      </w:r>
      <w:r w:rsidR="00AC6095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EB40F8" w:rsidRDefault="00EB40F8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6E41F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Professional use of </w:t>
      </w:r>
      <w:r w:rsidR="00DC5111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Microsoft office excel, world</w:t>
      </w:r>
      <w:r>
        <w:rPr>
          <w:rStyle w:val="IntenseEmphasis"/>
          <w:rFonts w:ascii="Tahoma" w:hAnsi="Tahoma" w:cs="Tahoma" w:hint="cs"/>
          <w:b w:val="0"/>
          <w:bCs w:val="0"/>
          <w:i w:val="0"/>
          <w:iCs w:val="0"/>
          <w:color w:val="auto"/>
          <w:sz w:val="20"/>
          <w:szCs w:val="20"/>
          <w:rtl/>
        </w:rPr>
        <w:t>.</w:t>
      </w:r>
      <w:r w:rsidR="00DC5111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  <w:r>
        <w:rPr>
          <w:rStyle w:val="IntenseEmphasis"/>
          <w:rFonts w:ascii="Tahoma" w:hAnsi="Tahoma" w:cs="Tahoma" w:hint="cs"/>
          <w:b w:val="0"/>
          <w:bCs w:val="0"/>
          <w:i w:val="0"/>
          <w:iCs w:val="0"/>
          <w:color w:val="auto"/>
          <w:sz w:val="20"/>
          <w:szCs w:val="20"/>
          <w:rtl/>
        </w:rPr>
        <w:t>.</w:t>
      </w:r>
    </w:p>
    <w:p w:rsidR="00954B0D" w:rsidRDefault="007A1EAE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Point of sales system (</w:t>
      </w:r>
      <w:r w:rsidR="00C57387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POS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).</w:t>
      </w:r>
    </w:p>
    <w:p w:rsidR="00C57387" w:rsidRDefault="00954B0D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954B0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Sky Horizon® 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Flashback A</w:t>
      </w:r>
      <w:r w:rsidRPr="00954B0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ccounting </w:t>
      </w:r>
      <w:r w:rsidR="00AC0E0E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S</w:t>
      </w:r>
      <w:r w:rsidRPr="00954B0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ystem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AC0E0E" w:rsidRDefault="00AC0E0E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954B0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Sky Horizon® 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Food &amp; Beverage Materials System.</w:t>
      </w:r>
    </w:p>
    <w:p w:rsidR="00B56A90" w:rsidRDefault="00B56A90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Alpha Accounting system.</w:t>
      </w:r>
    </w:p>
    <w:p w:rsidR="00B56A90" w:rsidRDefault="00B56A90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Al-Taqwa Accounting system.</w:t>
      </w:r>
    </w:p>
    <w:p w:rsidR="002F5875" w:rsidRDefault="002F587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7869F5" w:rsidRDefault="007869F5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B56A90" w:rsidRPr="006A7757" w:rsidRDefault="00B56A90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3770F7" w:rsidRPr="00F313EA" w:rsidRDefault="003770F7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lastRenderedPageBreak/>
        <w:t xml:space="preserve">OTHER </w:t>
      </w:r>
      <w:r w:rsidR="00AC0E0E"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>SKILLS</w:t>
      </w:r>
      <w:r w:rsidR="00C818E0">
        <w:rPr>
          <w:rFonts w:ascii="Tahoma" w:hAnsi="Tahoma" w:cs="Tahoma"/>
          <w:b/>
          <w:bCs/>
          <w:smallCaps/>
          <w:shadow/>
          <w:sz w:val="24"/>
          <w:szCs w:val="24"/>
        </w:rPr>
        <w:t xml:space="preserve"> AND </w:t>
      </w:r>
      <w:r w:rsidR="00C818E0" w:rsidRPr="00F313EA">
        <w:rPr>
          <w:rFonts w:ascii="Tahoma" w:hAnsi="Tahoma" w:cs="Tahoma"/>
          <w:b/>
          <w:bCs/>
          <w:smallCaps/>
          <w:shadow/>
          <w:sz w:val="24"/>
          <w:szCs w:val="24"/>
        </w:rPr>
        <w:t>QUALIFICATIONS</w:t>
      </w:r>
      <w:r w:rsidR="00AC0E0E">
        <w:rPr>
          <w:rFonts w:ascii="Tahoma" w:hAnsi="Tahoma" w:cs="Tahoma"/>
          <w:b/>
          <w:bCs/>
          <w:smallCaps/>
          <w:shadow/>
          <w:sz w:val="24"/>
          <w:szCs w:val="24"/>
        </w:rPr>
        <w:t>:</w:t>
      </w:r>
    </w:p>
    <w:p w:rsidR="00B526F9" w:rsidRDefault="00B526F9" w:rsidP="00884DEA">
      <w:pPr>
        <w:pStyle w:val="ListParagraph"/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</w:p>
    <w:p w:rsidR="003770F7" w:rsidRPr="00F313EA" w:rsidRDefault="008B23BD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6E41F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Quick </w:t>
      </w:r>
      <w:r w:rsidR="003770F7"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Learning skill with adaptability</w:t>
      </w:r>
      <w:r w:rsidR="00AC6095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6E41FC" w:rsidRPr="008B23BD" w:rsidRDefault="003770F7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Open to feedback</w:t>
      </w:r>
      <w:r w:rsidR="00AC6095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6E41FC" w:rsidRPr="006E41FC" w:rsidRDefault="006E41FC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6E41F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Good communication skill</w:t>
      </w:r>
      <w:r w:rsidR="00501C1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6E41FC" w:rsidRPr="006E41FC" w:rsidRDefault="006E41FC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6E41F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Team player</w:t>
      </w:r>
      <w:r w:rsidR="00501C1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6E41FC" w:rsidRDefault="006E41FC" w:rsidP="00D07D7E">
      <w:pPr>
        <w:pStyle w:val="ListParagraph"/>
        <w:numPr>
          <w:ilvl w:val="3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6E41F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Smart and Loyal</w:t>
      </w:r>
      <w:r w:rsidR="00501C1D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C818E0" w:rsidRPr="00F313EA" w:rsidRDefault="00C818E0" w:rsidP="00D07D7E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Improved personality, ha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ving dealt with experts </w:t>
      </w:r>
      <w:r w:rsidR="00993A0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and team members.</w:t>
      </w:r>
    </w:p>
    <w:p w:rsidR="00C818E0" w:rsidRDefault="00C818E0" w:rsidP="00D07D7E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Self-motivated</w:t>
      </w: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,</w:t>
      </w:r>
      <w:r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implemented decisions and set valuable priorities to achieve</w:t>
      </w:r>
      <w:r w:rsidR="00993A0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 xml:space="preserve"> both urgent and durable goals.</w:t>
      </w:r>
    </w:p>
    <w:p w:rsidR="00C818E0" w:rsidRPr="006776E1" w:rsidRDefault="00C818E0" w:rsidP="00D07D7E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r w:rsidRPr="00CF06B4">
        <w:rPr>
          <w:rFonts w:ascii="Tahoma" w:hAnsi="Tahoma" w:cs="Tahoma"/>
          <w:sz w:val="20"/>
          <w:szCs w:val="20"/>
        </w:rPr>
        <w:t>Can handle working under pressure and limited time.</w:t>
      </w:r>
    </w:p>
    <w:p w:rsidR="00C818E0" w:rsidRPr="005C5CEE" w:rsidRDefault="00C818E0" w:rsidP="00D07D7E">
      <w:pPr>
        <w:pStyle w:val="ListParagraph"/>
        <w:numPr>
          <w:ilvl w:val="0"/>
          <w:numId w:val="1"/>
        </w:num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Thinking strategically and analytically.</w:t>
      </w:r>
    </w:p>
    <w:p w:rsidR="00B56A90" w:rsidRPr="00B526F9" w:rsidRDefault="00B56A90" w:rsidP="00884DEA">
      <w:pPr>
        <w:spacing w:after="0"/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</w:pPr>
      <w:bookmarkStart w:id="0" w:name="_GoBack"/>
      <w:bookmarkEnd w:id="0"/>
    </w:p>
    <w:p w:rsidR="003770F7" w:rsidRPr="00F313EA" w:rsidRDefault="00AC0E0E" w:rsidP="00884DEA">
      <w:pPr>
        <w:pStyle w:val="PlainText"/>
        <w:shd w:val="clear" w:color="auto" w:fill="CCCCCC"/>
        <w:rPr>
          <w:rFonts w:ascii="Tahoma" w:hAnsi="Tahoma" w:cs="Tahoma"/>
          <w:b/>
          <w:bCs/>
          <w:smallCaps/>
          <w:shadow/>
          <w:sz w:val="24"/>
          <w:szCs w:val="24"/>
        </w:rPr>
      </w:pPr>
      <w:r>
        <w:rPr>
          <w:rFonts w:ascii="Tahoma" w:hAnsi="Tahoma" w:cs="Tahoma"/>
          <w:b/>
          <w:bCs/>
          <w:smallCaps/>
          <w:shadow/>
          <w:sz w:val="24"/>
          <w:szCs w:val="24"/>
        </w:rPr>
        <w:t>LANGUAGES:</w:t>
      </w:r>
    </w:p>
    <w:p w:rsidR="00052FD8" w:rsidRDefault="00052FD8" w:rsidP="00884DEA">
      <w:pPr>
        <w:pStyle w:val="ListParagraph"/>
        <w:spacing w:after="0" w:line="240" w:lineRule="auto"/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</w:pPr>
    </w:p>
    <w:p w:rsidR="003770F7" w:rsidRPr="00F313EA" w:rsidRDefault="00AC0E0E" w:rsidP="00D07D7E">
      <w:pPr>
        <w:pStyle w:val="ListParagraph"/>
        <w:numPr>
          <w:ilvl w:val="0"/>
          <w:numId w:val="2"/>
        </w:numPr>
        <w:spacing w:after="0"/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</w:pP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Arabic:</w:t>
      </w:r>
      <w:r w:rsidR="003770F7" w:rsidRPr="00F313EA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 </w:t>
      </w:r>
      <w:r w:rsidR="003770F7"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Native Language</w:t>
      </w:r>
      <w:r w:rsidR="00F8029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008939A1" w:rsidRPr="00993A0A" w:rsidRDefault="00AC0E0E" w:rsidP="00D07D7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  <w:bCs/>
          <w:sz w:val="20"/>
          <w:szCs w:val="20"/>
        </w:rPr>
      </w:pPr>
      <w:r w:rsidRPr="00F313EA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English</w:t>
      </w:r>
      <w:r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>:</w:t>
      </w:r>
      <w:r w:rsidR="008C7DA8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 </w:t>
      </w:r>
      <w:r w:rsidR="008C7DA8" w:rsidRPr="008C7DA8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Very</w:t>
      </w:r>
      <w:r w:rsidR="003770F7" w:rsidRPr="00F313EA">
        <w:rPr>
          <w:rStyle w:val="IntenseEmphasis"/>
          <w:rFonts w:ascii="Tahoma" w:hAnsi="Tahoma" w:cs="Tahoma"/>
          <w:i w:val="0"/>
          <w:iCs w:val="0"/>
          <w:color w:val="auto"/>
          <w:sz w:val="20"/>
          <w:szCs w:val="20"/>
        </w:rPr>
        <w:t xml:space="preserve"> </w:t>
      </w:r>
      <w:r w:rsidR="003770F7" w:rsidRPr="00F313EA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Good</w:t>
      </w:r>
      <w:r w:rsidR="00F8029C"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  <w:sz w:val="20"/>
          <w:szCs w:val="20"/>
        </w:rPr>
        <w:t>.</w:t>
      </w:r>
    </w:p>
    <w:sectPr w:rsidR="008939A1" w:rsidRPr="00993A0A" w:rsidSect="00C1508C">
      <w:footerReference w:type="default" r:id="rId12"/>
      <w:pgSz w:w="12240" w:h="15840"/>
      <w:pgMar w:top="1276" w:right="1800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D7E" w:rsidRDefault="00D07D7E" w:rsidP="000F2871">
      <w:pPr>
        <w:spacing w:after="0" w:line="240" w:lineRule="auto"/>
      </w:pPr>
      <w:r>
        <w:separator/>
      </w:r>
    </w:p>
  </w:endnote>
  <w:endnote w:type="continuationSeparator" w:id="0">
    <w:p w:rsidR="00D07D7E" w:rsidRDefault="00D07D7E" w:rsidP="000F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765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6A70" w:rsidRDefault="006B6A70">
        <w:pPr>
          <w:pStyle w:val="Footer"/>
          <w:jc w:val="center"/>
        </w:pPr>
      </w:p>
      <w:p w:rsidR="006B6A70" w:rsidRDefault="00F41A6B" w:rsidP="006B6A70">
        <w:pPr>
          <w:pStyle w:val="Footer"/>
          <w:jc w:val="center"/>
        </w:pPr>
        <w:r>
          <w:fldChar w:fldCharType="begin"/>
        </w:r>
        <w:r w:rsidR="006B6A70">
          <w:instrText xml:space="preserve"> PAGE   \* MERGEFORMAT </w:instrText>
        </w:r>
        <w:r>
          <w:fldChar w:fldCharType="separate"/>
        </w:r>
        <w:r w:rsidR="004075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D7E" w:rsidRDefault="00D07D7E" w:rsidP="000F2871">
      <w:pPr>
        <w:spacing w:after="0" w:line="240" w:lineRule="auto"/>
      </w:pPr>
      <w:r>
        <w:separator/>
      </w:r>
    </w:p>
  </w:footnote>
  <w:footnote w:type="continuationSeparator" w:id="0">
    <w:p w:rsidR="00D07D7E" w:rsidRDefault="00D07D7E" w:rsidP="000F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68A"/>
    <w:multiLevelType w:val="hybridMultilevel"/>
    <w:tmpl w:val="8CD2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F019C"/>
    <w:multiLevelType w:val="hybridMultilevel"/>
    <w:tmpl w:val="0BF8A04A"/>
    <w:lvl w:ilvl="0" w:tplc="88BAA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017C1"/>
    <w:multiLevelType w:val="hybridMultilevel"/>
    <w:tmpl w:val="E1ECC406"/>
    <w:lvl w:ilvl="0" w:tplc="88BAA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1A45"/>
    <w:multiLevelType w:val="hybridMultilevel"/>
    <w:tmpl w:val="E5C0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03A8A"/>
    <w:multiLevelType w:val="hybridMultilevel"/>
    <w:tmpl w:val="9884AE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0212055"/>
    <w:multiLevelType w:val="hybridMultilevel"/>
    <w:tmpl w:val="7E146B26"/>
    <w:lvl w:ilvl="0" w:tplc="88BAA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44F13"/>
    <w:multiLevelType w:val="hybridMultilevel"/>
    <w:tmpl w:val="8878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665F8"/>
    <w:multiLevelType w:val="hybridMultilevel"/>
    <w:tmpl w:val="44F01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91042"/>
    <w:multiLevelType w:val="hybridMultilevel"/>
    <w:tmpl w:val="7096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93A91"/>
    <w:multiLevelType w:val="hybridMultilevel"/>
    <w:tmpl w:val="E9B6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6F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E7DA3"/>
    <w:multiLevelType w:val="hybridMultilevel"/>
    <w:tmpl w:val="68E46774"/>
    <w:lvl w:ilvl="0" w:tplc="5A98F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8311E"/>
    <w:rsid w:val="0000168D"/>
    <w:rsid w:val="00006BAA"/>
    <w:rsid w:val="00006F71"/>
    <w:rsid w:val="00014678"/>
    <w:rsid w:val="00021558"/>
    <w:rsid w:val="0002297D"/>
    <w:rsid w:val="00026228"/>
    <w:rsid w:val="0002650F"/>
    <w:rsid w:val="00027EF3"/>
    <w:rsid w:val="00032A9A"/>
    <w:rsid w:val="00033C5E"/>
    <w:rsid w:val="000353D4"/>
    <w:rsid w:val="000478DD"/>
    <w:rsid w:val="000508D4"/>
    <w:rsid w:val="00052113"/>
    <w:rsid w:val="00052A12"/>
    <w:rsid w:val="00052FD8"/>
    <w:rsid w:val="00057669"/>
    <w:rsid w:val="00061917"/>
    <w:rsid w:val="00062D46"/>
    <w:rsid w:val="00066141"/>
    <w:rsid w:val="000749CA"/>
    <w:rsid w:val="00084EB8"/>
    <w:rsid w:val="00086512"/>
    <w:rsid w:val="00091BAE"/>
    <w:rsid w:val="000A3EB6"/>
    <w:rsid w:val="000C3C44"/>
    <w:rsid w:val="000C754A"/>
    <w:rsid w:val="000E24C7"/>
    <w:rsid w:val="000E2CDE"/>
    <w:rsid w:val="000E46D9"/>
    <w:rsid w:val="000E4E49"/>
    <w:rsid w:val="000E5844"/>
    <w:rsid w:val="000F24C3"/>
    <w:rsid w:val="000F2871"/>
    <w:rsid w:val="000F37B8"/>
    <w:rsid w:val="000F3EBE"/>
    <w:rsid w:val="00101426"/>
    <w:rsid w:val="00106433"/>
    <w:rsid w:val="00120A84"/>
    <w:rsid w:val="0012167D"/>
    <w:rsid w:val="001252EF"/>
    <w:rsid w:val="00126F87"/>
    <w:rsid w:val="00130655"/>
    <w:rsid w:val="0013133B"/>
    <w:rsid w:val="00132C48"/>
    <w:rsid w:val="001330FD"/>
    <w:rsid w:val="00137339"/>
    <w:rsid w:val="00137E14"/>
    <w:rsid w:val="001411A9"/>
    <w:rsid w:val="00146D0E"/>
    <w:rsid w:val="0017131E"/>
    <w:rsid w:val="00174EFB"/>
    <w:rsid w:val="001817A2"/>
    <w:rsid w:val="00184E5A"/>
    <w:rsid w:val="00186929"/>
    <w:rsid w:val="001943BE"/>
    <w:rsid w:val="0019766F"/>
    <w:rsid w:val="001A5035"/>
    <w:rsid w:val="001B2199"/>
    <w:rsid w:val="001B2A6E"/>
    <w:rsid w:val="001B671E"/>
    <w:rsid w:val="001C201D"/>
    <w:rsid w:val="001C583A"/>
    <w:rsid w:val="001C7AF3"/>
    <w:rsid w:val="001C7E85"/>
    <w:rsid w:val="001D00B0"/>
    <w:rsid w:val="001D3B37"/>
    <w:rsid w:val="001D4AEB"/>
    <w:rsid w:val="001D55E3"/>
    <w:rsid w:val="001E0169"/>
    <w:rsid w:val="001E175E"/>
    <w:rsid w:val="001E4462"/>
    <w:rsid w:val="001E467C"/>
    <w:rsid w:val="001F5577"/>
    <w:rsid w:val="002018C3"/>
    <w:rsid w:val="00206D6E"/>
    <w:rsid w:val="002075C3"/>
    <w:rsid w:val="002165F5"/>
    <w:rsid w:val="00225264"/>
    <w:rsid w:val="00226CF3"/>
    <w:rsid w:val="002312D9"/>
    <w:rsid w:val="00233BAC"/>
    <w:rsid w:val="002425AC"/>
    <w:rsid w:val="00257B1D"/>
    <w:rsid w:val="00266F71"/>
    <w:rsid w:val="00280A1F"/>
    <w:rsid w:val="00280CEC"/>
    <w:rsid w:val="00281AC4"/>
    <w:rsid w:val="00291CD5"/>
    <w:rsid w:val="002956C7"/>
    <w:rsid w:val="00296172"/>
    <w:rsid w:val="002A34D4"/>
    <w:rsid w:val="002A4319"/>
    <w:rsid w:val="002A7F0E"/>
    <w:rsid w:val="002B1D45"/>
    <w:rsid w:val="002B2C5B"/>
    <w:rsid w:val="002B443D"/>
    <w:rsid w:val="002C50FE"/>
    <w:rsid w:val="002C7E86"/>
    <w:rsid w:val="002D29C1"/>
    <w:rsid w:val="002E1324"/>
    <w:rsid w:val="002E7A68"/>
    <w:rsid w:val="002F5875"/>
    <w:rsid w:val="002F6F0B"/>
    <w:rsid w:val="00300770"/>
    <w:rsid w:val="0030340C"/>
    <w:rsid w:val="00306BD2"/>
    <w:rsid w:val="00332D1B"/>
    <w:rsid w:val="003360EB"/>
    <w:rsid w:val="00351E31"/>
    <w:rsid w:val="0035428A"/>
    <w:rsid w:val="003551B7"/>
    <w:rsid w:val="003667AD"/>
    <w:rsid w:val="003668A3"/>
    <w:rsid w:val="00371FC8"/>
    <w:rsid w:val="00375C89"/>
    <w:rsid w:val="003770F7"/>
    <w:rsid w:val="00382457"/>
    <w:rsid w:val="003836FC"/>
    <w:rsid w:val="0038607C"/>
    <w:rsid w:val="00387B7D"/>
    <w:rsid w:val="0039218D"/>
    <w:rsid w:val="00395799"/>
    <w:rsid w:val="00397843"/>
    <w:rsid w:val="00397ADB"/>
    <w:rsid w:val="003A296F"/>
    <w:rsid w:val="003A3186"/>
    <w:rsid w:val="003D437A"/>
    <w:rsid w:val="003E2627"/>
    <w:rsid w:val="003F168A"/>
    <w:rsid w:val="003F3724"/>
    <w:rsid w:val="003F3CF3"/>
    <w:rsid w:val="003F3D40"/>
    <w:rsid w:val="003F59D2"/>
    <w:rsid w:val="004015A0"/>
    <w:rsid w:val="00405151"/>
    <w:rsid w:val="00406C6A"/>
    <w:rsid w:val="004075C4"/>
    <w:rsid w:val="00414AFB"/>
    <w:rsid w:val="004211E8"/>
    <w:rsid w:val="00423278"/>
    <w:rsid w:val="00432569"/>
    <w:rsid w:val="004357C4"/>
    <w:rsid w:val="004358FC"/>
    <w:rsid w:val="0044069E"/>
    <w:rsid w:val="00440B78"/>
    <w:rsid w:val="00446049"/>
    <w:rsid w:val="0045710C"/>
    <w:rsid w:val="004613B2"/>
    <w:rsid w:val="00461460"/>
    <w:rsid w:val="004658FB"/>
    <w:rsid w:val="004665F6"/>
    <w:rsid w:val="00466D45"/>
    <w:rsid w:val="0047144F"/>
    <w:rsid w:val="00472693"/>
    <w:rsid w:val="00474DA6"/>
    <w:rsid w:val="00475DED"/>
    <w:rsid w:val="004904B1"/>
    <w:rsid w:val="00493554"/>
    <w:rsid w:val="004A15BB"/>
    <w:rsid w:val="004A1CD6"/>
    <w:rsid w:val="004A29A1"/>
    <w:rsid w:val="004A371C"/>
    <w:rsid w:val="004B55DF"/>
    <w:rsid w:val="004B6F6D"/>
    <w:rsid w:val="004B7D96"/>
    <w:rsid w:val="004C4477"/>
    <w:rsid w:val="004D02B5"/>
    <w:rsid w:val="004D03AD"/>
    <w:rsid w:val="004D6242"/>
    <w:rsid w:val="004D7383"/>
    <w:rsid w:val="004E10C6"/>
    <w:rsid w:val="004E3C5B"/>
    <w:rsid w:val="004F1C03"/>
    <w:rsid w:val="00501477"/>
    <w:rsid w:val="00501C1D"/>
    <w:rsid w:val="0051190A"/>
    <w:rsid w:val="005136CA"/>
    <w:rsid w:val="0051395B"/>
    <w:rsid w:val="00515240"/>
    <w:rsid w:val="0051606D"/>
    <w:rsid w:val="00516441"/>
    <w:rsid w:val="00516EBB"/>
    <w:rsid w:val="00524531"/>
    <w:rsid w:val="00524AD1"/>
    <w:rsid w:val="00527FB0"/>
    <w:rsid w:val="00531138"/>
    <w:rsid w:val="00531F4C"/>
    <w:rsid w:val="00540CC8"/>
    <w:rsid w:val="00546833"/>
    <w:rsid w:val="00562DFB"/>
    <w:rsid w:val="00583588"/>
    <w:rsid w:val="00584F31"/>
    <w:rsid w:val="00585273"/>
    <w:rsid w:val="00592681"/>
    <w:rsid w:val="00593EC5"/>
    <w:rsid w:val="005A2903"/>
    <w:rsid w:val="005A4F3B"/>
    <w:rsid w:val="005A54F7"/>
    <w:rsid w:val="005B205A"/>
    <w:rsid w:val="005B4016"/>
    <w:rsid w:val="005B5B68"/>
    <w:rsid w:val="005C5CEE"/>
    <w:rsid w:val="005D0F4F"/>
    <w:rsid w:val="005E6BD0"/>
    <w:rsid w:val="005E6E27"/>
    <w:rsid w:val="005F35D3"/>
    <w:rsid w:val="00617658"/>
    <w:rsid w:val="00634A7E"/>
    <w:rsid w:val="00635010"/>
    <w:rsid w:val="006377CE"/>
    <w:rsid w:val="00640D03"/>
    <w:rsid w:val="006414BA"/>
    <w:rsid w:val="00641A27"/>
    <w:rsid w:val="0064265A"/>
    <w:rsid w:val="0064553F"/>
    <w:rsid w:val="0065185F"/>
    <w:rsid w:val="0065356B"/>
    <w:rsid w:val="00662D1B"/>
    <w:rsid w:val="00665326"/>
    <w:rsid w:val="00675DB7"/>
    <w:rsid w:val="006774D7"/>
    <w:rsid w:val="006776E1"/>
    <w:rsid w:val="006835B3"/>
    <w:rsid w:val="00684008"/>
    <w:rsid w:val="00696B32"/>
    <w:rsid w:val="006A7757"/>
    <w:rsid w:val="006B39A5"/>
    <w:rsid w:val="006B4D89"/>
    <w:rsid w:val="006B6A70"/>
    <w:rsid w:val="006C4EA9"/>
    <w:rsid w:val="006D19ED"/>
    <w:rsid w:val="006D5D63"/>
    <w:rsid w:val="006D7D78"/>
    <w:rsid w:val="006E376F"/>
    <w:rsid w:val="006E41FC"/>
    <w:rsid w:val="006E5998"/>
    <w:rsid w:val="006F66E1"/>
    <w:rsid w:val="00713F16"/>
    <w:rsid w:val="00715CCD"/>
    <w:rsid w:val="00717E47"/>
    <w:rsid w:val="00723994"/>
    <w:rsid w:val="00723A4C"/>
    <w:rsid w:val="00724083"/>
    <w:rsid w:val="00736326"/>
    <w:rsid w:val="00737C78"/>
    <w:rsid w:val="0074041D"/>
    <w:rsid w:val="0074117E"/>
    <w:rsid w:val="0074166B"/>
    <w:rsid w:val="0074189A"/>
    <w:rsid w:val="00742333"/>
    <w:rsid w:val="00742582"/>
    <w:rsid w:val="00746E8B"/>
    <w:rsid w:val="007508C3"/>
    <w:rsid w:val="0075198E"/>
    <w:rsid w:val="007621AA"/>
    <w:rsid w:val="00783641"/>
    <w:rsid w:val="007851A4"/>
    <w:rsid w:val="007869F5"/>
    <w:rsid w:val="00787CF0"/>
    <w:rsid w:val="00790AB4"/>
    <w:rsid w:val="00794AE9"/>
    <w:rsid w:val="0079571F"/>
    <w:rsid w:val="007A1EAE"/>
    <w:rsid w:val="007B3753"/>
    <w:rsid w:val="007C2D19"/>
    <w:rsid w:val="007C2D37"/>
    <w:rsid w:val="007D5E27"/>
    <w:rsid w:val="007E0210"/>
    <w:rsid w:val="007E2592"/>
    <w:rsid w:val="007E54C0"/>
    <w:rsid w:val="007E65D5"/>
    <w:rsid w:val="007F08EA"/>
    <w:rsid w:val="007F55ED"/>
    <w:rsid w:val="00803C40"/>
    <w:rsid w:val="00806539"/>
    <w:rsid w:val="00807C6B"/>
    <w:rsid w:val="00811013"/>
    <w:rsid w:val="0081102B"/>
    <w:rsid w:val="00817081"/>
    <w:rsid w:val="00830B65"/>
    <w:rsid w:val="008400C5"/>
    <w:rsid w:val="00841060"/>
    <w:rsid w:val="00841AEF"/>
    <w:rsid w:val="0085027E"/>
    <w:rsid w:val="008509E9"/>
    <w:rsid w:val="0085300B"/>
    <w:rsid w:val="008560EF"/>
    <w:rsid w:val="00867CD5"/>
    <w:rsid w:val="00873F21"/>
    <w:rsid w:val="00884B31"/>
    <w:rsid w:val="00884DEA"/>
    <w:rsid w:val="0088590A"/>
    <w:rsid w:val="00885EBB"/>
    <w:rsid w:val="00893923"/>
    <w:rsid w:val="008939A1"/>
    <w:rsid w:val="0089411D"/>
    <w:rsid w:val="008B0ACF"/>
    <w:rsid w:val="008B23BD"/>
    <w:rsid w:val="008B3B49"/>
    <w:rsid w:val="008C121E"/>
    <w:rsid w:val="008C61F8"/>
    <w:rsid w:val="008C7DA8"/>
    <w:rsid w:val="008D6DA6"/>
    <w:rsid w:val="008D726D"/>
    <w:rsid w:val="008E5E03"/>
    <w:rsid w:val="008F055F"/>
    <w:rsid w:val="009006B6"/>
    <w:rsid w:val="00903C24"/>
    <w:rsid w:val="0090592A"/>
    <w:rsid w:val="009265FA"/>
    <w:rsid w:val="009300BE"/>
    <w:rsid w:val="009358AA"/>
    <w:rsid w:val="00941C3F"/>
    <w:rsid w:val="00944B1A"/>
    <w:rsid w:val="009473C5"/>
    <w:rsid w:val="00954B0D"/>
    <w:rsid w:val="00955D97"/>
    <w:rsid w:val="00966702"/>
    <w:rsid w:val="009708F0"/>
    <w:rsid w:val="00973083"/>
    <w:rsid w:val="009858F1"/>
    <w:rsid w:val="00993A0A"/>
    <w:rsid w:val="009A19CC"/>
    <w:rsid w:val="009C04F4"/>
    <w:rsid w:val="009D12D9"/>
    <w:rsid w:val="009E6019"/>
    <w:rsid w:val="009F2AB7"/>
    <w:rsid w:val="009F3B46"/>
    <w:rsid w:val="009F723B"/>
    <w:rsid w:val="00A028FC"/>
    <w:rsid w:val="00A04523"/>
    <w:rsid w:val="00A13BD1"/>
    <w:rsid w:val="00A1766B"/>
    <w:rsid w:val="00A22914"/>
    <w:rsid w:val="00A24CF9"/>
    <w:rsid w:val="00A2708C"/>
    <w:rsid w:val="00A30CC0"/>
    <w:rsid w:val="00A33861"/>
    <w:rsid w:val="00A37715"/>
    <w:rsid w:val="00A471DD"/>
    <w:rsid w:val="00A51310"/>
    <w:rsid w:val="00A71A97"/>
    <w:rsid w:val="00A832FE"/>
    <w:rsid w:val="00A8544D"/>
    <w:rsid w:val="00A86850"/>
    <w:rsid w:val="00A87DEE"/>
    <w:rsid w:val="00A90613"/>
    <w:rsid w:val="00A90639"/>
    <w:rsid w:val="00A91686"/>
    <w:rsid w:val="00A9484A"/>
    <w:rsid w:val="00AC0E0E"/>
    <w:rsid w:val="00AC4DF5"/>
    <w:rsid w:val="00AC6095"/>
    <w:rsid w:val="00AC6E7F"/>
    <w:rsid w:val="00AD6367"/>
    <w:rsid w:val="00AE09FB"/>
    <w:rsid w:val="00AE27C6"/>
    <w:rsid w:val="00AF7C37"/>
    <w:rsid w:val="00AF7E45"/>
    <w:rsid w:val="00B0447B"/>
    <w:rsid w:val="00B049D3"/>
    <w:rsid w:val="00B0505D"/>
    <w:rsid w:val="00B11C62"/>
    <w:rsid w:val="00B17A80"/>
    <w:rsid w:val="00B20852"/>
    <w:rsid w:val="00B35F32"/>
    <w:rsid w:val="00B43E19"/>
    <w:rsid w:val="00B51A0B"/>
    <w:rsid w:val="00B526F9"/>
    <w:rsid w:val="00B54B9C"/>
    <w:rsid w:val="00B56A90"/>
    <w:rsid w:val="00B57773"/>
    <w:rsid w:val="00B62416"/>
    <w:rsid w:val="00B638C3"/>
    <w:rsid w:val="00B671E2"/>
    <w:rsid w:val="00B82264"/>
    <w:rsid w:val="00B85D7E"/>
    <w:rsid w:val="00B906F2"/>
    <w:rsid w:val="00B934FF"/>
    <w:rsid w:val="00B93D5B"/>
    <w:rsid w:val="00B96282"/>
    <w:rsid w:val="00BA1718"/>
    <w:rsid w:val="00BA4E98"/>
    <w:rsid w:val="00BA6256"/>
    <w:rsid w:val="00BA7EFA"/>
    <w:rsid w:val="00BB20C3"/>
    <w:rsid w:val="00BB3195"/>
    <w:rsid w:val="00BC1945"/>
    <w:rsid w:val="00BD14F5"/>
    <w:rsid w:val="00BD5D79"/>
    <w:rsid w:val="00BD5EB2"/>
    <w:rsid w:val="00BE4FC6"/>
    <w:rsid w:val="00BF08F9"/>
    <w:rsid w:val="00BF1A8D"/>
    <w:rsid w:val="00BF2B93"/>
    <w:rsid w:val="00BF302A"/>
    <w:rsid w:val="00C06C28"/>
    <w:rsid w:val="00C06FB1"/>
    <w:rsid w:val="00C11FB6"/>
    <w:rsid w:val="00C1452B"/>
    <w:rsid w:val="00C1503F"/>
    <w:rsid w:val="00C1508C"/>
    <w:rsid w:val="00C21918"/>
    <w:rsid w:val="00C27E7F"/>
    <w:rsid w:val="00C32842"/>
    <w:rsid w:val="00C42197"/>
    <w:rsid w:val="00C42F02"/>
    <w:rsid w:val="00C43510"/>
    <w:rsid w:val="00C514C5"/>
    <w:rsid w:val="00C55853"/>
    <w:rsid w:val="00C56926"/>
    <w:rsid w:val="00C57387"/>
    <w:rsid w:val="00C70B49"/>
    <w:rsid w:val="00C740F6"/>
    <w:rsid w:val="00C761D4"/>
    <w:rsid w:val="00C818E0"/>
    <w:rsid w:val="00C9200B"/>
    <w:rsid w:val="00CA090B"/>
    <w:rsid w:val="00CA0953"/>
    <w:rsid w:val="00CA219F"/>
    <w:rsid w:val="00CA4CF2"/>
    <w:rsid w:val="00CB4AB5"/>
    <w:rsid w:val="00CC1DE7"/>
    <w:rsid w:val="00CC3C16"/>
    <w:rsid w:val="00CC3C8F"/>
    <w:rsid w:val="00CC69E4"/>
    <w:rsid w:val="00CC76D1"/>
    <w:rsid w:val="00CE3792"/>
    <w:rsid w:val="00CF06B4"/>
    <w:rsid w:val="00D015C6"/>
    <w:rsid w:val="00D0226B"/>
    <w:rsid w:val="00D07241"/>
    <w:rsid w:val="00D07D7E"/>
    <w:rsid w:val="00D10331"/>
    <w:rsid w:val="00D12DBD"/>
    <w:rsid w:val="00D17C2F"/>
    <w:rsid w:val="00D308B5"/>
    <w:rsid w:val="00D36188"/>
    <w:rsid w:val="00D460C9"/>
    <w:rsid w:val="00D71764"/>
    <w:rsid w:val="00D7178B"/>
    <w:rsid w:val="00D73098"/>
    <w:rsid w:val="00D743D3"/>
    <w:rsid w:val="00D8025D"/>
    <w:rsid w:val="00D844B4"/>
    <w:rsid w:val="00D9111E"/>
    <w:rsid w:val="00DA29D9"/>
    <w:rsid w:val="00DB05AF"/>
    <w:rsid w:val="00DB13BE"/>
    <w:rsid w:val="00DC4359"/>
    <w:rsid w:val="00DC5111"/>
    <w:rsid w:val="00DD044E"/>
    <w:rsid w:val="00DD43C5"/>
    <w:rsid w:val="00DD463D"/>
    <w:rsid w:val="00DD6F37"/>
    <w:rsid w:val="00DE37DB"/>
    <w:rsid w:val="00DE540D"/>
    <w:rsid w:val="00DF3607"/>
    <w:rsid w:val="00E026F4"/>
    <w:rsid w:val="00E15F74"/>
    <w:rsid w:val="00E26311"/>
    <w:rsid w:val="00E31AE0"/>
    <w:rsid w:val="00E32D44"/>
    <w:rsid w:val="00E32D80"/>
    <w:rsid w:val="00E34E2D"/>
    <w:rsid w:val="00E35333"/>
    <w:rsid w:val="00E43813"/>
    <w:rsid w:val="00E45CBD"/>
    <w:rsid w:val="00E51021"/>
    <w:rsid w:val="00E5274F"/>
    <w:rsid w:val="00E605F0"/>
    <w:rsid w:val="00E644C7"/>
    <w:rsid w:val="00E65909"/>
    <w:rsid w:val="00E67491"/>
    <w:rsid w:val="00E71A57"/>
    <w:rsid w:val="00E71C2C"/>
    <w:rsid w:val="00E737ED"/>
    <w:rsid w:val="00E779AD"/>
    <w:rsid w:val="00E80072"/>
    <w:rsid w:val="00E914BE"/>
    <w:rsid w:val="00E95ED3"/>
    <w:rsid w:val="00EA06A5"/>
    <w:rsid w:val="00EA783C"/>
    <w:rsid w:val="00EB0151"/>
    <w:rsid w:val="00EB018C"/>
    <w:rsid w:val="00EB40F8"/>
    <w:rsid w:val="00EB654C"/>
    <w:rsid w:val="00EB7834"/>
    <w:rsid w:val="00EB7D4F"/>
    <w:rsid w:val="00EC6816"/>
    <w:rsid w:val="00ED3F7C"/>
    <w:rsid w:val="00EE58BB"/>
    <w:rsid w:val="00EF34F6"/>
    <w:rsid w:val="00EF3B8B"/>
    <w:rsid w:val="00F00AEF"/>
    <w:rsid w:val="00F02D22"/>
    <w:rsid w:val="00F04D9F"/>
    <w:rsid w:val="00F15134"/>
    <w:rsid w:val="00F15A9F"/>
    <w:rsid w:val="00F23B96"/>
    <w:rsid w:val="00F2403F"/>
    <w:rsid w:val="00F313EA"/>
    <w:rsid w:val="00F40545"/>
    <w:rsid w:val="00F40DEA"/>
    <w:rsid w:val="00F41A6B"/>
    <w:rsid w:val="00F46A8C"/>
    <w:rsid w:val="00F64527"/>
    <w:rsid w:val="00F65482"/>
    <w:rsid w:val="00F8029C"/>
    <w:rsid w:val="00F8311E"/>
    <w:rsid w:val="00FA11AB"/>
    <w:rsid w:val="00FB14BB"/>
    <w:rsid w:val="00FC02D7"/>
    <w:rsid w:val="00FC1810"/>
    <w:rsid w:val="00FC4D39"/>
    <w:rsid w:val="00FE1B73"/>
    <w:rsid w:val="00FE478B"/>
    <w:rsid w:val="00FE5ABC"/>
    <w:rsid w:val="00FF5557"/>
    <w:rsid w:val="00FF5FF6"/>
    <w:rsid w:val="00FF6833"/>
    <w:rsid w:val="00FF6CE3"/>
    <w:rsid w:val="00FF7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1E"/>
  </w:style>
  <w:style w:type="paragraph" w:styleId="Heading1">
    <w:name w:val="heading 1"/>
    <w:basedOn w:val="Normal"/>
    <w:next w:val="Normal"/>
    <w:link w:val="Heading1Char"/>
    <w:uiPriority w:val="9"/>
    <w:qFormat/>
    <w:rsid w:val="006E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1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3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ongtext">
    <w:name w:val="long_text"/>
    <w:basedOn w:val="DefaultParagraphFont"/>
    <w:rsid w:val="00F8311E"/>
  </w:style>
  <w:style w:type="character" w:styleId="Hyperlink">
    <w:name w:val="Hyperlink"/>
    <w:basedOn w:val="DefaultParagraphFont"/>
    <w:uiPriority w:val="99"/>
    <w:unhideWhenUsed/>
    <w:rsid w:val="00F8311E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F8311E"/>
    <w:pPr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F8311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F83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311E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Shading1">
    <w:name w:val="Light Shading1"/>
    <w:basedOn w:val="TableNormal"/>
    <w:uiPriority w:val="60"/>
    <w:rsid w:val="005311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11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311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311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311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311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5311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6E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9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98"/>
    <w:rPr>
      <w:b/>
      <w:bCs/>
      <w:i/>
      <w:iCs/>
      <w:color w:val="4F81BD" w:themeColor="accent1"/>
    </w:rPr>
  </w:style>
  <w:style w:type="table" w:customStyle="1" w:styleId="MediumGrid31">
    <w:name w:val="Medium Grid 31"/>
    <w:basedOn w:val="TableNormal"/>
    <w:uiPriority w:val="69"/>
    <w:rsid w:val="0022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9594" w:themeFill="accent2" w:themeFillTint="99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C7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76D1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CC76D1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CC76D1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CC76D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F6452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hps">
    <w:name w:val="hps"/>
    <w:basedOn w:val="DefaultParagraphFont"/>
    <w:rsid w:val="0051190A"/>
  </w:style>
  <w:style w:type="character" w:customStyle="1" w:styleId="spell1">
    <w:name w:val="spell1"/>
    <w:basedOn w:val="DefaultParagraphFont"/>
    <w:rsid w:val="00E737ED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1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style-span">
    <w:name w:val="apple-style-span"/>
    <w:basedOn w:val="DefaultParagraphFont"/>
    <w:rsid w:val="00AF7E45"/>
  </w:style>
  <w:style w:type="character" w:styleId="Strong">
    <w:name w:val="Strong"/>
    <w:basedOn w:val="DefaultParagraphFont"/>
    <w:uiPriority w:val="22"/>
    <w:qFormat/>
    <w:rsid w:val="00AF7E45"/>
    <w:rPr>
      <w:b/>
      <w:bCs/>
    </w:rPr>
  </w:style>
  <w:style w:type="character" w:customStyle="1" w:styleId="apple-converted-space">
    <w:name w:val="apple-converted-space"/>
    <w:basedOn w:val="DefaultParagraphFont"/>
    <w:rsid w:val="00AF7E45"/>
  </w:style>
  <w:style w:type="paragraph" w:styleId="Header">
    <w:name w:val="header"/>
    <w:basedOn w:val="Normal"/>
    <w:link w:val="HeaderChar"/>
    <w:uiPriority w:val="99"/>
    <w:unhideWhenUsed/>
    <w:rsid w:val="000F2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1"/>
  </w:style>
  <w:style w:type="paragraph" w:styleId="Footer">
    <w:name w:val="footer"/>
    <w:basedOn w:val="Normal"/>
    <w:link w:val="FooterChar"/>
    <w:uiPriority w:val="99"/>
    <w:unhideWhenUsed/>
    <w:rsid w:val="000F2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1"/>
  </w:style>
  <w:style w:type="paragraph" w:styleId="PlainText">
    <w:name w:val="Plain Text"/>
    <w:basedOn w:val="Normal"/>
    <w:link w:val="PlainTextChar"/>
    <w:rsid w:val="0088590A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88590A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Emphasis">
    <w:name w:val="Emphasis"/>
    <w:basedOn w:val="DefaultParagraphFont"/>
    <w:uiPriority w:val="20"/>
    <w:qFormat/>
    <w:rsid w:val="00D71764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4015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1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lalmurad93@gmail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36055-F630-41DA-8102-BEA84961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helal</cp:lastModifiedBy>
  <cp:revision>8</cp:revision>
  <cp:lastPrinted>2014-05-22T10:27:00Z</cp:lastPrinted>
  <dcterms:created xsi:type="dcterms:W3CDTF">2017-11-12T17:17:00Z</dcterms:created>
  <dcterms:modified xsi:type="dcterms:W3CDTF">2018-10-23T13:37:00Z</dcterms:modified>
</cp:coreProperties>
</file>