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       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Curriculum Vitae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5003165</wp:posOffset>
            </wp:positionH>
            <wp:positionV relativeFrom="paragraph">
              <wp:posOffset>0</wp:posOffset>
            </wp:positionV>
            <wp:extent cx="995680" cy="1266825"/>
            <wp:effectExtent b="0" l="0" r="0" t="0"/>
            <wp:wrapSquare wrapText="bothSides" distB="0" distT="0" distL="114300" distR="11430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5680" cy="12668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Personal Details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</w:t>
      </w:r>
      <w:r w:rsidDel="00000000" w:rsidR="00000000" w:rsidRPr="00000000">
        <w:rPr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:           </w:t>
      </w:r>
      <w:r w:rsidDel="00000000" w:rsidR="00000000" w:rsidRPr="00000000">
        <w:rPr>
          <w:sz w:val="24"/>
          <w:szCs w:val="24"/>
          <w:rtl w:val="0"/>
        </w:rPr>
        <w:t xml:space="preserve">Sayed Mahdi Ahmed Moh’d Sharaf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Date of Birth           :      </w:t>
      </w:r>
      <w:r w:rsidDel="00000000" w:rsidR="00000000" w:rsidRPr="00000000">
        <w:rPr>
          <w:sz w:val="24"/>
          <w:szCs w:val="24"/>
          <w:rtl w:val="0"/>
        </w:rPr>
        <w:t xml:space="preserve">2 September, 1992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Nationality         :           </w:t>
      </w:r>
      <w:r w:rsidDel="00000000" w:rsidR="00000000" w:rsidRPr="00000000">
        <w:rPr>
          <w:sz w:val="24"/>
          <w:szCs w:val="24"/>
          <w:rtl w:val="0"/>
        </w:rPr>
        <w:t xml:space="preserve">Bahraini</w:t>
      </w:r>
    </w:p>
    <w:p w:rsidR="00000000" w:rsidDel="00000000" w:rsidP="00000000" w:rsidRDefault="00000000" w:rsidRPr="00000000">
      <w:pPr>
        <w:pBdr/>
        <w:tabs>
          <w:tab w:val="left" w:pos="2670"/>
        </w:tabs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Martial statues</w:t>
      </w:r>
      <w:r w:rsidDel="00000000" w:rsidR="00000000" w:rsidRPr="00000000">
        <w:rPr>
          <w:sz w:val="24"/>
          <w:szCs w:val="24"/>
          <w:rtl w:val="0"/>
        </w:rPr>
        <w:t xml:space="preserve">    :</w:t>
        <w:tab/>
        <w:t xml:space="preserve">Married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685"/>
        </w:tabs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CPR Number     :</w:t>
        <w:tab/>
      </w:r>
      <w:r w:rsidDel="00000000" w:rsidR="00000000" w:rsidRPr="00000000">
        <w:rPr>
          <w:sz w:val="24"/>
          <w:szCs w:val="24"/>
          <w:rtl w:val="0"/>
        </w:rPr>
        <w:t xml:space="preserve">920910742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Address             :            </w:t>
      </w:r>
      <w:r w:rsidDel="00000000" w:rsidR="00000000" w:rsidRPr="00000000">
        <w:rPr>
          <w:sz w:val="24"/>
          <w:szCs w:val="24"/>
          <w:rtl w:val="0"/>
        </w:rPr>
        <w:t xml:space="preserve">Flat          11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Building   814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                             Road      3819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                                 </w:t>
      </w:r>
      <w:r w:rsidDel="00000000" w:rsidR="00000000" w:rsidRPr="00000000">
        <w:rPr>
          <w:sz w:val="24"/>
          <w:szCs w:val="24"/>
          <w:rtl w:val="0"/>
        </w:rPr>
        <w:t xml:space="preserve">Block      538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Telephone</w:t>
      </w:r>
      <w:r w:rsidDel="00000000" w:rsidR="00000000" w:rsidRPr="00000000">
        <w:rPr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  <w:r w:rsidDel="00000000" w:rsidR="00000000" w:rsidRPr="00000000">
        <w:rPr>
          <w:sz w:val="24"/>
          <w:szCs w:val="24"/>
          <w:rtl w:val="0"/>
        </w:rPr>
        <w:t xml:space="preserve">            33993887</w:t>
      </w:r>
    </w:p>
    <w:p w:rsidR="00000000" w:rsidDel="00000000" w:rsidP="00000000" w:rsidRDefault="00000000" w:rsidRPr="00000000">
      <w:pPr>
        <w:pBdr/>
        <w:tabs>
          <w:tab w:val="left" w:pos="2700"/>
        </w:tabs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E-mail                : </w:t>
        <w:tab/>
      </w:r>
      <w:hyperlink r:id="rId7">
        <w:r w:rsidDel="00000000" w:rsidR="00000000" w:rsidRPr="00000000">
          <w:rPr>
            <w:color w:val="0563c1"/>
            <w:sz w:val="24"/>
            <w:szCs w:val="24"/>
            <w:u w:val="single"/>
            <w:rtl w:val="0"/>
          </w:rPr>
          <w:t xml:space="preserve">syadmahdya@gmail.com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0"/>
        </w:tabs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Qualifications received                   school                                     From          To</w:t>
      </w:r>
    </w:p>
    <w:p w:rsidR="00000000" w:rsidDel="00000000" w:rsidP="00000000" w:rsidRDefault="00000000" w:rsidRPr="00000000">
      <w:pPr>
        <w:pBdr/>
        <w:tabs>
          <w:tab w:val="left" w:pos="7410"/>
        </w:tabs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Secondary school certificate            Jedhafs secondary school         2007          2011</w:t>
      </w:r>
    </w:p>
    <w:p w:rsidR="00000000" w:rsidDel="00000000" w:rsidP="00000000" w:rsidRDefault="00000000" w:rsidRPr="00000000">
      <w:pPr>
        <w:pBdr/>
        <w:tabs>
          <w:tab w:val="left" w:pos="3685"/>
        </w:tabs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Experiences: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</w:t>
        <w:tab/>
        <w:t xml:space="preserve">   </w:t>
      </w:r>
    </w:p>
    <w:p w:rsidR="00000000" w:rsidDel="00000000" w:rsidP="00000000" w:rsidRDefault="00000000" w:rsidRPr="00000000">
      <w:pPr>
        <w:pBdr/>
        <w:tabs>
          <w:tab w:val="left" w:pos="7313"/>
        </w:tabs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Job Title                 Place                                          Duration                                                                    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Driver </w:t>
      </w:r>
      <w:r w:rsidDel="00000000" w:rsidR="00000000" w:rsidRPr="00000000">
        <w:rPr>
          <w:b w:val="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sz w:val="24"/>
          <w:szCs w:val="24"/>
          <w:rtl w:val="0"/>
        </w:rPr>
        <w:t xml:space="preserve">Al-Majed Trading                starting from January till December, 2015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Security Man    Ebrahim K. Kanoo B.S.C     starting from 30 December, 2015 till       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                                                                                             12</w:t>
      </w:r>
      <w:r w:rsidDel="00000000" w:rsidR="00000000" w:rsidRPr="00000000">
        <w:rPr>
          <w:sz w:val="24"/>
          <w:szCs w:val="24"/>
          <w:vertAlign w:val="superscript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September, 2017 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highlight w:val="yellow"/>
          <w:rtl w:val="0"/>
        </w:rPr>
        <w:t xml:space="preserve">Skills: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6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Good Communication skills in Arabic and English.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6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Ability to work under pressure and problem solving skills.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6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Responsible to all task assigned.</w:t>
      </w:r>
    </w:p>
    <w:p w:rsidR="00000000" w:rsidDel="00000000" w:rsidP="00000000" w:rsidRDefault="00000000" w:rsidRPr="00000000">
      <w:pPr>
        <w:keepNext w:val="0"/>
        <w:keepLines w:val="0"/>
        <w:widowControl w:val="0"/>
        <w:numPr>
          <w:ilvl w:val="0"/>
          <w:numId w:val="1"/>
        </w:numPr>
        <w:pBdr/>
        <w:spacing w:after="0" w:before="0" w:line="360" w:lineRule="auto"/>
        <w:ind w:left="36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Computer skills including Microsoft office.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 declare that all the above information are true and correct to the best of my knowledge.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3780"/>
        </w:tabs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>
      <w:pPr>
        <w:pBdr/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410"/>
        </w:tabs>
        <w:spacing w:after="0" w:line="360" w:lineRule="auto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2700"/>
        </w:tabs>
        <w:spacing w:after="0" w:line="36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bidi w:val="1"/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360" w:firstLine="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0"/>
        <w:pBdr/>
        <w:bidi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72"/>
      <w:szCs w:val="72"/>
    </w:rPr>
  </w:style>
  <w:style w:type="paragraph" w:styleId="Normal" w:default="1">
    <w:name w:val="Normal"/>
    <w:qFormat w:val="1"/>
    <w:rsid w:val="00FB5D7E"/>
    <w:pPr>
      <w:bidi w:val="1"/>
      <w:spacing w:after="200" w:line="276" w:lineRule="auto"/>
    </w:pPr>
    <w:rPr>
      <w:lang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yperlink">
    <w:name w:val="Hyperlink"/>
    <w:basedOn w:val="DefaultParagraphFont"/>
    <w:uiPriority w:val="99"/>
    <w:unhideWhenUsed w:val="1"/>
    <w:rsid w:val="00FB5D7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 w:val="1"/>
    <w:rsid w:val="001A3CD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syadmahdya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