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29BFBF" w14:textId="77777777" w:rsidR="007834E5" w:rsidRDefault="007834E5" w:rsidP="007834E5">
      <w:pPr>
        <w:pStyle w:val="Heading2"/>
        <w:rPr>
          <w:lang w:val="en-CA"/>
        </w:rPr>
      </w:pPr>
      <w:r>
        <w:rPr>
          <w:lang w:val="en-CA"/>
        </w:rPr>
        <w:t>Question 3</w:t>
      </w:r>
    </w:p>
    <w:p w14:paraId="0BAE0D9B" w14:textId="3B2C26B4" w:rsidR="00A76E03" w:rsidRPr="00A70452" w:rsidRDefault="00A76E03" w:rsidP="00A70452">
      <w:pPr>
        <w:pStyle w:val="ListParagraph"/>
        <w:numPr>
          <w:ilvl w:val="0"/>
          <w:numId w:val="1"/>
        </w:numPr>
        <w:rPr>
          <w:lang w:val="en-CA"/>
        </w:rPr>
      </w:pPr>
      <w:r w:rsidRPr="00A70452">
        <w:rPr>
          <w:lang w:val="en-CA"/>
        </w:rPr>
        <w:t>Plot below shows the discrete plot of impulse response (h[n]).</w:t>
      </w:r>
    </w:p>
    <w:p w14:paraId="2F4CB9AB" w14:textId="77777777" w:rsidR="00A76E03" w:rsidRDefault="00A76E03" w:rsidP="00A76E03">
      <w:pPr>
        <w:jc w:val="center"/>
        <w:rPr>
          <w:lang w:val="en-CA"/>
        </w:rPr>
      </w:pPr>
    </w:p>
    <w:p w14:paraId="47C3789F" w14:textId="231A128F" w:rsidR="00A76E03" w:rsidRDefault="00A76E03" w:rsidP="00A70452">
      <w:pPr>
        <w:jc w:val="center"/>
        <w:rPr>
          <w:lang w:val="en-CA"/>
        </w:rPr>
      </w:pPr>
      <w:r w:rsidRPr="00A76E03">
        <w:rPr>
          <w:noProof/>
          <w:lang w:val="en-CA" w:eastAsia="en-CA"/>
        </w:rPr>
        <w:drawing>
          <wp:inline distT="0" distB="0" distL="0" distR="0" wp14:anchorId="4B646F2D" wp14:editId="6709DFA5">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1C15D583" w14:textId="20ECF318" w:rsidR="00A76E03" w:rsidRDefault="00A76E03" w:rsidP="001B34BA">
      <w:pPr>
        <w:ind w:left="720"/>
        <w:rPr>
          <w:lang w:val="en-CA"/>
        </w:rPr>
      </w:pPr>
      <w:r>
        <w:rPr>
          <w:lang w:val="en-CA"/>
        </w:rPr>
        <w:t xml:space="preserve">Result was confirmed with </w:t>
      </w:r>
      <w:r w:rsidR="00BD2A0F">
        <w:rPr>
          <w:lang w:val="en-CA"/>
        </w:rPr>
        <w:t>MATLAB</w:t>
      </w:r>
      <w:r>
        <w:rPr>
          <w:lang w:val="en-CA"/>
        </w:rPr>
        <w:t xml:space="preserve"> as well, by looping over the impulse vector and finding the index where the first non-zero value occurs. </w:t>
      </w:r>
    </w:p>
    <w:p w14:paraId="0CACC8CD" w14:textId="77777777"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77777777" w:rsidR="00A76E03" w:rsidRDefault="00A76E03" w:rsidP="00A76E03">
      <w:pPr>
        <w:rPr>
          <w:lang w:val="en-CA"/>
        </w:rPr>
      </w:pPr>
    </w:p>
    <w:p w14:paraId="284C75E4" w14:textId="1A09635D" w:rsidR="007834E5" w:rsidRDefault="007834E5" w:rsidP="00A70452">
      <w:pPr>
        <w:pStyle w:val="ListParagraph"/>
        <w:numPr>
          <w:ilvl w:val="0"/>
          <w:numId w:val="1"/>
        </w:numPr>
        <w:rPr>
          <w:color w:val="FF0000"/>
          <w:lang w:val="en-CA"/>
        </w:rPr>
      </w:pPr>
      <w:r w:rsidRPr="00A70452">
        <w:rPr>
          <w:lang w:val="en-CA"/>
        </w:rPr>
        <w:t xml:space="preserve">Sound still audible after convolution, although there is some noise noticeable. </w:t>
      </w:r>
      <w:r w:rsidR="00767D62" w:rsidRPr="00A70452">
        <w:rPr>
          <w:lang w:val="en-CA"/>
        </w:rPr>
        <w:t xml:space="preserve">A background noise can be heard which seems to have degraded the sound quality of the original audio. </w:t>
      </w:r>
      <w:r w:rsidRPr="00A70452">
        <w:rPr>
          <w:color w:val="FF0000"/>
          <w:lang w:val="en-CA"/>
        </w:rPr>
        <w:t>SHOROUQ!! Can you listen to both and give a better description?</w:t>
      </w:r>
    </w:p>
    <w:p w14:paraId="7535A978" w14:textId="77777777" w:rsidR="006C22F7" w:rsidRPr="00A70452" w:rsidRDefault="006C22F7" w:rsidP="006C22F7">
      <w:pPr>
        <w:pStyle w:val="ListParagraph"/>
        <w:ind w:left="765"/>
        <w:rPr>
          <w:color w:val="FF0000"/>
          <w:lang w:val="en-CA"/>
        </w:rPr>
      </w:pPr>
    </w:p>
    <w:p w14:paraId="600CE31F" w14:textId="25125669" w:rsidR="00F633D0" w:rsidRDefault="00867A9F" w:rsidP="00F633D0">
      <w:pPr>
        <w:pStyle w:val="ListParagraph"/>
        <w:numPr>
          <w:ilvl w:val="0"/>
          <w:numId w:val="1"/>
        </w:numPr>
        <w:rPr>
          <w:lang w:val="en-CA"/>
        </w:rPr>
      </w:pPr>
      <w:r w:rsidRPr="006C22F7">
        <w:rPr>
          <w:lang w:val="en-CA"/>
        </w:rPr>
        <w:t>An</w:t>
      </w:r>
      <w:r w:rsidR="00BD2A0F">
        <w:rPr>
          <w:lang w:val="en-CA"/>
        </w:rPr>
        <w:t xml:space="preserve"> delayed version of the sound can be heard along with the original, therefore creating the impression of an echo</w:t>
      </w:r>
      <w:r w:rsidRPr="006C22F7">
        <w:rPr>
          <w:lang w:val="en-CA"/>
        </w:rPr>
        <w:t xml:space="preserve">. </w:t>
      </w:r>
    </w:p>
    <w:p w14:paraId="006B49AC" w14:textId="77777777" w:rsidR="00791102" w:rsidRPr="00791102" w:rsidRDefault="00791102" w:rsidP="00791102">
      <w:pPr>
        <w:pStyle w:val="ListParagraph"/>
        <w:rPr>
          <w:lang w:val="en-CA"/>
        </w:rPr>
      </w:pPr>
    </w:p>
    <w:p w14:paraId="4B89CC31" w14:textId="77777777" w:rsidR="00791102" w:rsidRPr="00791102" w:rsidRDefault="00791102" w:rsidP="00791102">
      <w:pPr>
        <w:pStyle w:val="ListParagraph"/>
        <w:ind w:left="765"/>
        <w:rPr>
          <w:lang w:val="en-CA"/>
        </w:rPr>
      </w:pPr>
    </w:p>
    <w:p w14:paraId="52481BD3" w14:textId="70577196"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r w:rsidRPr="00D80632">
        <w:rPr>
          <w:rFonts w:ascii="Courier New" w:hAnsi="Courier New" w:cs="Courier New"/>
          <w:color w:val="000000"/>
          <w:lang w:val="en-CA"/>
        </w:rPr>
        <w:t>flipud</w:t>
      </w:r>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77777777" w:rsidR="005372CC" w:rsidRDefault="005372CC"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lang w:val="en-CA" w:eastAsia="en-CA"/>
        </w:rPr>
        <w:drawing>
          <wp:inline distT="0" distB="0" distL="0" distR="0" wp14:anchorId="00D5B608" wp14:editId="21B4F267">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lossy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lossy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lang w:val="en-CA" w:eastAsia="en-CA"/>
        </w:rPr>
        <w:drawing>
          <wp:inline distT="0" distB="0" distL="0" distR="0" wp14:anchorId="46F375EC" wp14:editId="04FFB55B">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lastRenderedPageBreak/>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lang w:val="en-CA" w:eastAsia="en-CA"/>
        </w:rPr>
        <w:drawing>
          <wp:inline distT="0" distB="0" distL="0" distR="0" wp14:anchorId="0B8CA3A2" wp14:editId="2D6E3CA5">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lang w:val="en-CA" w:eastAsia="en-CA"/>
        </w:rPr>
        <w:lastRenderedPageBreak/>
        <w:drawing>
          <wp:inline distT="0" distB="0" distL="0" distR="0" wp14:anchorId="64CABE59" wp14:editId="3FDE3C5A">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lang w:val="en-CA" w:eastAsia="en-CA"/>
        </w:rPr>
        <w:lastRenderedPageBreak/>
        <w:drawing>
          <wp:inline distT="0" distB="0" distL="0" distR="0" wp14:anchorId="14488140" wp14:editId="3C934399">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In this case the sound quality was the same as the original and no noise could be heard. The plot is shown below, which is now more closer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lang w:val="en-CA" w:eastAsia="en-CA"/>
        </w:rPr>
        <w:lastRenderedPageBreak/>
        <w:drawing>
          <wp:inline distT="0" distB="0" distL="0" distR="0" wp14:anchorId="1F93D669" wp14:editId="05953F4F">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a + rand(n, 1) * (b – a)</w:t>
      </w:r>
    </w:p>
    <w:p w14:paraId="4331AD2B" w14:textId="03FE13D1" w:rsidR="00313E5E" w:rsidRDefault="00313E5E" w:rsidP="00313E5E">
      <w:r>
        <w:t xml:space="preserve">where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Matlab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lang w:val="en-CA" w:eastAsia="en-CA"/>
        </w:rPr>
        <w:drawing>
          <wp:inline distT="0" distB="0" distL="0" distR="0" wp14:anchorId="0E5DBE88" wp14:editId="2EB5CA78">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lang w:val="en-CA" w:eastAsia="en-CA"/>
        </w:rPr>
        <w:lastRenderedPageBreak/>
        <w:drawing>
          <wp:inline distT="0" distB="0" distL="0" distR="0" wp14:anchorId="2A62D61F" wp14:editId="7FAA24B7">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m:t>
          </m:r>
          <m:r>
            <w:rPr>
              <w:rFonts w:ascii="Cambria Math" w:eastAsiaTheme="minorEastAsia" w:hAnsi="Cambria Math"/>
              <w:lang w:val="en-CA"/>
            </w:rPr>
            <m:t>b</m:t>
          </m:r>
          <m:r>
            <w:rPr>
              <w:rFonts w:ascii="Cambria Math" w:eastAsiaTheme="minorEastAsia" w:hAnsi="Cambria Math"/>
              <w:lang w:val="en-CA"/>
            </w:rPr>
            <m:t>+0</m:t>
          </m:r>
          <m:r>
            <w:rPr>
              <w:rFonts w:ascii="Cambria Math" w:eastAsiaTheme="minorEastAsia" w:hAnsi="Cambria Math"/>
              <w:lang w:val="en-CA"/>
            </w:rPr>
            <m:t>c</m:t>
          </m:r>
          <m:r>
            <w:rPr>
              <w:rFonts w:ascii="Cambria Math" w:eastAsiaTheme="minorEastAsia" w:hAnsi="Cambria Math"/>
              <w:lang w:val="en-CA"/>
            </w:rPr>
            <m:t>+0</m:t>
          </m:r>
          <m:r>
            <w:rPr>
              <w:rFonts w:ascii="Cambria Math" w:eastAsiaTheme="minorEastAsia" w:hAnsi="Cambria Math"/>
              <w:lang w:val="en-CA"/>
            </w:rPr>
            <m:t>d</m:t>
          </m:r>
          <m:r>
            <w:rPr>
              <w:rFonts w:ascii="Cambria Math" w:eastAsiaTheme="minorEastAsia" w:hAnsi="Cambria Math"/>
              <w:lang w:val="en-CA"/>
            </w:rPr>
            <m:t>=0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m:t>
          </m:r>
          <m:r>
            <w:rPr>
              <w:rFonts w:ascii="Cambria Math" w:hAnsi="Cambria Math"/>
              <w:lang w:val="en-CA"/>
            </w:rPr>
            <m:t>a+</m:t>
          </m:r>
          <m:r>
            <w:rPr>
              <w:rFonts w:ascii="Cambria Math" w:eastAsiaTheme="minorEastAsia" w:hAnsi="Cambria Math"/>
              <w:lang w:val="en-CA"/>
            </w:rPr>
            <m:t>0</m:t>
          </m:r>
          <m:r>
            <w:rPr>
              <w:rFonts w:ascii="Cambria Math" w:eastAsiaTheme="minorEastAsia" w:hAnsi="Cambria Math"/>
              <w:lang w:val="en-CA"/>
            </w:rPr>
            <m:t>b</m:t>
          </m:r>
          <m:r>
            <w:rPr>
              <w:rFonts w:ascii="Cambria Math" w:eastAsiaTheme="minorEastAsia" w:hAnsi="Cambria Math"/>
              <w:lang w:val="en-CA"/>
            </w:rPr>
            <m:t>+1</m:t>
          </m:r>
          <m:r>
            <w:rPr>
              <w:rFonts w:ascii="Cambria Math" w:eastAsiaTheme="minorEastAsia" w:hAnsi="Cambria Math"/>
              <w:lang w:val="en-CA"/>
            </w:rPr>
            <m:t>c</m:t>
          </m:r>
          <m:r>
            <w:rPr>
              <w:rFonts w:ascii="Cambria Math" w:eastAsiaTheme="minorEastAsia" w:hAnsi="Cambria Math"/>
              <w:lang w:val="en-CA"/>
            </w:rPr>
            <m:t>+0</m:t>
          </m:r>
          <m:r>
            <w:rPr>
              <w:rFonts w:ascii="Cambria Math" w:eastAsiaTheme="minorEastAsia" w:hAnsi="Cambria Math"/>
              <w:lang w:val="en-CA"/>
            </w:rPr>
            <m:t>d</m:t>
          </m:r>
          <m:r>
            <w:rPr>
              <w:rFonts w:ascii="Cambria Math" w:eastAsiaTheme="minorEastAsia" w:hAnsi="Cambria Math"/>
              <w:lang w:val="en-CA"/>
            </w:rPr>
            <m:t>=0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m:t>
          </m:r>
          <m:r>
            <w:rPr>
              <w:rFonts w:ascii="Cambria Math" w:hAnsi="Cambria Math"/>
              <w:lang w:val="en-CA"/>
            </w:rPr>
            <m:t>a+</m:t>
          </m:r>
          <m:r>
            <w:rPr>
              <w:rFonts w:ascii="Cambria Math" w:eastAsiaTheme="minorEastAsia" w:hAnsi="Cambria Math"/>
              <w:lang w:val="en-CA"/>
            </w:rPr>
            <m:t>0</m:t>
          </m:r>
          <m:r>
            <w:rPr>
              <w:rFonts w:ascii="Cambria Math" w:eastAsiaTheme="minorEastAsia" w:hAnsi="Cambria Math"/>
              <w:lang w:val="en-CA"/>
            </w:rPr>
            <m:t>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38F682F9" w14:textId="640B5023" w:rsidR="00993B20" w:rsidRDefault="00993B20" w:rsidP="00331DF3">
      <w:pPr>
        <w:pStyle w:val="ListParagraph"/>
        <w:rPr>
          <w:rFonts w:eastAsiaTheme="minorEastAsia"/>
          <w:lang w:val="en-CA"/>
        </w:rPr>
      </w:pP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real(base-10)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76323CED" w:rsidR="00E70BE3" w:rsidRPr="00796F8A" w:rsidRDefault="00796F8A" w:rsidP="00796F8A">
      <w:pPr>
        <w:pStyle w:val="ListParagraph"/>
        <w:numPr>
          <w:ilvl w:val="0"/>
          <w:numId w:val="3"/>
        </w:numPr>
        <w:rPr>
          <w:rFonts w:eastAsiaTheme="minorEastAsia"/>
          <w:b/>
          <w:lang w:val="en-CA"/>
        </w:rPr>
      </w:pPr>
      <w:r w:rsidRPr="00796F8A">
        <w:rPr>
          <w:rFonts w:eastAsiaTheme="minorEastAsia"/>
          <w:b/>
          <w:lang w:val="en-CA"/>
        </w:rPr>
        <w:t>Refer to the appendix for code</w:t>
      </w:r>
      <w:bookmarkStart w:id="0" w:name="_GoBack"/>
      <w:bookmarkEnd w:id="0"/>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(x[n+1], x[n+2] and so on). This goes against the definition of causality and hence the LTI system is not causal if impulse response is non-zero for n &lt; 0.</w:t>
      </w:r>
    </w:p>
    <w:p w14:paraId="6B5F2D39" w14:textId="08B02534"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w:lastRenderedPageBreak/>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lang w:val="en-CA" w:eastAsia="en-CA"/>
        </w:rPr>
        <mc:AlternateContent>
          <mc:Choice Requires="wpg">
            <w:drawing>
              <wp:anchor distT="0" distB="0" distL="114300" distR="114300" simplePos="0" relativeHeight="251667456" behindDoc="0" locked="0" layoutInCell="1" allowOverlap="1" wp14:anchorId="4D453FA5" wp14:editId="19355F47">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5855B1" w:rsidRPr="00CA4ED3" w:rsidRDefault="005855B1"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5855B1" w:rsidRPr="00CA4ED3" w:rsidRDefault="005855B1" w:rsidP="00CA4ED3">
                              <w:pPr>
                                <w:jc w:val="center"/>
                                <w:rPr>
                                  <w:color w:val="000000" w:themeColor="text1"/>
                                  <w:lang w:val="en-CA"/>
                                </w:rPr>
                              </w:pPr>
                              <w:r>
                                <w:rPr>
                                  <w:color w:val="000000" w:themeColor="text1"/>
                                  <w:lang w:val="en-CA"/>
                                </w:rPr>
                                <w:t>h</w:t>
                              </w:r>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5855B1" w:rsidRPr="00CA4ED3" w:rsidRDefault="005855B1">
                                <w:pPr>
                                  <w:rPr>
                                    <w:sz w:val="18"/>
                                    <w:szCs w:val="18"/>
                                    <w:lang w:val="en-CA"/>
                                  </w:rPr>
                                </w:pPr>
                                <w:r w:rsidRPr="00CA4ED3">
                                  <w:rPr>
                                    <w:sz w:val="18"/>
                                    <w:szCs w:val="18"/>
                                    <w:lang w:val="en-CA"/>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5855B1" w:rsidRPr="00CA4ED3" w:rsidRDefault="005855B1" w:rsidP="00CA4ED3">
                                <w:pPr>
                                  <w:rPr>
                                    <w:sz w:val="18"/>
                                    <w:szCs w:val="18"/>
                                    <w:lang w:val="en-CA"/>
                                  </w:rPr>
                                </w:pPr>
                                <w:r>
                                  <w:rPr>
                                    <w:sz w:val="18"/>
                                    <w:szCs w:val="18"/>
                                    <w:lang w:val="en-CA"/>
                                  </w:rPr>
                                  <w:t>y</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5855B1" w:rsidRPr="00CA4ED3" w:rsidRDefault="005855B1" w:rsidP="00CA4ED3">
                                <w:pPr>
                                  <w:rPr>
                                    <w:sz w:val="18"/>
                                    <w:szCs w:val="18"/>
                                    <w:lang w:val="en-CA"/>
                                  </w:rPr>
                                </w:pPr>
                                <w:r>
                                  <w:rPr>
                                    <w:sz w:val="18"/>
                                    <w:szCs w:val="18"/>
                                    <w:lang w:val="en-CA"/>
                                  </w:rPr>
                                  <w:t>x</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026" style="position:absolute;left:0;text-align:left;margin-left:80.2pt;margin-top:.4pt;width:317.7pt;height:43.5pt;z-index:251667456"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">
                <v:rect id="Rectangle 10" o:spid="_x0000_s1027" style="position:absolute;left:6042;width:1162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" fillcolor="#deeaf6 [660]" strokecolor="#1f4d78 [1604]" strokeweight="1pt">
                  <v:textbox>
                    <w:txbxContent>
                      <w:p w14:paraId="70B8A1CF" w14:textId="55321EC5" w:rsidR="005855B1" w:rsidRPr="00CA4ED3" w:rsidRDefault="005855B1"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v:textbox>
                </v:rect>
                <v:rect id="Rectangle 11" o:spid="_x0000_s1028" style="position:absolute;left:23297;width:11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" fillcolor="#deeaf6 [660]" strokecolor="#1f4d78 [1604]" strokeweight="1pt">
                  <v:textbox>
                    <w:txbxContent>
                      <w:p w14:paraId="0D565336" w14:textId="6846675A" w:rsidR="005855B1" w:rsidRPr="00CA4ED3" w:rsidRDefault="005855B1" w:rsidP="00CA4ED3">
                        <w:pPr>
                          <w:jc w:val="center"/>
                          <w:rPr>
                            <w:color w:val="000000" w:themeColor="text1"/>
                            <w:lang w:val="en-CA"/>
                          </w:rPr>
                        </w:pPr>
                        <w:r>
                          <w:rPr>
                            <w:color w:val="000000" w:themeColor="text1"/>
                            <w:lang w:val="en-CA"/>
                          </w:rPr>
                          <w:t>h</w:t>
                        </w:r>
                        <w:r w:rsidRPr="00CA4ED3">
                          <w:rPr>
                            <w:color w:val="000000" w:themeColor="text1"/>
                            <w:lang w:val="en-CA"/>
                          </w:rPr>
                          <w:t>`[n]</w:t>
                        </w:r>
                      </w:p>
                    </w:txbxContent>
                  </v:textbox>
                </v:rect>
                <v:group id="Group 14" o:spid="_x0000_s1029" style="position:absolute;top:318;width:60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2" o:spid="_x0000_s1030"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Text Box 13" o:spid="_x0000_s1031" type="#_x0000_t202" style="position:absolute;left:577;width:3904;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FA95A1C" w14:textId="21DF9F94" w:rsidR="005855B1" w:rsidRPr="00CA4ED3" w:rsidRDefault="005855B1">
                          <w:pPr>
                            <w:rPr>
                              <w:sz w:val="18"/>
                              <w:szCs w:val="18"/>
                              <w:lang w:val="en-CA"/>
                            </w:rPr>
                          </w:pPr>
                          <w:r w:rsidRPr="00CA4ED3">
                            <w:rPr>
                              <w:sz w:val="18"/>
                              <w:szCs w:val="18"/>
                              <w:lang w:val="en-CA"/>
                            </w:rPr>
                            <w:t>x[n]</w:t>
                          </w:r>
                        </w:p>
                      </w:txbxContent>
                    </v:textbox>
                  </v:shape>
                </v:group>
                <v:group id="Group 15" o:spid="_x0000_s1032" style="position:absolute;left:17731;top:795;width:54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033"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5b9bd5 [3204]" strokeweight=".5pt">
                    <v:stroke endarrow="block" joinstyle="miter"/>
                  </v:shape>
                  <v:shape id="Text Box 17" o:spid="_x0000_s1034"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29F75D97" w14:textId="2CEBDC3B" w:rsidR="005855B1" w:rsidRPr="00CA4ED3" w:rsidRDefault="005855B1" w:rsidP="00CA4ED3">
                          <w:pPr>
                            <w:rPr>
                              <w:sz w:val="18"/>
                              <w:szCs w:val="18"/>
                              <w:lang w:val="en-CA"/>
                            </w:rPr>
                          </w:pPr>
                          <w:r>
                            <w:rPr>
                              <w:sz w:val="18"/>
                              <w:szCs w:val="18"/>
                              <w:lang w:val="en-CA"/>
                            </w:rPr>
                            <w:t>y</w:t>
                          </w:r>
                          <w:r w:rsidRPr="00CA4ED3">
                            <w:rPr>
                              <w:sz w:val="18"/>
                              <w:szCs w:val="18"/>
                              <w:lang w:val="en-CA"/>
                            </w:rPr>
                            <w:t>[n]</w:t>
                          </w:r>
                        </w:p>
                      </w:txbxContent>
                    </v:textbox>
                  </v:shape>
                </v:group>
                <v:group id="Group 18" o:spid="_x0000_s1035" style="position:absolute;left:34906;top:874;width:5439;height:2652"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19" o:spid="_x0000_s1036"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Text Box 20" o:spid="_x0000_s1037"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956B44C" w14:textId="11787A99" w:rsidR="005855B1" w:rsidRPr="00CA4ED3" w:rsidRDefault="005855B1" w:rsidP="00CA4ED3">
                          <w:pPr>
                            <w:rPr>
                              <w:sz w:val="18"/>
                              <w:szCs w:val="18"/>
                              <w:lang w:val="en-CA"/>
                            </w:rPr>
                          </w:pPr>
                          <w:r>
                            <w:rPr>
                              <w:sz w:val="18"/>
                              <w:szCs w:val="18"/>
                              <w:lang w:val="en-CA"/>
                            </w:rPr>
                            <w:t>x</w:t>
                          </w:r>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x[n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5855B1"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-jwA</w:t>
      </w:r>
      <w:r>
        <w:rPr>
          <w:rFonts w:eastAsiaTheme="minorEastAsia"/>
          <w:lang w:val="en-CA"/>
        </w:rPr>
        <w:t xml:space="preserve"> is non-zero, thus making H`(e</w:t>
      </w:r>
      <w:r>
        <w:rPr>
          <w:rFonts w:eastAsiaTheme="minorEastAsia"/>
          <w:vertAlign w:val="superscript"/>
          <w:lang w:val="en-CA"/>
        </w:rPr>
        <w:t>jw</w:t>
      </w:r>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w:lastRenderedPageBreak/>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is </w:t>
      </w:r>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5855B1"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C2923A"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the above states and proves the convolution theroem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Therefore, Y(e</w:t>
      </w:r>
      <w:r>
        <w:rPr>
          <w:rFonts w:eastAsiaTheme="minorEastAsia"/>
          <w:vertAlign w:val="superscript"/>
          <w:lang w:val="en-CA"/>
        </w:rPr>
        <w:t>jw</w:t>
      </w:r>
      <w:r>
        <w:rPr>
          <w:rFonts w:eastAsiaTheme="minorEastAsia"/>
          <w:lang w:val="en-CA"/>
        </w:rPr>
        <w:t>) is given as such:</w:t>
      </w:r>
    </w:p>
    <w:p w14:paraId="47871109" w14:textId="07485E64" w:rsidR="004B123C" w:rsidRPr="00D468DB" w:rsidRDefault="00F54CCC"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lang w:val="en-CA" w:eastAsia="en-CA"/>
        </w:rPr>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63850DED" w:rsidR="0033361E" w:rsidRDefault="00421A51" w:rsidP="00421A51">
      <w:pPr>
        <w:pStyle w:val="Caption"/>
        <w:jc w:val="center"/>
        <w:rPr>
          <w:rFonts w:eastAsiaTheme="minorEastAsia"/>
          <w:b/>
          <w:lang w:val="en-CA"/>
        </w:rPr>
      </w:pPr>
      <w:r>
        <w:t xml:space="preserve">Figure </w:t>
      </w:r>
      <w:fldSimple w:instr=" SEQ Figure \* ARABIC ">
        <w:r>
          <w:rPr>
            <w:noProof/>
          </w:rPr>
          <w:t>1</w:t>
        </w:r>
      </w:fldSimple>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B61D4B8" w:rsidR="00AC18BB" w:rsidRDefault="00421A51" w:rsidP="00421A51">
      <w:pPr>
        <w:pStyle w:val="Caption"/>
        <w:jc w:val="center"/>
        <w:rPr>
          <w:rFonts w:eastAsiaTheme="minorEastAsia"/>
          <w:b/>
          <w:lang w:val="en-CA"/>
        </w:rPr>
      </w:pPr>
      <w:r>
        <w:t xml:space="preserve">Figure </w:t>
      </w:r>
      <w:fldSimple w:instr=" SEQ Figure \* ARABIC ">
        <w:r>
          <w:rPr>
            <w:noProof/>
          </w:rPr>
          <w:t>2</w:t>
        </w:r>
      </w:fldSimple>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DEA1888" w:rsidR="00AC18BB" w:rsidRPr="0033361E" w:rsidRDefault="00421A51" w:rsidP="00421A51">
      <w:pPr>
        <w:pStyle w:val="Caption"/>
        <w:jc w:val="center"/>
        <w:rPr>
          <w:rFonts w:eastAsiaTheme="minorEastAsia"/>
          <w:b/>
          <w:lang w:val="en-CA"/>
        </w:rPr>
      </w:pPr>
      <w:r>
        <w:t xml:space="preserve">Figure </w:t>
      </w:r>
      <w:fldSimple w:instr=" SEQ Figure \* ARABIC ">
        <w:r>
          <w:rPr>
            <w:noProof/>
          </w:rPr>
          <w:t>3</w:t>
        </w:r>
      </w:fldSimple>
      <w:r>
        <w:t xml:space="preserve">: </w:t>
      </w:r>
      <w:r w:rsidRPr="003C71A4">
        <w:t>Sine function in discrete time d</w:t>
      </w:r>
      <w:r>
        <w:t>omain, sample taken at every 0.3</w:t>
      </w:r>
      <w:r w:rsidRPr="003C71A4">
        <w:t xml:space="preserve"> seconds</w:t>
      </w:r>
    </w:p>
    <w:sectPr w:rsidR="00AC18BB" w:rsidRPr="003336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7595"/>
    <w:rsid w:val="00080BC4"/>
    <w:rsid w:val="000B2780"/>
    <w:rsid w:val="000D0992"/>
    <w:rsid w:val="000F1E5C"/>
    <w:rsid w:val="000F5717"/>
    <w:rsid w:val="001278D2"/>
    <w:rsid w:val="00130463"/>
    <w:rsid w:val="00145E75"/>
    <w:rsid w:val="00152BFF"/>
    <w:rsid w:val="00157277"/>
    <w:rsid w:val="00184775"/>
    <w:rsid w:val="00185CFC"/>
    <w:rsid w:val="001B34BA"/>
    <w:rsid w:val="001B5BB7"/>
    <w:rsid w:val="001C2773"/>
    <w:rsid w:val="001D1888"/>
    <w:rsid w:val="001F0DF3"/>
    <w:rsid w:val="0020170F"/>
    <w:rsid w:val="00211D23"/>
    <w:rsid w:val="00237F14"/>
    <w:rsid w:val="002408D7"/>
    <w:rsid w:val="00262A69"/>
    <w:rsid w:val="002760AA"/>
    <w:rsid w:val="00280546"/>
    <w:rsid w:val="00286FEB"/>
    <w:rsid w:val="002911A9"/>
    <w:rsid w:val="002B3225"/>
    <w:rsid w:val="002C59C5"/>
    <w:rsid w:val="00313E5E"/>
    <w:rsid w:val="00331DF3"/>
    <w:rsid w:val="0033361E"/>
    <w:rsid w:val="0034105A"/>
    <w:rsid w:val="003444D1"/>
    <w:rsid w:val="003774D1"/>
    <w:rsid w:val="00392F16"/>
    <w:rsid w:val="003F7257"/>
    <w:rsid w:val="00401837"/>
    <w:rsid w:val="00410EE4"/>
    <w:rsid w:val="00412198"/>
    <w:rsid w:val="00421A51"/>
    <w:rsid w:val="004239F3"/>
    <w:rsid w:val="0044683E"/>
    <w:rsid w:val="004618DB"/>
    <w:rsid w:val="00462534"/>
    <w:rsid w:val="00482F6F"/>
    <w:rsid w:val="004A42A2"/>
    <w:rsid w:val="004B123C"/>
    <w:rsid w:val="004B5C2F"/>
    <w:rsid w:val="004D2EA1"/>
    <w:rsid w:val="004E5692"/>
    <w:rsid w:val="004F6903"/>
    <w:rsid w:val="00505071"/>
    <w:rsid w:val="00524F03"/>
    <w:rsid w:val="005372CC"/>
    <w:rsid w:val="00537C06"/>
    <w:rsid w:val="0057716B"/>
    <w:rsid w:val="005855B1"/>
    <w:rsid w:val="005875B7"/>
    <w:rsid w:val="005A4FA4"/>
    <w:rsid w:val="005B319E"/>
    <w:rsid w:val="005D0F83"/>
    <w:rsid w:val="005D7896"/>
    <w:rsid w:val="006039A9"/>
    <w:rsid w:val="00610B47"/>
    <w:rsid w:val="00614AA5"/>
    <w:rsid w:val="006500EE"/>
    <w:rsid w:val="00667AFA"/>
    <w:rsid w:val="006812AC"/>
    <w:rsid w:val="00684040"/>
    <w:rsid w:val="00695D90"/>
    <w:rsid w:val="006A4CF6"/>
    <w:rsid w:val="006A5F36"/>
    <w:rsid w:val="006A66FB"/>
    <w:rsid w:val="006C22F7"/>
    <w:rsid w:val="006E3963"/>
    <w:rsid w:val="00707543"/>
    <w:rsid w:val="00714917"/>
    <w:rsid w:val="00716982"/>
    <w:rsid w:val="0073574E"/>
    <w:rsid w:val="00741642"/>
    <w:rsid w:val="00751A9F"/>
    <w:rsid w:val="00760825"/>
    <w:rsid w:val="00767D62"/>
    <w:rsid w:val="007834E5"/>
    <w:rsid w:val="00791102"/>
    <w:rsid w:val="00796F8A"/>
    <w:rsid w:val="007A2FE4"/>
    <w:rsid w:val="007A5FD4"/>
    <w:rsid w:val="007C2DA2"/>
    <w:rsid w:val="007C5566"/>
    <w:rsid w:val="007D2E7F"/>
    <w:rsid w:val="007F7067"/>
    <w:rsid w:val="00801CC7"/>
    <w:rsid w:val="0081388B"/>
    <w:rsid w:val="00833EAF"/>
    <w:rsid w:val="00846601"/>
    <w:rsid w:val="00866FFC"/>
    <w:rsid w:val="00867A9F"/>
    <w:rsid w:val="008D3881"/>
    <w:rsid w:val="008D5CD0"/>
    <w:rsid w:val="008D5E98"/>
    <w:rsid w:val="008E5251"/>
    <w:rsid w:val="008F3E71"/>
    <w:rsid w:val="008F57C7"/>
    <w:rsid w:val="008F6855"/>
    <w:rsid w:val="0091210A"/>
    <w:rsid w:val="009242DE"/>
    <w:rsid w:val="00927562"/>
    <w:rsid w:val="00932822"/>
    <w:rsid w:val="009450EF"/>
    <w:rsid w:val="009540C5"/>
    <w:rsid w:val="00956856"/>
    <w:rsid w:val="00962013"/>
    <w:rsid w:val="00966146"/>
    <w:rsid w:val="009774D4"/>
    <w:rsid w:val="00984C4C"/>
    <w:rsid w:val="00986D8D"/>
    <w:rsid w:val="009915C5"/>
    <w:rsid w:val="00991EFA"/>
    <w:rsid w:val="0099302D"/>
    <w:rsid w:val="00993B20"/>
    <w:rsid w:val="009A37B1"/>
    <w:rsid w:val="009F7622"/>
    <w:rsid w:val="00A044C7"/>
    <w:rsid w:val="00A0516B"/>
    <w:rsid w:val="00A2136B"/>
    <w:rsid w:val="00A22007"/>
    <w:rsid w:val="00A251CD"/>
    <w:rsid w:val="00A31CDA"/>
    <w:rsid w:val="00A70452"/>
    <w:rsid w:val="00A76E03"/>
    <w:rsid w:val="00A83E73"/>
    <w:rsid w:val="00AA01C0"/>
    <w:rsid w:val="00AA14AF"/>
    <w:rsid w:val="00AA221A"/>
    <w:rsid w:val="00AA4949"/>
    <w:rsid w:val="00AC0207"/>
    <w:rsid w:val="00AC18BB"/>
    <w:rsid w:val="00AC470A"/>
    <w:rsid w:val="00AC5FC8"/>
    <w:rsid w:val="00AE3D57"/>
    <w:rsid w:val="00AE7027"/>
    <w:rsid w:val="00B06B44"/>
    <w:rsid w:val="00B15F1A"/>
    <w:rsid w:val="00B27072"/>
    <w:rsid w:val="00B35875"/>
    <w:rsid w:val="00B37306"/>
    <w:rsid w:val="00B42BC0"/>
    <w:rsid w:val="00B46163"/>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500F"/>
    <w:rsid w:val="00CC7FF3"/>
    <w:rsid w:val="00CD3CF5"/>
    <w:rsid w:val="00CD6C87"/>
    <w:rsid w:val="00CD7705"/>
    <w:rsid w:val="00CE315F"/>
    <w:rsid w:val="00CF15DF"/>
    <w:rsid w:val="00D416C2"/>
    <w:rsid w:val="00D468DB"/>
    <w:rsid w:val="00D57FDD"/>
    <w:rsid w:val="00D80632"/>
    <w:rsid w:val="00D85AA8"/>
    <w:rsid w:val="00D90BD3"/>
    <w:rsid w:val="00DA4CEE"/>
    <w:rsid w:val="00E102A9"/>
    <w:rsid w:val="00E1186C"/>
    <w:rsid w:val="00E24792"/>
    <w:rsid w:val="00E30351"/>
    <w:rsid w:val="00E41BB7"/>
    <w:rsid w:val="00E4385E"/>
    <w:rsid w:val="00E70BE3"/>
    <w:rsid w:val="00E92F38"/>
    <w:rsid w:val="00EA7A0D"/>
    <w:rsid w:val="00EB147D"/>
    <w:rsid w:val="00EB3693"/>
    <w:rsid w:val="00EF074E"/>
    <w:rsid w:val="00EF52F0"/>
    <w:rsid w:val="00F11D57"/>
    <w:rsid w:val="00F45D0A"/>
    <w:rsid w:val="00F54CCC"/>
    <w:rsid w:val="00F6068D"/>
    <w:rsid w:val="00F633D0"/>
    <w:rsid w:val="00F65C8D"/>
    <w:rsid w:val="00F66D86"/>
    <w:rsid w:val="00F90F81"/>
    <w:rsid w:val="00F95868"/>
    <w:rsid w:val="00FA1485"/>
    <w:rsid w:val="00FB4FEF"/>
    <w:rsid w:val="00FB519B"/>
    <w:rsid w:val="00FC3203"/>
    <w:rsid w:val="00FE0FA6"/>
    <w:rsid w:val="00FF286A"/>
    <w:rsid w:val="00FF5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14</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Muhammad Taha</cp:lastModifiedBy>
  <cp:revision>205</cp:revision>
  <dcterms:created xsi:type="dcterms:W3CDTF">2016-10-11T19:15:00Z</dcterms:created>
  <dcterms:modified xsi:type="dcterms:W3CDTF">2016-11-08T01:43:00Z</dcterms:modified>
</cp:coreProperties>
</file>