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9E" w:rsidRPr="00805062" w:rsidRDefault="00A76A9E" w:rsidP="00A76A9E">
      <w:pPr>
        <w:shd w:val="clear" w:color="auto" w:fill="EAF1DD" w:themeFill="accent3" w:themeFillTint="33"/>
        <w:bidi w:val="0"/>
        <w:spacing w:before="72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80506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Question 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01</w:t>
      </w:r>
      <w:r w:rsidRPr="0080506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</w:p>
    <w:p w:rsidR="00A76A9E" w:rsidRPr="00A76A9E" w:rsidRDefault="00A76A9E" w:rsidP="00A76A9E">
      <w:pPr>
        <w:bidi w:val="0"/>
        <w:ind w:firstLine="720"/>
        <w:rPr>
          <w:rFonts w:cstheme="majorBidi"/>
          <w:color w:val="202122"/>
          <w:sz w:val="32"/>
          <w:szCs w:val="32"/>
          <w:shd w:val="clear" w:color="auto" w:fill="FFFFFF"/>
        </w:rPr>
      </w:pPr>
      <w:r w:rsidRPr="00A76A9E">
        <w:rPr>
          <w:rFonts w:cstheme="majorBidi"/>
          <w:color w:val="202122"/>
          <w:sz w:val="32"/>
          <w:szCs w:val="32"/>
          <w:shd w:val="clear" w:color="auto" w:fill="FFFFFF"/>
        </w:rPr>
        <w:t>Create a new document. Write the following paragraph along with its equation. You will find the equation and symbol in INSER</w:t>
      </w:r>
      <w:r>
        <w:rPr>
          <w:rFonts w:cstheme="majorBidi"/>
          <w:color w:val="202122"/>
          <w:sz w:val="32"/>
          <w:szCs w:val="32"/>
          <w:shd w:val="clear" w:color="auto" w:fill="FFFFFF"/>
        </w:rPr>
        <w:t>T</w:t>
      </w:r>
      <w:r w:rsidRPr="00A76A9E">
        <w:rPr>
          <w:rFonts w:cstheme="majorBidi"/>
          <w:color w:val="202122"/>
          <w:sz w:val="32"/>
          <w:szCs w:val="32"/>
          <w:shd w:val="clear" w:color="auto" w:fill="FFFFFF"/>
        </w:rPr>
        <w:t xml:space="preserve"> tab.</w:t>
      </w:r>
    </w:p>
    <w:p w:rsidR="00FC65F3" w:rsidRPr="00367E29" w:rsidRDefault="00580EBF" w:rsidP="00A76A9E">
      <w:pPr>
        <w:bidi w:val="0"/>
        <w:rPr>
          <w:rFonts w:asciiTheme="majorBidi" w:hAnsiTheme="majorBidi" w:cstheme="majorBidi"/>
          <w:b/>
          <w:bCs/>
          <w:i/>
          <w:iCs/>
          <w:color w:val="202122"/>
          <w:sz w:val="36"/>
          <w:szCs w:val="36"/>
          <w:shd w:val="clear" w:color="auto" w:fill="FFFFFF"/>
        </w:rPr>
      </w:pPr>
      <w:r w:rsidRPr="00367E29">
        <w:rPr>
          <w:rFonts w:asciiTheme="majorBidi" w:hAnsiTheme="majorBidi" w:cstheme="majorBidi"/>
          <w:b/>
          <w:bCs/>
          <w:i/>
          <w:iCs/>
          <w:color w:val="202122"/>
          <w:sz w:val="36"/>
          <w:szCs w:val="36"/>
          <w:shd w:val="clear" w:color="auto" w:fill="FFFFFF"/>
        </w:rPr>
        <w:t>Quadratic Equation:</w:t>
      </w:r>
    </w:p>
    <w:p w:rsidR="00580EBF" w:rsidRPr="00367E29" w:rsidRDefault="00580EBF" w:rsidP="00580EBF">
      <w:pPr>
        <w:shd w:val="clear" w:color="auto" w:fill="FFFFFF"/>
        <w:bidi w:val="0"/>
        <w:spacing w:before="120" w:after="120" w:line="240" w:lineRule="auto"/>
        <w:rPr>
          <w:rFonts w:eastAsia="Times New Roman" w:cstheme="majorBidi"/>
          <w:color w:val="202122"/>
          <w:sz w:val="28"/>
          <w:szCs w:val="28"/>
        </w:rPr>
      </w:pPr>
      <w:r w:rsidRPr="00367E29">
        <w:rPr>
          <w:rFonts w:eastAsia="Times New Roman" w:cstheme="majorBidi"/>
          <w:color w:val="202122"/>
          <w:sz w:val="28"/>
          <w:szCs w:val="28"/>
        </w:rPr>
        <w:t>In </w:t>
      </w:r>
      <w:hyperlink r:id="rId7" w:tooltip="Algebra" w:history="1">
        <w:r w:rsidRPr="00367E29">
          <w:rPr>
            <w:rFonts w:eastAsia="Times New Roman" w:cstheme="majorBidi"/>
            <w:color w:val="4F6228" w:themeColor="accent3" w:themeShade="80"/>
            <w:sz w:val="28"/>
            <w:szCs w:val="28"/>
          </w:rPr>
          <w:t>algebra</w:t>
        </w:r>
      </w:hyperlink>
      <w:r w:rsidRPr="00367E29">
        <w:rPr>
          <w:rFonts w:eastAsia="Times New Roman" w:cstheme="majorBidi"/>
          <w:color w:val="202122"/>
          <w:sz w:val="28"/>
          <w:szCs w:val="28"/>
        </w:rPr>
        <w:t>, a quadratic equation (from the </w:t>
      </w:r>
      <w:hyperlink r:id="rId8" w:tooltip="Latin" w:history="1">
        <w:r w:rsidRPr="00367E29">
          <w:rPr>
            <w:rFonts w:eastAsia="Times New Roman" w:cstheme="majorBidi"/>
            <w:color w:val="4F6228" w:themeColor="accent3" w:themeShade="80"/>
            <w:sz w:val="28"/>
            <w:szCs w:val="28"/>
          </w:rPr>
          <w:t>Latin</w:t>
        </w:r>
      </w:hyperlink>
      <w:r w:rsidRPr="00367E29">
        <w:rPr>
          <w:rFonts w:eastAsia="Times New Roman" w:cstheme="majorBidi"/>
          <w:color w:val="4F6228" w:themeColor="accent3" w:themeShade="80"/>
          <w:sz w:val="28"/>
          <w:szCs w:val="28"/>
        </w:rPr>
        <w:t> </w:t>
      </w:r>
      <w:r w:rsidRPr="00367E29">
        <w:rPr>
          <w:rFonts w:eastAsia="Times New Roman" w:cstheme="majorBidi"/>
          <w:color w:val="202122"/>
          <w:sz w:val="28"/>
          <w:szCs w:val="28"/>
          <w:lang w:val="la-Latn"/>
        </w:rPr>
        <w:t>quadratus</w:t>
      </w:r>
      <w:r w:rsidRPr="00367E29">
        <w:rPr>
          <w:rFonts w:eastAsia="Times New Roman" w:cstheme="majorBidi"/>
          <w:color w:val="202122"/>
          <w:sz w:val="28"/>
          <w:szCs w:val="28"/>
        </w:rPr>
        <w:t> for "</w:t>
      </w:r>
      <w:hyperlink r:id="rId9" w:tooltip="Square (algebra)" w:history="1">
        <w:r w:rsidRPr="00367E29">
          <w:rPr>
            <w:rFonts w:eastAsia="Times New Roman" w:cstheme="majorBidi"/>
            <w:color w:val="4F6228" w:themeColor="accent3" w:themeShade="80"/>
            <w:sz w:val="28"/>
            <w:szCs w:val="28"/>
          </w:rPr>
          <w:t>square</w:t>
        </w:r>
      </w:hyperlink>
      <w:r w:rsidRPr="00367E29">
        <w:rPr>
          <w:rFonts w:eastAsia="Times New Roman" w:cstheme="majorBidi"/>
          <w:color w:val="202122"/>
          <w:sz w:val="28"/>
          <w:szCs w:val="28"/>
        </w:rPr>
        <w:t>") is any </w:t>
      </w:r>
      <w:hyperlink r:id="rId10" w:tooltip="Equation" w:history="1">
        <w:r w:rsidRPr="00367E29">
          <w:rPr>
            <w:rFonts w:eastAsia="Times New Roman" w:cstheme="majorBidi"/>
            <w:color w:val="4F6228" w:themeColor="accent3" w:themeShade="80"/>
            <w:sz w:val="28"/>
            <w:szCs w:val="28"/>
          </w:rPr>
          <w:t>equation</w:t>
        </w:r>
      </w:hyperlink>
      <w:r w:rsidRPr="00367E29">
        <w:rPr>
          <w:rFonts w:eastAsia="Times New Roman" w:cstheme="majorBidi"/>
          <w:color w:val="4F6228" w:themeColor="accent3" w:themeShade="80"/>
          <w:sz w:val="28"/>
          <w:szCs w:val="28"/>
        </w:rPr>
        <w:t> </w:t>
      </w:r>
      <w:r w:rsidRPr="00367E29">
        <w:rPr>
          <w:rFonts w:eastAsia="Times New Roman" w:cstheme="majorBidi"/>
          <w:color w:val="202122"/>
          <w:sz w:val="28"/>
          <w:szCs w:val="28"/>
        </w:rPr>
        <w:t>that can be rearranged in standard form as</w:t>
      </w:r>
    </w:p>
    <w:p w:rsidR="00580EBF" w:rsidRPr="00367E29" w:rsidRDefault="00E418EF" w:rsidP="00367E29">
      <w:pPr>
        <w:shd w:val="clear" w:color="auto" w:fill="FFFFFF"/>
        <w:bidi w:val="0"/>
        <w:spacing w:before="120" w:after="120" w:line="240" w:lineRule="auto"/>
        <w:rPr>
          <w:rFonts w:eastAsia="Times New Roman" w:cstheme="majorBidi"/>
          <w:color w:val="202122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ajorBidi"/>
                  <w:color w:val="20212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202122"/>
                  <w:sz w:val="28"/>
                  <w:szCs w:val="28"/>
                </w:rPr>
                <m:t>ax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20212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theme="majorBidi"/>
              <w:color w:val="202122"/>
              <w:sz w:val="28"/>
              <w:szCs w:val="28"/>
            </w:rPr>
            <m:t>+bx+c=0</m:t>
          </m:r>
        </m:oMath>
      </m:oMathPara>
    </w:p>
    <w:p w:rsidR="00367E29" w:rsidRPr="00367E29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="Arial"/>
          <w:color w:val="202122"/>
          <w:sz w:val="25"/>
          <w:szCs w:val="25"/>
        </w:rPr>
      </w:pP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Where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x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 represents an </w:t>
      </w:r>
      <w:hyperlink r:id="rId11" w:tooltip="Equation" w:history="1">
        <w:r w:rsidRPr="00367E29">
          <w:rPr>
            <w:rStyle w:val="Hyperlink"/>
            <w:rFonts w:cstheme="majorBidi"/>
            <w:color w:val="4F6228" w:themeColor="accent3" w:themeShade="80"/>
            <w:sz w:val="28"/>
            <w:szCs w:val="28"/>
            <w:u w:val="none"/>
            <w:shd w:val="clear" w:color="auto" w:fill="FFFFFF"/>
          </w:rPr>
          <w:t>unknown</w:t>
        </w:r>
      </w:hyperlink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, and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a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,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b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, and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c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 represent known numbers, where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a ≠ 0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. If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a = 0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, then the equation is </w:t>
      </w:r>
      <w:hyperlink r:id="rId12" w:tooltip="Linear equation" w:history="1">
        <w:r w:rsidRPr="00367E29">
          <w:rPr>
            <w:rStyle w:val="Hyperlink"/>
            <w:rFonts w:cstheme="majorBidi"/>
            <w:color w:val="4F6228" w:themeColor="accent3" w:themeShade="80"/>
            <w:sz w:val="28"/>
            <w:szCs w:val="28"/>
            <w:u w:val="none"/>
            <w:shd w:val="clear" w:color="auto" w:fill="FFFFFF"/>
          </w:rPr>
          <w:t>linear</w:t>
        </w:r>
      </w:hyperlink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, not quadratic, as there is no </w:t>
      </w:r>
      <m:oMath>
        <m:r>
          <m:rPr>
            <m:sty m:val="p"/>
          </m:rPr>
          <w:rPr>
            <w:rFonts w:ascii="Cambria Math" w:hAnsi="Cambria Math" w:cstheme="majorBidi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Pr="00367E29">
        <w:rPr>
          <w:rStyle w:val="mwe-math-mathml-inline"/>
          <w:rFonts w:cstheme="majorBidi"/>
          <w:vanish/>
          <w:color w:val="202122"/>
          <w:sz w:val="28"/>
          <w:szCs w:val="28"/>
          <w:shd w:val="clear" w:color="auto" w:fill="FFFFFF"/>
        </w:rPr>
        <w:t>{\displaystyle ax^{2}}</w:t>
      </w:r>
      <m:oMath>
        <m:sSup>
          <m:sSupPr>
            <m:ctrlPr>
              <w:rPr>
                <w:rFonts w:ascii="Cambria Math" w:eastAsia="Times New Roman" w:hAnsi="Cambria Math" w:cstheme="majorBidi"/>
                <w:color w:val="20212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02122"/>
                <w:sz w:val="28"/>
                <w:szCs w:val="28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02122"/>
                <w:sz w:val="28"/>
                <w:szCs w:val="28"/>
              </w:rPr>
              <m:t>2</m:t>
            </m:r>
          </m:sup>
        </m:sSup>
      </m:oMath>
      <w:r w:rsidRPr="00367E29">
        <w:rPr>
          <w:rFonts w:eastAsia="Times New Roman" w:cstheme="majorBidi"/>
          <w:color w:val="202122"/>
          <w:sz w:val="28"/>
          <w:szCs w:val="28"/>
        </w:rPr>
        <w:t xml:space="preserve"> 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term. The numbers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a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,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b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, and </w:t>
      </w:r>
      <w:r w:rsidRPr="00367E29">
        <w:rPr>
          <w:rStyle w:val="texhtml"/>
          <w:rFonts w:cstheme="majorBidi"/>
          <w:color w:val="202122"/>
          <w:sz w:val="28"/>
          <w:szCs w:val="28"/>
          <w:shd w:val="clear" w:color="auto" w:fill="FFFFFF"/>
        </w:rPr>
        <w:t>c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 are the </w:t>
      </w:r>
      <w:hyperlink r:id="rId13" w:tooltip="Coefficient" w:history="1">
        <w:r w:rsidRPr="00367E29">
          <w:rPr>
            <w:rStyle w:val="Hyperlink"/>
            <w:rFonts w:cstheme="majorBidi"/>
            <w:color w:val="4F6228" w:themeColor="accent3" w:themeShade="80"/>
            <w:sz w:val="28"/>
            <w:szCs w:val="28"/>
            <w:u w:val="none"/>
            <w:shd w:val="clear" w:color="auto" w:fill="FFFFFF"/>
          </w:rPr>
          <w:t>coefficients</w:t>
        </w:r>
      </w:hyperlink>
      <w:r w:rsidRPr="00367E29">
        <w:rPr>
          <w:rFonts w:cstheme="majorBidi"/>
          <w:color w:val="4F6228" w:themeColor="accent3" w:themeShade="80"/>
          <w:sz w:val="28"/>
          <w:szCs w:val="28"/>
          <w:shd w:val="clear" w:color="auto" w:fill="FFFFFF"/>
        </w:rPr>
        <w:t> </w:t>
      </w:r>
      <w:r w:rsidRPr="00367E29">
        <w:rPr>
          <w:rFonts w:cstheme="majorBidi"/>
          <w:color w:val="202122"/>
          <w:sz w:val="28"/>
          <w:szCs w:val="28"/>
          <w:shd w:val="clear" w:color="auto" w:fill="FFFFFF"/>
        </w:rPr>
        <w:t>of the equation and may be distinguished by calling them, respectively, the quadratic coefficient, the linear coefficient and</w:t>
      </w:r>
      <w:r w:rsidRPr="00367E29">
        <w:rPr>
          <w:rFonts w:cs="Arial"/>
          <w:color w:val="202122"/>
          <w:sz w:val="21"/>
          <w:szCs w:val="21"/>
          <w:shd w:val="clear" w:color="auto" w:fill="FFFFFF"/>
        </w:rPr>
        <w:t xml:space="preserve"> </w:t>
      </w:r>
      <w:r w:rsidRPr="00367E29">
        <w:rPr>
          <w:rFonts w:cs="Arial"/>
          <w:color w:val="202122"/>
          <w:sz w:val="28"/>
          <w:szCs w:val="28"/>
          <w:shd w:val="clear" w:color="auto" w:fill="FFFFFF"/>
        </w:rPr>
        <w:t>the constant or free term</w:t>
      </w:r>
      <w:r w:rsidRPr="00367E29">
        <w:rPr>
          <w:rFonts w:cs="Arial"/>
          <w:color w:val="202122"/>
          <w:sz w:val="21"/>
          <w:szCs w:val="21"/>
          <w:shd w:val="clear" w:color="auto" w:fill="FFFFFF"/>
        </w:rPr>
        <w:t>.</w:t>
      </w:r>
    </w:p>
    <w:p w:rsidR="00367E29" w:rsidRPr="00367E29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="Arial"/>
          <w:color w:val="202122"/>
          <w:sz w:val="25"/>
          <w:szCs w:val="25"/>
        </w:rPr>
      </w:pPr>
    </w:p>
    <w:p w:rsidR="00367E29" w:rsidRDefault="00367E29" w:rsidP="00367E29">
      <w:pPr>
        <w:shd w:val="clear" w:color="auto" w:fill="FFFFFF"/>
        <w:bidi w:val="0"/>
        <w:spacing w:before="72" w:after="0" w:line="240" w:lineRule="auto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</w:rPr>
      </w:pPr>
      <w:r w:rsidRPr="00367E29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</w:rPr>
        <w:t>Quadratic Formula:</w:t>
      </w:r>
    </w:p>
    <w:p w:rsidR="00367E29" w:rsidRDefault="00367E29" w:rsidP="00367E29">
      <w:pPr>
        <w:shd w:val="clear" w:color="auto" w:fill="FFFFFF"/>
        <w:bidi w:val="0"/>
        <w:spacing w:before="72" w:after="0" w:line="240" w:lineRule="auto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</w:rPr>
      </w:pPr>
    </w:p>
    <w:p w:rsidR="00367E29" w:rsidRPr="003723C8" w:rsidRDefault="00367E29" w:rsidP="00367E29">
      <w:pPr>
        <w:shd w:val="clear" w:color="auto" w:fill="FFFFFF"/>
        <w:bidi w:val="0"/>
        <w:spacing w:before="72" w:after="0" w:line="240" w:lineRule="auto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Cambria Math"/>
              <w:color w:val="000000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ajorBidi"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mbria Math"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</w:rPr>
                <m:t>a</m:t>
              </m:r>
            </m:den>
          </m:f>
        </m:oMath>
      </m:oMathPara>
    </w:p>
    <w:p w:rsidR="003723C8" w:rsidRDefault="003723C8" w:rsidP="003723C8">
      <w:pPr>
        <w:shd w:val="clear" w:color="auto" w:fill="FFFFFF"/>
        <w:bidi w:val="0"/>
        <w:spacing w:before="72" w:after="0" w:line="240" w:lineRule="auto"/>
        <w:outlineLvl w:val="2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3723C8" w:rsidRPr="00805062" w:rsidRDefault="003723C8" w:rsidP="00A76A9E">
      <w:pPr>
        <w:shd w:val="clear" w:color="auto" w:fill="EAF1DD" w:themeFill="accent3" w:themeFillTint="33"/>
        <w:bidi w:val="0"/>
        <w:spacing w:before="72"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80506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Question </w:t>
      </w:r>
      <w:r w:rsidR="00A76A9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02</w:t>
      </w:r>
      <w:r w:rsidRPr="0080506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</w:p>
    <w:p w:rsidR="003723C8" w:rsidRPr="00367E29" w:rsidRDefault="00805062" w:rsidP="00A76A9E">
      <w:pPr>
        <w:shd w:val="clear" w:color="auto" w:fill="FFFFFF"/>
        <w:bidi w:val="0"/>
        <w:spacing w:before="72" w:after="0" w:line="240" w:lineRule="auto"/>
        <w:ind w:firstLine="720"/>
        <w:outlineLvl w:val="2"/>
        <w:rPr>
          <w:rFonts w:eastAsia="Times New Roman" w:cstheme="majorBidi"/>
          <w:color w:val="000000"/>
          <w:sz w:val="28"/>
          <w:szCs w:val="28"/>
        </w:rPr>
      </w:pPr>
      <w:r w:rsidRPr="00A76A9E">
        <w:rPr>
          <w:rFonts w:eastAsia="Times New Roman" w:cstheme="majorBidi"/>
          <w:color w:val="000000"/>
          <w:sz w:val="28"/>
          <w:szCs w:val="28"/>
        </w:rPr>
        <w:t>Create a sale table.</w:t>
      </w:r>
    </w:p>
    <w:p w:rsidR="00580EBF" w:rsidRPr="00A76A9E" w:rsidRDefault="00580EBF" w:rsidP="00367E29">
      <w:pPr>
        <w:shd w:val="clear" w:color="auto" w:fill="FFFFFF"/>
        <w:bidi w:val="0"/>
        <w:spacing w:after="24" w:line="240" w:lineRule="auto"/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</w:pPr>
      <w:r w:rsidRPr="00A76A9E"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  <w:t>{\displaystyle ax^{2}+bx+c=0}</w:t>
      </w:r>
    </w:p>
    <w:p w:rsidR="00367E29" w:rsidRPr="00A76A9E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</w:pPr>
    </w:p>
    <w:p w:rsidR="00367E29" w:rsidRPr="00A76A9E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</w:pPr>
    </w:p>
    <w:p w:rsidR="00367E29" w:rsidRPr="00A76A9E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</w:pPr>
    </w:p>
    <w:p w:rsidR="00367E29" w:rsidRPr="00A76A9E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</w:pPr>
    </w:p>
    <w:p w:rsidR="00367E29" w:rsidRPr="00A76A9E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</w:pPr>
    </w:p>
    <w:p w:rsidR="00367E29" w:rsidRPr="00A76A9E" w:rsidRDefault="00367E29" w:rsidP="00367E29">
      <w:pPr>
        <w:shd w:val="clear" w:color="auto" w:fill="FFFFFF"/>
        <w:bidi w:val="0"/>
        <w:spacing w:after="24" w:line="240" w:lineRule="auto"/>
        <w:rPr>
          <w:rFonts w:eastAsia="Times New Roman" w:cstheme="majorBidi"/>
          <w:b/>
          <w:bCs/>
          <w:i/>
          <w:iCs/>
          <w:vanish/>
          <w:color w:val="202122"/>
          <w:sz w:val="28"/>
          <w:szCs w:val="28"/>
        </w:rPr>
      </w:pPr>
    </w:p>
    <w:p w:rsidR="00367E29" w:rsidRPr="00A76A9E" w:rsidRDefault="00367E29" w:rsidP="00367E29">
      <w:pPr>
        <w:shd w:val="clear" w:color="auto" w:fill="FFFFFF"/>
        <w:bidi w:val="0"/>
        <w:spacing w:after="24" w:line="240" w:lineRule="auto"/>
        <w:rPr>
          <w:rFonts w:cstheme="majorBidi"/>
          <w:b/>
          <w:bCs/>
          <w:i/>
          <w:iCs/>
          <w:color w:val="202122"/>
          <w:sz w:val="28"/>
          <w:szCs w:val="28"/>
          <w:shd w:val="clear" w:color="auto" w:fill="FFFFFF"/>
        </w:rPr>
      </w:pPr>
    </w:p>
    <w:p w:rsidR="00367E29" w:rsidRPr="003723C8" w:rsidRDefault="003723C8" w:rsidP="003723C8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3723C8">
        <w:rPr>
          <w:rFonts w:asciiTheme="majorBidi" w:hAnsiTheme="majorBidi" w:cstheme="majorBidi"/>
          <w:b/>
          <w:bCs/>
          <w:sz w:val="40"/>
          <w:szCs w:val="40"/>
          <w:highlight w:val="green"/>
        </w:rPr>
        <w:t>Sales Table</w:t>
      </w:r>
    </w:p>
    <w:p w:rsidR="00367E29" w:rsidRDefault="00367E29" w:rsidP="00367E29">
      <w:pPr>
        <w:bidi w:val="0"/>
        <w:rPr>
          <w:rFonts w:asciiTheme="majorBidi" w:hAnsiTheme="majorBidi" w:cstheme="majorBidi"/>
          <w:sz w:val="28"/>
          <w:szCs w:val="2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293"/>
        <w:gridCol w:w="1299"/>
        <w:gridCol w:w="1294"/>
        <w:gridCol w:w="1399"/>
        <w:gridCol w:w="1398"/>
        <w:gridCol w:w="1265"/>
        <w:gridCol w:w="1294"/>
      </w:tblGrid>
      <w:tr w:rsidR="003723C8" w:rsidTr="0037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2D69B" w:themeFill="accent3" w:themeFillTint="99"/>
            <w:vAlign w:val="center"/>
          </w:tcPr>
          <w:p w:rsidR="003723C8" w:rsidRPr="003723C8" w:rsidRDefault="003723C8" w:rsidP="003723C8">
            <w:pPr>
              <w:bidi w:val="0"/>
              <w:jc w:val="center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</w:pPr>
            <w:r w:rsidRPr="003723C8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  <w:t>Region</w:t>
            </w:r>
          </w:p>
        </w:tc>
        <w:tc>
          <w:tcPr>
            <w:tcW w:w="1320" w:type="dxa"/>
            <w:shd w:val="clear" w:color="auto" w:fill="C2D69B" w:themeFill="accent3" w:themeFillTint="99"/>
            <w:vAlign w:val="center"/>
          </w:tcPr>
          <w:p w:rsidR="003723C8" w:rsidRPr="003723C8" w:rsidRDefault="003723C8" w:rsidP="003723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</w:pPr>
            <w:r w:rsidRPr="003723C8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  <w:t>District</w:t>
            </w:r>
          </w:p>
        </w:tc>
        <w:tc>
          <w:tcPr>
            <w:tcW w:w="1320" w:type="dxa"/>
            <w:shd w:val="clear" w:color="auto" w:fill="C2D69B" w:themeFill="accent3" w:themeFillTint="99"/>
            <w:vAlign w:val="center"/>
          </w:tcPr>
          <w:p w:rsidR="003723C8" w:rsidRPr="003723C8" w:rsidRDefault="003723C8" w:rsidP="003723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</w:pPr>
            <w:r w:rsidRPr="003723C8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  <w:t>Store Name</w:t>
            </w:r>
          </w:p>
        </w:tc>
        <w:tc>
          <w:tcPr>
            <w:tcW w:w="1320" w:type="dxa"/>
            <w:shd w:val="clear" w:color="auto" w:fill="C2D69B" w:themeFill="accent3" w:themeFillTint="99"/>
            <w:vAlign w:val="center"/>
          </w:tcPr>
          <w:p w:rsidR="003723C8" w:rsidRPr="003723C8" w:rsidRDefault="003723C8" w:rsidP="003723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</w:pPr>
            <w:r w:rsidRPr="003723C8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  <w:t>Employee Name</w:t>
            </w:r>
          </w:p>
        </w:tc>
        <w:tc>
          <w:tcPr>
            <w:tcW w:w="1320" w:type="dxa"/>
            <w:shd w:val="clear" w:color="auto" w:fill="C2D69B" w:themeFill="accent3" w:themeFillTint="99"/>
            <w:vAlign w:val="center"/>
          </w:tcPr>
          <w:p w:rsidR="003723C8" w:rsidRPr="003723C8" w:rsidRDefault="003723C8" w:rsidP="003723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</w:pPr>
            <w:r w:rsidRPr="003723C8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  <w:t>Customer Count</w:t>
            </w:r>
          </w:p>
        </w:tc>
        <w:tc>
          <w:tcPr>
            <w:tcW w:w="1321" w:type="dxa"/>
            <w:shd w:val="clear" w:color="auto" w:fill="C2D69B" w:themeFill="accent3" w:themeFillTint="99"/>
            <w:vAlign w:val="center"/>
          </w:tcPr>
          <w:p w:rsidR="003723C8" w:rsidRPr="003723C8" w:rsidRDefault="003723C8" w:rsidP="003723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</w:pPr>
            <w:r w:rsidRPr="003723C8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  <w:t>Cost</w:t>
            </w:r>
          </w:p>
        </w:tc>
        <w:tc>
          <w:tcPr>
            <w:tcW w:w="1321" w:type="dxa"/>
            <w:shd w:val="clear" w:color="auto" w:fill="C2D69B" w:themeFill="accent3" w:themeFillTint="99"/>
            <w:vAlign w:val="center"/>
          </w:tcPr>
          <w:p w:rsidR="003723C8" w:rsidRPr="003723C8" w:rsidRDefault="003723C8" w:rsidP="003723C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</w:pPr>
            <w:r w:rsidRPr="003723C8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</w:rPr>
              <w:t>Sale</w:t>
            </w:r>
          </w:p>
        </w:tc>
      </w:tr>
      <w:tr w:rsidR="003723C8" w:rsidTr="0037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:rsidR="003723C8" w:rsidRDefault="003723C8" w:rsidP="003723C8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Ali</w:t>
            </w: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Total</w:t>
            </w: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153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9724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131490</w:t>
            </w:r>
          </w:p>
        </w:tc>
      </w:tr>
      <w:tr w:rsidR="003723C8" w:rsidTr="0037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</w:tcPr>
          <w:p w:rsidR="003723C8" w:rsidRDefault="003723C8" w:rsidP="00367E2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Ahmed</w:t>
            </w: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Total</w:t>
            </w: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153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9724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131490</w:t>
            </w:r>
          </w:p>
        </w:tc>
      </w:tr>
      <w:tr w:rsidR="003723C8" w:rsidTr="0037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</w:tcPr>
          <w:p w:rsidR="003723C8" w:rsidRDefault="003723C8" w:rsidP="00367E2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  <w:vMerge w:val="restart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A76A9E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Im</w:t>
            </w:r>
            <w:r w:rsidR="003723C8">
              <w:rPr>
                <w:rFonts w:asciiTheme="majorBidi" w:hAnsiTheme="majorBidi" w:cstheme="majorBidi"/>
                <w:sz w:val="28"/>
                <w:szCs w:val="28"/>
              </w:rPr>
              <w:t>tiyaz</w:t>
            </w:r>
            <w:proofErr w:type="spellEnd"/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723C8" w:rsidTr="0037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</w:tcPr>
          <w:p w:rsidR="003723C8" w:rsidRDefault="003723C8" w:rsidP="00367E2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  <w:vMerge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Ayaz</w:t>
            </w:r>
            <w:proofErr w:type="spellEnd"/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53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611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830</w:t>
            </w:r>
          </w:p>
        </w:tc>
      </w:tr>
      <w:tr w:rsidR="003723C8" w:rsidTr="0037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</w:tcPr>
          <w:p w:rsidR="003723C8" w:rsidRDefault="003723C8" w:rsidP="00367E2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  <w:vMerge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Wajahat</w:t>
            </w:r>
            <w:proofErr w:type="spellEnd"/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731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1429</w:t>
            </w:r>
          </w:p>
        </w:tc>
      </w:tr>
      <w:tr w:rsidR="003723C8" w:rsidTr="00372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</w:tcPr>
          <w:p w:rsidR="003723C8" w:rsidRDefault="003723C8" w:rsidP="00367E2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  <w:vMerge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Maaz</w:t>
            </w:r>
            <w:proofErr w:type="spellEnd"/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60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8382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10890</w:t>
            </w:r>
          </w:p>
        </w:tc>
      </w:tr>
      <w:tr w:rsidR="003723C8" w:rsidTr="0037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0" w:type="dxa"/>
            <w:gridSpan w:val="4"/>
          </w:tcPr>
          <w:p w:rsidR="003723C8" w:rsidRDefault="003723C8" w:rsidP="00367E2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Total</w:t>
            </w:r>
          </w:p>
        </w:tc>
        <w:tc>
          <w:tcPr>
            <w:tcW w:w="1320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153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9724</w:t>
            </w:r>
          </w:p>
        </w:tc>
        <w:tc>
          <w:tcPr>
            <w:tcW w:w="1321" w:type="dxa"/>
          </w:tcPr>
          <w:p w:rsidR="003723C8" w:rsidRDefault="003723C8" w:rsidP="00367E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13149</w:t>
            </w:r>
          </w:p>
        </w:tc>
      </w:tr>
    </w:tbl>
    <w:p w:rsidR="00367E29" w:rsidRPr="00367E29" w:rsidRDefault="00367E29" w:rsidP="00367E29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367E29" w:rsidRPr="00367E29" w:rsidSect="00580EBF">
      <w:headerReference w:type="default" r:id="rId14"/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EF" w:rsidRDefault="00E418EF" w:rsidP="00A76A9E">
      <w:pPr>
        <w:spacing w:after="0" w:line="240" w:lineRule="auto"/>
      </w:pPr>
      <w:r>
        <w:separator/>
      </w:r>
    </w:p>
  </w:endnote>
  <w:endnote w:type="continuationSeparator" w:id="0">
    <w:p w:rsidR="00E418EF" w:rsidRDefault="00E418EF" w:rsidP="00A7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EF" w:rsidRDefault="00E418EF" w:rsidP="00A76A9E">
      <w:pPr>
        <w:spacing w:after="0" w:line="240" w:lineRule="auto"/>
      </w:pPr>
      <w:r>
        <w:separator/>
      </w:r>
    </w:p>
  </w:footnote>
  <w:footnote w:type="continuationSeparator" w:id="0">
    <w:p w:rsidR="00E418EF" w:rsidRDefault="00E418EF" w:rsidP="00A76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A9E" w:rsidRDefault="00A76A9E" w:rsidP="00A76A9E">
    <w:pPr>
      <w:pStyle w:val="Header"/>
      <w:bidi w:val="0"/>
      <w:jc w:val="right"/>
    </w:pPr>
    <w:r>
      <w:t>ICT LAB Assignment 01</w:t>
    </w:r>
    <w:r>
      <w:tab/>
    </w:r>
    <w:r>
      <w:tab/>
    </w:r>
    <w:r>
      <w:t xml:space="preserve">  M. Tahir (21k-4503)</w:t>
    </w:r>
  </w:p>
  <w:p w:rsidR="00A76A9E" w:rsidRDefault="00A76A9E" w:rsidP="00A76A9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BF"/>
    <w:rsid w:val="00367E29"/>
    <w:rsid w:val="003723C8"/>
    <w:rsid w:val="00580EBF"/>
    <w:rsid w:val="00693F91"/>
    <w:rsid w:val="00805062"/>
    <w:rsid w:val="00A76A9E"/>
    <w:rsid w:val="00E418EF"/>
    <w:rsid w:val="00FC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67E2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E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0EB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580EBF"/>
  </w:style>
  <w:style w:type="paragraph" w:styleId="BalloonText">
    <w:name w:val="Balloon Text"/>
    <w:basedOn w:val="Normal"/>
    <w:link w:val="BalloonTextChar"/>
    <w:uiPriority w:val="99"/>
    <w:semiHidden/>
    <w:unhideWhenUsed/>
    <w:rsid w:val="00580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BF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DefaultParagraphFont"/>
    <w:rsid w:val="00367E29"/>
  </w:style>
  <w:style w:type="character" w:styleId="PlaceholderText">
    <w:name w:val="Placeholder Text"/>
    <w:basedOn w:val="DefaultParagraphFont"/>
    <w:uiPriority w:val="99"/>
    <w:semiHidden/>
    <w:rsid w:val="00367E2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67E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67E29"/>
  </w:style>
  <w:style w:type="table" w:styleId="TableGrid">
    <w:name w:val="Table Grid"/>
    <w:basedOn w:val="TableNormal"/>
    <w:uiPriority w:val="59"/>
    <w:rsid w:val="0037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3723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7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9E"/>
  </w:style>
  <w:style w:type="paragraph" w:styleId="Footer">
    <w:name w:val="footer"/>
    <w:basedOn w:val="Normal"/>
    <w:link w:val="FooterChar"/>
    <w:uiPriority w:val="99"/>
    <w:unhideWhenUsed/>
    <w:rsid w:val="00A7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67E2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E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0EB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580EBF"/>
  </w:style>
  <w:style w:type="paragraph" w:styleId="BalloonText">
    <w:name w:val="Balloon Text"/>
    <w:basedOn w:val="Normal"/>
    <w:link w:val="BalloonTextChar"/>
    <w:uiPriority w:val="99"/>
    <w:semiHidden/>
    <w:unhideWhenUsed/>
    <w:rsid w:val="00580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BF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DefaultParagraphFont"/>
    <w:rsid w:val="00367E29"/>
  </w:style>
  <w:style w:type="character" w:styleId="PlaceholderText">
    <w:name w:val="Placeholder Text"/>
    <w:basedOn w:val="DefaultParagraphFont"/>
    <w:uiPriority w:val="99"/>
    <w:semiHidden/>
    <w:rsid w:val="00367E2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67E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67E29"/>
  </w:style>
  <w:style w:type="table" w:styleId="TableGrid">
    <w:name w:val="Table Grid"/>
    <w:basedOn w:val="TableNormal"/>
    <w:uiPriority w:val="59"/>
    <w:rsid w:val="0037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3723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7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9E"/>
  </w:style>
  <w:style w:type="paragraph" w:styleId="Footer">
    <w:name w:val="footer"/>
    <w:basedOn w:val="Normal"/>
    <w:link w:val="FooterChar"/>
    <w:uiPriority w:val="99"/>
    <w:unhideWhenUsed/>
    <w:rsid w:val="00A7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tin" TargetMode="External"/><Relationship Id="rId13" Type="http://schemas.openxmlformats.org/officeDocument/2006/relationships/hyperlink" Target="https://en.wikipedia.org/wiki/Coeffic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gebra" TargetMode="External"/><Relationship Id="rId12" Type="http://schemas.openxmlformats.org/officeDocument/2006/relationships/hyperlink" Target="https://en.wikipedia.org/wiki/Linear_equatio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qu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q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quare_(algebra)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Qasim</cp:lastModifiedBy>
  <cp:revision>4</cp:revision>
  <dcterms:created xsi:type="dcterms:W3CDTF">2021-09-08T16:38:00Z</dcterms:created>
  <dcterms:modified xsi:type="dcterms:W3CDTF">2021-09-08T17:16:00Z</dcterms:modified>
</cp:coreProperties>
</file>