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C8A00" w14:textId="3C87135E" w:rsidR="00A82CB2" w:rsidRDefault="00A82CB2" w:rsidP="00A82CB2">
      <w:pPr>
        <w:spacing w:before="1200"/>
        <w:ind w:firstLine="720"/>
        <w:rPr>
          <w:rFonts w:ascii="Calibri" w:hAnsi="Calibri"/>
          <w:b/>
          <w:color w:val="312E81"/>
          <w:sz w:val="52"/>
        </w:rPr>
      </w:pPr>
    </w:p>
    <w:p w14:paraId="7C846B81" w14:textId="520D171D" w:rsidR="00757F29" w:rsidRDefault="00000000" w:rsidP="00A82CB2">
      <w:pPr>
        <w:spacing w:before="1200"/>
        <w:ind w:firstLine="720"/>
      </w:pPr>
      <w:r>
        <w:rPr>
          <w:rFonts w:ascii="Calibri" w:hAnsi="Calibri"/>
          <w:b/>
          <w:color w:val="312E81"/>
          <w:sz w:val="52"/>
        </w:rPr>
        <w:t>INVENTORY MANAGEMENT SYSTEM</w:t>
      </w:r>
    </w:p>
    <w:p w14:paraId="7F1D37A9" w14:textId="77777777" w:rsidR="00757F29" w:rsidRDefault="00000000">
      <w:pPr>
        <w:jc w:val="center"/>
      </w:pPr>
      <w:r>
        <w:rPr>
          <w:rFonts w:ascii="Calibri" w:hAnsi="Calibri"/>
          <w:color w:val="6B7280"/>
          <w:sz w:val="28"/>
        </w:rPr>
        <w:t>Object-Oriented Programming — Final Project Report</w:t>
      </w:r>
    </w:p>
    <w:p w14:paraId="1EED3BB8" w14:textId="77777777" w:rsidR="00757F29" w:rsidRDefault="00000000">
      <w:pPr>
        <w:spacing w:before="160" w:after="160"/>
        <w:jc w:val="center"/>
      </w:pPr>
      <w:r>
        <w:rPr>
          <w:color w:val="4338CA"/>
          <w:sz w:val="24"/>
        </w:rPr>
        <w:t>────────────────────────────────────────────────────</w:t>
      </w:r>
    </w:p>
    <w:p w14:paraId="0E18B5EC" w14:textId="77777777" w:rsidR="00757F29" w:rsidRDefault="00757F29"/>
    <w:p w14:paraId="6507DB6D" w14:textId="77777777" w:rsidR="00757F29" w:rsidRDefault="00757F29"/>
    <w:p w14:paraId="7979C361" w14:textId="77777777" w:rsidR="00757F29" w:rsidRDefault="00757F29"/>
    <w:tbl>
      <w:tblPr>
        <w:tblW w:w="0" w:type="auto"/>
        <w:jc w:val="center"/>
        <w:tblLook w:val="04A0" w:firstRow="1" w:lastRow="0" w:firstColumn="1" w:lastColumn="0" w:noHBand="0" w:noVBand="1"/>
      </w:tblPr>
      <w:tblGrid>
        <w:gridCol w:w="3168"/>
        <w:gridCol w:w="4320"/>
      </w:tblGrid>
      <w:tr w:rsidR="00757F29" w14:paraId="6252212B" w14:textId="77777777">
        <w:trPr>
          <w:jc w:val="center"/>
        </w:trPr>
        <w:tc>
          <w:tcPr>
            <w:tcW w:w="3168" w:type="dxa"/>
          </w:tcPr>
          <w:p w14:paraId="4F4957D3" w14:textId="77777777" w:rsidR="00757F29" w:rsidRDefault="00000000">
            <w:r>
              <w:rPr>
                <w:rFonts w:ascii="Calibri" w:hAnsi="Calibri"/>
                <w:b/>
                <w:color w:val="4338CA"/>
              </w:rPr>
              <w:t>Submitted By</w:t>
            </w:r>
          </w:p>
        </w:tc>
        <w:tc>
          <w:tcPr>
            <w:tcW w:w="4320" w:type="dxa"/>
          </w:tcPr>
          <w:p w14:paraId="4BBB0F98" w14:textId="7732A51D" w:rsidR="00757F29" w:rsidRDefault="00D3277A">
            <w:r>
              <w:rPr>
                <w:rFonts w:ascii="Calibri" w:hAnsi="Calibri"/>
              </w:rPr>
              <w:t>Muhammad Zaid</w:t>
            </w:r>
          </w:p>
        </w:tc>
      </w:tr>
      <w:tr w:rsidR="00757F29" w14:paraId="5EFB2B60" w14:textId="77777777">
        <w:trPr>
          <w:jc w:val="center"/>
        </w:trPr>
        <w:tc>
          <w:tcPr>
            <w:tcW w:w="3168" w:type="dxa"/>
          </w:tcPr>
          <w:p w14:paraId="03CF5E7E" w14:textId="77777777" w:rsidR="00757F29" w:rsidRDefault="00000000">
            <w:r>
              <w:rPr>
                <w:rFonts w:ascii="Calibri" w:hAnsi="Calibri"/>
                <w:b/>
                <w:color w:val="4338CA"/>
              </w:rPr>
              <w:t>Roll No</w:t>
            </w:r>
          </w:p>
        </w:tc>
        <w:tc>
          <w:tcPr>
            <w:tcW w:w="4320" w:type="dxa"/>
          </w:tcPr>
          <w:p w14:paraId="4568C284" w14:textId="20C35A4C" w:rsidR="00757F29" w:rsidRDefault="00D3277A">
            <w:r>
              <w:rPr>
                <w:rFonts w:ascii="Calibri" w:hAnsi="Calibri"/>
              </w:rPr>
              <w:t>2025_CYS_154</w:t>
            </w:r>
          </w:p>
        </w:tc>
      </w:tr>
      <w:tr w:rsidR="00757F29" w14:paraId="791D88BD" w14:textId="77777777">
        <w:trPr>
          <w:jc w:val="center"/>
        </w:trPr>
        <w:tc>
          <w:tcPr>
            <w:tcW w:w="3168" w:type="dxa"/>
          </w:tcPr>
          <w:p w14:paraId="64BBF184" w14:textId="77777777" w:rsidR="00757F29" w:rsidRDefault="00000000">
            <w:r>
              <w:rPr>
                <w:rFonts w:ascii="Calibri" w:hAnsi="Calibri"/>
                <w:b/>
                <w:color w:val="4338CA"/>
              </w:rPr>
              <w:t>Section</w:t>
            </w:r>
          </w:p>
        </w:tc>
        <w:tc>
          <w:tcPr>
            <w:tcW w:w="4320" w:type="dxa"/>
          </w:tcPr>
          <w:p w14:paraId="192D4785" w14:textId="214D08CD" w:rsidR="00757F29" w:rsidRDefault="00000000">
            <w:r>
              <w:rPr>
                <w:rFonts w:ascii="Calibri" w:hAnsi="Calibri"/>
              </w:rPr>
              <w:t xml:space="preserve">Section </w:t>
            </w:r>
            <w:r w:rsidR="00D3277A">
              <w:rPr>
                <w:rFonts w:ascii="Calibri" w:hAnsi="Calibri"/>
              </w:rPr>
              <w:t>C</w:t>
            </w:r>
          </w:p>
        </w:tc>
      </w:tr>
      <w:tr w:rsidR="00757F29" w14:paraId="2E43AF25" w14:textId="77777777">
        <w:trPr>
          <w:jc w:val="center"/>
        </w:trPr>
        <w:tc>
          <w:tcPr>
            <w:tcW w:w="3168" w:type="dxa"/>
          </w:tcPr>
          <w:p w14:paraId="7D13A92D" w14:textId="77777777" w:rsidR="00757F29" w:rsidRDefault="00000000">
            <w:r>
              <w:rPr>
                <w:rFonts w:ascii="Calibri" w:hAnsi="Calibri"/>
                <w:b/>
                <w:color w:val="4338CA"/>
              </w:rPr>
              <w:t>Course</w:t>
            </w:r>
          </w:p>
        </w:tc>
        <w:tc>
          <w:tcPr>
            <w:tcW w:w="4320" w:type="dxa"/>
          </w:tcPr>
          <w:p w14:paraId="764E208D" w14:textId="0EEF50D0" w:rsidR="00757F29" w:rsidRDefault="00000000">
            <w:r>
              <w:rPr>
                <w:rFonts w:ascii="Calibri" w:hAnsi="Calibri"/>
              </w:rPr>
              <w:t xml:space="preserve"> Object-Oriented Programming</w:t>
            </w:r>
          </w:p>
        </w:tc>
      </w:tr>
      <w:tr w:rsidR="00757F29" w14:paraId="7EFE234B" w14:textId="77777777">
        <w:trPr>
          <w:jc w:val="center"/>
        </w:trPr>
        <w:tc>
          <w:tcPr>
            <w:tcW w:w="3168" w:type="dxa"/>
          </w:tcPr>
          <w:p w14:paraId="75A2E3E6" w14:textId="77777777" w:rsidR="00757F29" w:rsidRDefault="00000000">
            <w:r>
              <w:rPr>
                <w:rFonts w:ascii="Calibri" w:hAnsi="Calibri"/>
                <w:b/>
                <w:color w:val="4338CA"/>
              </w:rPr>
              <w:t>Instructor</w:t>
            </w:r>
          </w:p>
        </w:tc>
        <w:tc>
          <w:tcPr>
            <w:tcW w:w="4320" w:type="dxa"/>
          </w:tcPr>
          <w:p w14:paraId="050DD702" w14:textId="5AB6C22F" w:rsidR="00757F29" w:rsidRDefault="00000000">
            <w:r>
              <w:rPr>
                <w:rFonts w:ascii="Calibri" w:hAnsi="Calibri"/>
              </w:rPr>
              <w:t xml:space="preserve">Sir </w:t>
            </w:r>
            <w:r w:rsidR="00D3277A">
              <w:rPr>
                <w:rFonts w:ascii="Calibri" w:hAnsi="Calibri"/>
              </w:rPr>
              <w:t>Mubashir</w:t>
            </w:r>
          </w:p>
        </w:tc>
      </w:tr>
      <w:tr w:rsidR="00757F29" w14:paraId="1677F955" w14:textId="77777777">
        <w:trPr>
          <w:jc w:val="center"/>
        </w:trPr>
        <w:tc>
          <w:tcPr>
            <w:tcW w:w="3168" w:type="dxa"/>
          </w:tcPr>
          <w:p w14:paraId="769CDD98" w14:textId="77777777" w:rsidR="00757F29" w:rsidRDefault="00000000">
            <w:r>
              <w:rPr>
                <w:rFonts w:ascii="Calibri" w:hAnsi="Calibri"/>
                <w:b/>
                <w:color w:val="4338CA"/>
              </w:rPr>
              <w:t>Semester</w:t>
            </w:r>
          </w:p>
        </w:tc>
        <w:tc>
          <w:tcPr>
            <w:tcW w:w="4320" w:type="dxa"/>
          </w:tcPr>
          <w:p w14:paraId="7AEDF90A" w14:textId="4A19A742" w:rsidR="00757F29" w:rsidRDefault="00000000">
            <w:r>
              <w:rPr>
                <w:rFonts w:ascii="Calibri" w:hAnsi="Calibri"/>
              </w:rPr>
              <w:t>Spring 202</w:t>
            </w:r>
            <w:r w:rsidR="00D3277A">
              <w:rPr>
                <w:rFonts w:ascii="Calibri" w:hAnsi="Calibri"/>
              </w:rPr>
              <w:t>6</w:t>
            </w:r>
          </w:p>
        </w:tc>
      </w:tr>
      <w:tr w:rsidR="00757F29" w14:paraId="065769D7" w14:textId="77777777">
        <w:trPr>
          <w:jc w:val="center"/>
        </w:trPr>
        <w:tc>
          <w:tcPr>
            <w:tcW w:w="3168" w:type="dxa"/>
          </w:tcPr>
          <w:p w14:paraId="13A4FFBC" w14:textId="77777777" w:rsidR="00757F29" w:rsidRDefault="00000000">
            <w:r>
              <w:rPr>
                <w:rFonts w:ascii="Calibri" w:hAnsi="Calibri"/>
                <w:b/>
                <w:color w:val="4338CA"/>
              </w:rPr>
              <w:t>Submission Date</w:t>
            </w:r>
          </w:p>
        </w:tc>
        <w:tc>
          <w:tcPr>
            <w:tcW w:w="4320" w:type="dxa"/>
          </w:tcPr>
          <w:p w14:paraId="3BF37835" w14:textId="08CF5868" w:rsidR="00757F29" w:rsidRDefault="00000000">
            <w:r>
              <w:rPr>
                <w:rFonts w:ascii="Calibri" w:hAnsi="Calibri"/>
              </w:rPr>
              <w:t>June 2</w:t>
            </w:r>
            <w:r w:rsidR="00D3277A">
              <w:rPr>
                <w:rFonts w:ascii="Calibri" w:hAnsi="Calibri"/>
              </w:rPr>
              <w:t>2</w:t>
            </w:r>
            <w:r>
              <w:rPr>
                <w:rFonts w:ascii="Calibri" w:hAnsi="Calibri"/>
              </w:rPr>
              <w:t>, 2026</w:t>
            </w:r>
          </w:p>
        </w:tc>
      </w:tr>
      <w:tr w:rsidR="00757F29" w14:paraId="30E91D52" w14:textId="77777777">
        <w:trPr>
          <w:jc w:val="center"/>
        </w:trPr>
        <w:tc>
          <w:tcPr>
            <w:tcW w:w="3168" w:type="dxa"/>
          </w:tcPr>
          <w:p w14:paraId="628415C0" w14:textId="77777777" w:rsidR="00757F29" w:rsidRDefault="00000000">
            <w:r>
              <w:rPr>
                <w:rFonts w:ascii="Calibri" w:hAnsi="Calibri"/>
                <w:b/>
                <w:color w:val="4338CA"/>
              </w:rPr>
              <w:t>Institution</w:t>
            </w:r>
          </w:p>
        </w:tc>
        <w:tc>
          <w:tcPr>
            <w:tcW w:w="4320" w:type="dxa"/>
          </w:tcPr>
          <w:p w14:paraId="00434CE2" w14:textId="2E47B858" w:rsidR="00757F29" w:rsidRDefault="00D3277A">
            <w:r>
              <w:rPr>
                <w:rFonts w:ascii="Calibri" w:hAnsi="Calibri"/>
              </w:rPr>
              <w:t>University of Engineering and Technology</w:t>
            </w:r>
          </w:p>
        </w:tc>
      </w:tr>
    </w:tbl>
    <w:p w14:paraId="7A169480" w14:textId="77777777" w:rsidR="00757F29" w:rsidRDefault="00000000">
      <w:r>
        <w:br w:type="page"/>
      </w:r>
    </w:p>
    <w:p w14:paraId="4F4BE630" w14:textId="77777777" w:rsidR="00757F29" w:rsidRDefault="00000000">
      <w:pPr>
        <w:pBdr>
          <w:bottom w:val="single" w:sz="6" w:space="4" w:color="4338CA"/>
        </w:pBdr>
        <w:spacing w:before="360" w:after="120"/>
      </w:pPr>
      <w:r>
        <w:rPr>
          <w:rFonts w:ascii="Calibri" w:hAnsi="Calibri"/>
          <w:b/>
          <w:color w:val="312E81"/>
          <w:sz w:val="32"/>
        </w:rPr>
        <w:lastRenderedPageBreak/>
        <w:t>Abstract</w:t>
      </w:r>
    </w:p>
    <w:p w14:paraId="2DCAAAA9" w14:textId="77777777" w:rsidR="00757F29" w:rsidRDefault="00000000">
      <w:pPr>
        <w:spacing w:after="120"/>
      </w:pPr>
      <w:r>
        <w:rPr>
          <w:rFonts w:ascii="Calibri" w:hAnsi="Calibri"/>
        </w:rPr>
        <w:t>This report documents the design, architecture, and implementation of an Inventory Management System (IMS) developed using Java and the Swing GUI toolkit as the final project for the Object-Oriented Programming (OOP) course. The system provides a complete solution for small-to-medium businesses to manage their product catalogue, track stock levels, record purchases and sales transactions, manage suppliers and customers, and generate real-time analytics dashboards.</w:t>
      </w:r>
    </w:p>
    <w:p w14:paraId="5301EC76" w14:textId="77777777" w:rsidR="00757F29" w:rsidRDefault="00000000">
      <w:pPr>
        <w:spacing w:after="120"/>
      </w:pPr>
      <w:r>
        <w:rPr>
          <w:rFonts w:ascii="Calibri" w:hAnsi="Calibri"/>
        </w:rPr>
        <w:t>The project demonstrates all four pillars of OOP — Encapsulation, Abstraction, Inheritance, and Polymorphism — alongside advanced design patterns such as the Model-View-Controller (MVC) architecture and the Data Access Object (DAO) pattern. Security is enforced through BCrypt password hashing and role-based access control. The back end uses MySQL 8.0 with JDBC PreparedStatements to prevent SQL injection. Additional features include live dashboard analytics with a custom Java2D bar chart, CSV export, print support, and an audit-log system.</w:t>
      </w:r>
    </w:p>
    <w:p w14:paraId="0BD94742" w14:textId="77777777" w:rsidR="00757F29" w:rsidRDefault="00000000">
      <w:r>
        <w:br w:type="page"/>
      </w:r>
    </w:p>
    <w:p w14:paraId="298F6108" w14:textId="77777777" w:rsidR="00757F29" w:rsidRDefault="00000000">
      <w:pPr>
        <w:pBdr>
          <w:bottom w:val="single" w:sz="6" w:space="4" w:color="4338CA"/>
        </w:pBdr>
        <w:spacing w:before="360" w:after="120"/>
      </w:pPr>
      <w:r>
        <w:rPr>
          <w:rFonts w:ascii="Calibri" w:hAnsi="Calibri"/>
          <w:b/>
          <w:color w:val="312E81"/>
          <w:sz w:val="32"/>
        </w:rPr>
        <w:lastRenderedPageBreak/>
        <w:t>Table of Contents</w:t>
      </w:r>
    </w:p>
    <w:p w14:paraId="7C8A3044" w14:textId="77777777" w:rsidR="00757F29" w:rsidRDefault="00000000">
      <w:pPr>
        <w:tabs>
          <w:tab w:val="right" w:pos="8352"/>
        </w:tabs>
        <w:spacing w:after="40"/>
      </w:pPr>
      <w:r>
        <w:rPr>
          <w:rFonts w:ascii="Calibri" w:hAnsi="Calibri"/>
          <w:b/>
          <w:color w:val="312E81"/>
          <w:sz w:val="21"/>
        </w:rPr>
        <w:t>Abstract</w:t>
      </w:r>
      <w:r>
        <w:rPr>
          <w:rFonts w:ascii="Calibri" w:hAnsi="Calibri"/>
          <w:b/>
          <w:color w:val="312E81"/>
          <w:sz w:val="21"/>
        </w:rPr>
        <w:tab/>
        <w:t>2</w:t>
      </w:r>
    </w:p>
    <w:p w14:paraId="5C6AA207" w14:textId="77777777" w:rsidR="00757F29" w:rsidRDefault="00000000">
      <w:pPr>
        <w:tabs>
          <w:tab w:val="right" w:pos="8352"/>
        </w:tabs>
        <w:spacing w:after="40"/>
      </w:pPr>
      <w:r>
        <w:rPr>
          <w:rFonts w:ascii="Calibri" w:hAnsi="Calibri"/>
          <w:b/>
          <w:color w:val="312E81"/>
          <w:sz w:val="21"/>
        </w:rPr>
        <w:t>Chapter 1 — Introduction</w:t>
      </w:r>
      <w:r>
        <w:rPr>
          <w:rFonts w:ascii="Calibri" w:hAnsi="Calibri"/>
          <w:b/>
          <w:color w:val="312E81"/>
          <w:sz w:val="21"/>
        </w:rPr>
        <w:tab/>
        <w:t>4</w:t>
      </w:r>
    </w:p>
    <w:p w14:paraId="01D6D42B" w14:textId="77777777" w:rsidR="00757F29" w:rsidRDefault="00000000">
      <w:pPr>
        <w:tabs>
          <w:tab w:val="right" w:pos="8352"/>
        </w:tabs>
        <w:spacing w:after="40"/>
      </w:pPr>
      <w:r>
        <w:rPr>
          <w:rFonts w:ascii="Calibri" w:hAnsi="Calibri"/>
          <w:sz w:val="20"/>
        </w:rPr>
        <w:t xml:space="preserve">    1.1  Project Overview</w:t>
      </w:r>
      <w:r>
        <w:rPr>
          <w:rFonts w:ascii="Calibri" w:hAnsi="Calibri"/>
          <w:sz w:val="20"/>
        </w:rPr>
        <w:tab/>
        <w:t>4</w:t>
      </w:r>
    </w:p>
    <w:p w14:paraId="29961F22" w14:textId="77777777" w:rsidR="00757F29" w:rsidRDefault="00000000">
      <w:pPr>
        <w:tabs>
          <w:tab w:val="right" w:pos="8352"/>
        </w:tabs>
        <w:spacing w:after="40"/>
      </w:pPr>
      <w:r>
        <w:rPr>
          <w:rFonts w:ascii="Calibri" w:hAnsi="Calibri"/>
          <w:sz w:val="20"/>
        </w:rPr>
        <w:t xml:space="preserve">    1.2  Problem Statement</w:t>
      </w:r>
      <w:r>
        <w:rPr>
          <w:rFonts w:ascii="Calibri" w:hAnsi="Calibri"/>
          <w:sz w:val="20"/>
        </w:rPr>
        <w:tab/>
        <w:t>4</w:t>
      </w:r>
    </w:p>
    <w:p w14:paraId="7F3526F4" w14:textId="77777777" w:rsidR="00757F29" w:rsidRDefault="00000000">
      <w:pPr>
        <w:tabs>
          <w:tab w:val="right" w:pos="8352"/>
        </w:tabs>
        <w:spacing w:after="40"/>
      </w:pPr>
      <w:r>
        <w:rPr>
          <w:rFonts w:ascii="Calibri" w:hAnsi="Calibri"/>
          <w:sz w:val="20"/>
        </w:rPr>
        <w:t xml:space="preserve">    1.3  Objectives</w:t>
      </w:r>
      <w:r>
        <w:rPr>
          <w:rFonts w:ascii="Calibri" w:hAnsi="Calibri"/>
          <w:sz w:val="20"/>
        </w:rPr>
        <w:tab/>
        <w:t>4</w:t>
      </w:r>
    </w:p>
    <w:p w14:paraId="35245A0C" w14:textId="77777777" w:rsidR="00757F29" w:rsidRDefault="00000000">
      <w:pPr>
        <w:tabs>
          <w:tab w:val="right" w:pos="8352"/>
        </w:tabs>
        <w:spacing w:after="40"/>
      </w:pPr>
      <w:r>
        <w:rPr>
          <w:rFonts w:ascii="Calibri" w:hAnsi="Calibri"/>
          <w:sz w:val="20"/>
        </w:rPr>
        <w:t xml:space="preserve">    1.4  Scope</w:t>
      </w:r>
      <w:r>
        <w:rPr>
          <w:rFonts w:ascii="Calibri" w:hAnsi="Calibri"/>
          <w:sz w:val="20"/>
        </w:rPr>
        <w:tab/>
        <w:t>5</w:t>
      </w:r>
    </w:p>
    <w:p w14:paraId="4E9F5E7E" w14:textId="77777777" w:rsidR="00757F29" w:rsidRDefault="00000000">
      <w:pPr>
        <w:tabs>
          <w:tab w:val="right" w:pos="8352"/>
        </w:tabs>
        <w:spacing w:after="40"/>
      </w:pPr>
      <w:r>
        <w:rPr>
          <w:rFonts w:ascii="Calibri" w:hAnsi="Calibri"/>
          <w:sz w:val="20"/>
        </w:rPr>
        <w:t xml:space="preserve">    1.5  Tools &amp; Technologies</w:t>
      </w:r>
      <w:r>
        <w:rPr>
          <w:rFonts w:ascii="Calibri" w:hAnsi="Calibri"/>
          <w:sz w:val="20"/>
        </w:rPr>
        <w:tab/>
        <w:t>5</w:t>
      </w:r>
    </w:p>
    <w:p w14:paraId="52F8E356" w14:textId="77777777" w:rsidR="00757F29" w:rsidRDefault="00000000">
      <w:pPr>
        <w:tabs>
          <w:tab w:val="right" w:pos="8352"/>
        </w:tabs>
        <w:spacing w:after="40"/>
      </w:pPr>
      <w:r>
        <w:rPr>
          <w:rFonts w:ascii="Calibri" w:hAnsi="Calibri"/>
          <w:b/>
          <w:color w:val="312E81"/>
          <w:sz w:val="21"/>
        </w:rPr>
        <w:t>Chapter 2 — System Requirements</w:t>
      </w:r>
      <w:r>
        <w:rPr>
          <w:rFonts w:ascii="Calibri" w:hAnsi="Calibri"/>
          <w:b/>
          <w:color w:val="312E81"/>
          <w:sz w:val="21"/>
        </w:rPr>
        <w:tab/>
        <w:t>6</w:t>
      </w:r>
    </w:p>
    <w:p w14:paraId="313632BC" w14:textId="77777777" w:rsidR="00757F29" w:rsidRDefault="00000000">
      <w:pPr>
        <w:tabs>
          <w:tab w:val="right" w:pos="8352"/>
        </w:tabs>
        <w:spacing w:after="40"/>
      </w:pPr>
      <w:r>
        <w:rPr>
          <w:rFonts w:ascii="Calibri" w:hAnsi="Calibri"/>
          <w:sz w:val="20"/>
        </w:rPr>
        <w:t xml:space="preserve">    2.1  Functional Requirements</w:t>
      </w:r>
      <w:r>
        <w:rPr>
          <w:rFonts w:ascii="Calibri" w:hAnsi="Calibri"/>
          <w:sz w:val="20"/>
        </w:rPr>
        <w:tab/>
        <w:t>6</w:t>
      </w:r>
    </w:p>
    <w:p w14:paraId="07451DA2" w14:textId="77777777" w:rsidR="00757F29" w:rsidRDefault="00000000">
      <w:pPr>
        <w:tabs>
          <w:tab w:val="right" w:pos="8352"/>
        </w:tabs>
        <w:spacing w:after="40"/>
      </w:pPr>
      <w:r>
        <w:rPr>
          <w:rFonts w:ascii="Calibri" w:hAnsi="Calibri"/>
          <w:sz w:val="20"/>
        </w:rPr>
        <w:t xml:space="preserve">    2.2  Non-Functional Requirements</w:t>
      </w:r>
      <w:r>
        <w:rPr>
          <w:rFonts w:ascii="Calibri" w:hAnsi="Calibri"/>
          <w:sz w:val="20"/>
        </w:rPr>
        <w:tab/>
        <w:t>6</w:t>
      </w:r>
    </w:p>
    <w:p w14:paraId="018E8056" w14:textId="77777777" w:rsidR="00757F29" w:rsidRDefault="00000000">
      <w:pPr>
        <w:tabs>
          <w:tab w:val="right" w:pos="8352"/>
        </w:tabs>
        <w:spacing w:after="40"/>
      </w:pPr>
      <w:r>
        <w:rPr>
          <w:rFonts w:ascii="Calibri" w:hAnsi="Calibri"/>
          <w:sz w:val="20"/>
        </w:rPr>
        <w:t xml:space="preserve">    2.3  Hardware &amp; Software Requirements</w:t>
      </w:r>
      <w:r>
        <w:rPr>
          <w:rFonts w:ascii="Calibri" w:hAnsi="Calibri"/>
          <w:sz w:val="20"/>
        </w:rPr>
        <w:tab/>
        <w:t>7</w:t>
      </w:r>
    </w:p>
    <w:p w14:paraId="52DE045C" w14:textId="77777777" w:rsidR="00757F29" w:rsidRDefault="00000000">
      <w:pPr>
        <w:tabs>
          <w:tab w:val="right" w:pos="8352"/>
        </w:tabs>
        <w:spacing w:after="40"/>
      </w:pPr>
      <w:r>
        <w:rPr>
          <w:rFonts w:ascii="Calibri" w:hAnsi="Calibri"/>
          <w:b/>
          <w:color w:val="312E81"/>
          <w:sz w:val="21"/>
        </w:rPr>
        <w:t>Chapter 3 — OOP Design (Core)</w:t>
      </w:r>
      <w:r>
        <w:rPr>
          <w:rFonts w:ascii="Calibri" w:hAnsi="Calibri"/>
          <w:b/>
          <w:color w:val="312E81"/>
          <w:sz w:val="21"/>
        </w:rPr>
        <w:tab/>
        <w:t>8</w:t>
      </w:r>
    </w:p>
    <w:p w14:paraId="2A5A2234" w14:textId="77777777" w:rsidR="00757F29" w:rsidRDefault="00000000">
      <w:pPr>
        <w:tabs>
          <w:tab w:val="right" w:pos="8352"/>
        </w:tabs>
        <w:spacing w:after="40"/>
      </w:pPr>
      <w:r>
        <w:rPr>
          <w:rFonts w:ascii="Calibri" w:hAnsi="Calibri"/>
          <w:sz w:val="20"/>
        </w:rPr>
        <w:t xml:space="preserve">    3.1  Encapsulation</w:t>
      </w:r>
      <w:r>
        <w:rPr>
          <w:rFonts w:ascii="Calibri" w:hAnsi="Calibri"/>
          <w:sz w:val="20"/>
        </w:rPr>
        <w:tab/>
        <w:t>8</w:t>
      </w:r>
    </w:p>
    <w:p w14:paraId="5EDEEF98" w14:textId="77777777" w:rsidR="00757F29" w:rsidRDefault="00000000">
      <w:pPr>
        <w:tabs>
          <w:tab w:val="right" w:pos="8352"/>
        </w:tabs>
        <w:spacing w:after="40"/>
      </w:pPr>
      <w:r>
        <w:rPr>
          <w:rFonts w:ascii="Calibri" w:hAnsi="Calibri"/>
          <w:sz w:val="20"/>
        </w:rPr>
        <w:t xml:space="preserve">    3.2  Abstraction</w:t>
      </w:r>
      <w:r>
        <w:rPr>
          <w:rFonts w:ascii="Calibri" w:hAnsi="Calibri"/>
          <w:sz w:val="20"/>
        </w:rPr>
        <w:tab/>
        <w:t>9</w:t>
      </w:r>
    </w:p>
    <w:p w14:paraId="299A77BB" w14:textId="77777777" w:rsidR="00757F29" w:rsidRDefault="00000000">
      <w:pPr>
        <w:tabs>
          <w:tab w:val="right" w:pos="8352"/>
        </w:tabs>
        <w:spacing w:after="40"/>
      </w:pPr>
      <w:r>
        <w:rPr>
          <w:rFonts w:ascii="Calibri" w:hAnsi="Calibri"/>
          <w:sz w:val="20"/>
        </w:rPr>
        <w:t xml:space="preserve">    3.3  Inheritance</w:t>
      </w:r>
      <w:r>
        <w:rPr>
          <w:rFonts w:ascii="Calibri" w:hAnsi="Calibri"/>
          <w:sz w:val="20"/>
        </w:rPr>
        <w:tab/>
        <w:t>10</w:t>
      </w:r>
    </w:p>
    <w:p w14:paraId="25F00EC9" w14:textId="77777777" w:rsidR="00757F29" w:rsidRDefault="00000000">
      <w:pPr>
        <w:tabs>
          <w:tab w:val="right" w:pos="8352"/>
        </w:tabs>
        <w:spacing w:after="40"/>
      </w:pPr>
      <w:r>
        <w:rPr>
          <w:rFonts w:ascii="Calibri" w:hAnsi="Calibri"/>
          <w:sz w:val="20"/>
        </w:rPr>
        <w:t xml:space="preserve">    3.4  Polymorphism</w:t>
      </w:r>
      <w:r>
        <w:rPr>
          <w:rFonts w:ascii="Calibri" w:hAnsi="Calibri"/>
          <w:sz w:val="20"/>
        </w:rPr>
        <w:tab/>
        <w:t>11</w:t>
      </w:r>
    </w:p>
    <w:p w14:paraId="0574044C" w14:textId="77777777" w:rsidR="00757F29" w:rsidRDefault="00000000">
      <w:pPr>
        <w:tabs>
          <w:tab w:val="right" w:pos="8352"/>
        </w:tabs>
        <w:spacing w:after="40"/>
      </w:pPr>
      <w:r>
        <w:rPr>
          <w:rFonts w:ascii="Calibri" w:hAnsi="Calibri"/>
          <w:b/>
          <w:color w:val="312E81"/>
          <w:sz w:val="21"/>
        </w:rPr>
        <w:t>Chapter 4 — System Architecture</w:t>
      </w:r>
      <w:r>
        <w:rPr>
          <w:rFonts w:ascii="Calibri" w:hAnsi="Calibri"/>
          <w:b/>
          <w:color w:val="312E81"/>
          <w:sz w:val="21"/>
        </w:rPr>
        <w:tab/>
        <w:t>12</w:t>
      </w:r>
    </w:p>
    <w:p w14:paraId="4ED591D4" w14:textId="77777777" w:rsidR="00757F29" w:rsidRDefault="00000000">
      <w:pPr>
        <w:tabs>
          <w:tab w:val="right" w:pos="8352"/>
        </w:tabs>
        <w:spacing w:after="40"/>
      </w:pPr>
      <w:r>
        <w:rPr>
          <w:rFonts w:ascii="Calibri" w:hAnsi="Calibri"/>
          <w:sz w:val="20"/>
        </w:rPr>
        <w:t xml:space="preserve">    4.1  MVC Architecture</w:t>
      </w:r>
      <w:r>
        <w:rPr>
          <w:rFonts w:ascii="Calibri" w:hAnsi="Calibri"/>
          <w:sz w:val="20"/>
        </w:rPr>
        <w:tab/>
        <w:t>12</w:t>
      </w:r>
    </w:p>
    <w:p w14:paraId="72485106" w14:textId="77777777" w:rsidR="00757F29" w:rsidRDefault="00000000">
      <w:pPr>
        <w:tabs>
          <w:tab w:val="right" w:pos="8352"/>
        </w:tabs>
        <w:spacing w:after="40"/>
      </w:pPr>
      <w:r>
        <w:rPr>
          <w:rFonts w:ascii="Calibri" w:hAnsi="Calibri"/>
          <w:sz w:val="20"/>
        </w:rPr>
        <w:t xml:space="preserve">    4.2  Three-Layer Design</w:t>
      </w:r>
      <w:r>
        <w:rPr>
          <w:rFonts w:ascii="Calibri" w:hAnsi="Calibri"/>
          <w:sz w:val="20"/>
        </w:rPr>
        <w:tab/>
        <w:t>12</w:t>
      </w:r>
    </w:p>
    <w:p w14:paraId="5B59394E" w14:textId="77777777" w:rsidR="00757F29" w:rsidRDefault="00000000">
      <w:pPr>
        <w:tabs>
          <w:tab w:val="right" w:pos="8352"/>
        </w:tabs>
        <w:spacing w:after="40"/>
      </w:pPr>
      <w:r>
        <w:rPr>
          <w:rFonts w:ascii="Calibri" w:hAnsi="Calibri"/>
          <w:sz w:val="20"/>
        </w:rPr>
        <w:t xml:space="preserve">    4.3  DAO Pattern</w:t>
      </w:r>
      <w:r>
        <w:rPr>
          <w:rFonts w:ascii="Calibri" w:hAnsi="Calibri"/>
          <w:sz w:val="20"/>
        </w:rPr>
        <w:tab/>
        <w:t>13</w:t>
      </w:r>
    </w:p>
    <w:p w14:paraId="08F8555B" w14:textId="77777777" w:rsidR="00757F29" w:rsidRDefault="00000000">
      <w:pPr>
        <w:tabs>
          <w:tab w:val="right" w:pos="8352"/>
        </w:tabs>
        <w:spacing w:after="40"/>
      </w:pPr>
      <w:r>
        <w:rPr>
          <w:rFonts w:ascii="Calibri" w:hAnsi="Calibri"/>
          <w:sz w:val="20"/>
        </w:rPr>
        <w:t xml:space="preserve">    4.4  Data-Flow Diagram</w:t>
      </w:r>
      <w:r>
        <w:rPr>
          <w:rFonts w:ascii="Calibri" w:hAnsi="Calibri"/>
          <w:sz w:val="20"/>
        </w:rPr>
        <w:tab/>
        <w:t>13</w:t>
      </w:r>
    </w:p>
    <w:p w14:paraId="39EF4CBD" w14:textId="77777777" w:rsidR="00757F29" w:rsidRDefault="00000000">
      <w:pPr>
        <w:tabs>
          <w:tab w:val="right" w:pos="8352"/>
        </w:tabs>
        <w:spacing w:after="40"/>
      </w:pPr>
      <w:r>
        <w:rPr>
          <w:rFonts w:ascii="Calibri" w:hAnsi="Calibri"/>
          <w:b/>
          <w:color w:val="312E81"/>
          <w:sz w:val="21"/>
        </w:rPr>
        <w:t>Chapter 5 — Database Design</w:t>
      </w:r>
      <w:r>
        <w:rPr>
          <w:rFonts w:ascii="Calibri" w:hAnsi="Calibri"/>
          <w:b/>
          <w:color w:val="312E81"/>
          <w:sz w:val="21"/>
        </w:rPr>
        <w:tab/>
        <w:t>14</w:t>
      </w:r>
    </w:p>
    <w:p w14:paraId="2C5FCFD8" w14:textId="77777777" w:rsidR="00757F29" w:rsidRDefault="00000000">
      <w:pPr>
        <w:tabs>
          <w:tab w:val="right" w:pos="8352"/>
        </w:tabs>
        <w:spacing w:after="40"/>
      </w:pPr>
      <w:r>
        <w:rPr>
          <w:rFonts w:ascii="Calibri" w:hAnsi="Calibri"/>
          <w:sz w:val="20"/>
        </w:rPr>
        <w:t xml:space="preserve">    5.1  Schema Overview</w:t>
      </w:r>
      <w:r>
        <w:rPr>
          <w:rFonts w:ascii="Calibri" w:hAnsi="Calibri"/>
          <w:sz w:val="20"/>
        </w:rPr>
        <w:tab/>
        <w:t>14</w:t>
      </w:r>
    </w:p>
    <w:p w14:paraId="72B55B7F" w14:textId="77777777" w:rsidR="00757F29" w:rsidRDefault="00000000">
      <w:pPr>
        <w:tabs>
          <w:tab w:val="right" w:pos="8352"/>
        </w:tabs>
        <w:spacing w:after="40"/>
      </w:pPr>
      <w:r>
        <w:rPr>
          <w:rFonts w:ascii="Calibri" w:hAnsi="Calibri"/>
          <w:sz w:val="20"/>
        </w:rPr>
        <w:t xml:space="preserve">    5.2  Table Descriptions</w:t>
      </w:r>
      <w:r>
        <w:rPr>
          <w:rFonts w:ascii="Calibri" w:hAnsi="Calibri"/>
          <w:sz w:val="20"/>
        </w:rPr>
        <w:tab/>
        <w:t>14</w:t>
      </w:r>
    </w:p>
    <w:p w14:paraId="328402A9" w14:textId="77777777" w:rsidR="00757F29" w:rsidRDefault="00000000">
      <w:pPr>
        <w:tabs>
          <w:tab w:val="right" w:pos="8352"/>
        </w:tabs>
        <w:spacing w:after="40"/>
      </w:pPr>
      <w:r>
        <w:rPr>
          <w:rFonts w:ascii="Calibri" w:hAnsi="Calibri"/>
          <w:sz w:val="20"/>
        </w:rPr>
        <w:t xml:space="preserve">    5.3  Entity-Relationship Summary</w:t>
      </w:r>
      <w:r>
        <w:rPr>
          <w:rFonts w:ascii="Calibri" w:hAnsi="Calibri"/>
          <w:sz w:val="20"/>
        </w:rPr>
        <w:tab/>
        <w:t>16</w:t>
      </w:r>
    </w:p>
    <w:p w14:paraId="0D66DA0D" w14:textId="77777777" w:rsidR="00757F29" w:rsidRDefault="00000000">
      <w:pPr>
        <w:tabs>
          <w:tab w:val="right" w:pos="8352"/>
        </w:tabs>
        <w:spacing w:after="40"/>
      </w:pPr>
      <w:r>
        <w:rPr>
          <w:rFonts w:ascii="Calibri" w:hAnsi="Calibri"/>
          <w:b/>
          <w:color w:val="312E81"/>
          <w:sz w:val="21"/>
        </w:rPr>
        <w:t>Chapter 6 — Module Descriptions</w:t>
      </w:r>
      <w:r>
        <w:rPr>
          <w:rFonts w:ascii="Calibri" w:hAnsi="Calibri"/>
          <w:b/>
          <w:color w:val="312E81"/>
          <w:sz w:val="21"/>
        </w:rPr>
        <w:tab/>
        <w:t>17</w:t>
      </w:r>
    </w:p>
    <w:p w14:paraId="3DC7D13B" w14:textId="77777777" w:rsidR="00757F29" w:rsidRDefault="00000000">
      <w:pPr>
        <w:tabs>
          <w:tab w:val="right" w:pos="8352"/>
        </w:tabs>
        <w:spacing w:after="40"/>
      </w:pPr>
      <w:r>
        <w:rPr>
          <w:rFonts w:ascii="Calibri" w:hAnsi="Calibri"/>
          <w:b/>
          <w:color w:val="312E81"/>
          <w:sz w:val="21"/>
        </w:rPr>
        <w:t>Chapter 7 — Implementation Highlights</w:t>
      </w:r>
      <w:r>
        <w:rPr>
          <w:rFonts w:ascii="Calibri" w:hAnsi="Calibri"/>
          <w:b/>
          <w:color w:val="312E81"/>
          <w:sz w:val="21"/>
        </w:rPr>
        <w:tab/>
        <w:t>19</w:t>
      </w:r>
    </w:p>
    <w:p w14:paraId="35B29A3A" w14:textId="77777777" w:rsidR="00757F29" w:rsidRDefault="00000000">
      <w:pPr>
        <w:tabs>
          <w:tab w:val="right" w:pos="8352"/>
        </w:tabs>
        <w:spacing w:after="40"/>
      </w:pPr>
      <w:r>
        <w:rPr>
          <w:rFonts w:ascii="Calibri" w:hAnsi="Calibri"/>
          <w:sz w:val="20"/>
        </w:rPr>
        <w:t xml:space="preserve">    7.1  SwingWorker Background Threading</w:t>
      </w:r>
      <w:r>
        <w:rPr>
          <w:rFonts w:ascii="Calibri" w:hAnsi="Calibri"/>
          <w:sz w:val="20"/>
        </w:rPr>
        <w:tab/>
        <w:t>19</w:t>
      </w:r>
    </w:p>
    <w:p w14:paraId="1FD37C16" w14:textId="77777777" w:rsidR="00757F29" w:rsidRDefault="00000000">
      <w:pPr>
        <w:tabs>
          <w:tab w:val="right" w:pos="8352"/>
        </w:tabs>
        <w:spacing w:after="40"/>
      </w:pPr>
      <w:r>
        <w:rPr>
          <w:rFonts w:ascii="Calibri" w:hAnsi="Calibri"/>
          <w:sz w:val="20"/>
        </w:rPr>
        <w:t xml:space="preserve">    7.2  BCrypt Password Security</w:t>
      </w:r>
      <w:r>
        <w:rPr>
          <w:rFonts w:ascii="Calibri" w:hAnsi="Calibri"/>
          <w:sz w:val="20"/>
        </w:rPr>
        <w:tab/>
        <w:t>19</w:t>
      </w:r>
    </w:p>
    <w:p w14:paraId="0F4C29BE" w14:textId="77777777" w:rsidR="00757F29" w:rsidRDefault="00000000">
      <w:pPr>
        <w:tabs>
          <w:tab w:val="right" w:pos="8352"/>
        </w:tabs>
        <w:spacing w:after="40"/>
      </w:pPr>
      <w:r>
        <w:rPr>
          <w:rFonts w:ascii="Calibri" w:hAnsi="Calibri"/>
          <w:sz w:val="20"/>
        </w:rPr>
        <w:t xml:space="preserve">    7.3  Java2D Custom Chart</w:t>
      </w:r>
      <w:r>
        <w:rPr>
          <w:rFonts w:ascii="Calibri" w:hAnsi="Calibri"/>
          <w:sz w:val="20"/>
        </w:rPr>
        <w:tab/>
        <w:t>20</w:t>
      </w:r>
    </w:p>
    <w:p w14:paraId="77EA1804" w14:textId="77777777" w:rsidR="00757F29" w:rsidRDefault="00000000">
      <w:pPr>
        <w:tabs>
          <w:tab w:val="right" w:pos="8352"/>
        </w:tabs>
        <w:spacing w:after="40"/>
      </w:pPr>
      <w:r>
        <w:rPr>
          <w:rFonts w:ascii="Calibri" w:hAnsi="Calibri"/>
          <w:sz w:val="20"/>
        </w:rPr>
        <w:t xml:space="preserve">    7.4  CSV Export &amp; Print</w:t>
      </w:r>
      <w:r>
        <w:rPr>
          <w:rFonts w:ascii="Calibri" w:hAnsi="Calibri"/>
          <w:sz w:val="20"/>
        </w:rPr>
        <w:tab/>
        <w:t>20</w:t>
      </w:r>
    </w:p>
    <w:p w14:paraId="6AA841EB" w14:textId="77777777" w:rsidR="00757F29" w:rsidRDefault="00000000">
      <w:pPr>
        <w:tabs>
          <w:tab w:val="right" w:pos="8352"/>
        </w:tabs>
        <w:spacing w:after="40"/>
      </w:pPr>
      <w:r>
        <w:rPr>
          <w:rFonts w:ascii="Calibri" w:hAnsi="Calibri"/>
          <w:b/>
          <w:color w:val="312E81"/>
          <w:sz w:val="21"/>
        </w:rPr>
        <w:t>Chapter 8 — GUI Design</w:t>
      </w:r>
      <w:r>
        <w:rPr>
          <w:rFonts w:ascii="Calibri" w:hAnsi="Calibri"/>
          <w:b/>
          <w:color w:val="312E81"/>
          <w:sz w:val="21"/>
        </w:rPr>
        <w:tab/>
        <w:t>21</w:t>
      </w:r>
    </w:p>
    <w:p w14:paraId="53F5C6F0" w14:textId="77777777" w:rsidR="00757F29" w:rsidRDefault="00000000">
      <w:pPr>
        <w:tabs>
          <w:tab w:val="right" w:pos="8352"/>
        </w:tabs>
        <w:spacing w:after="40"/>
      </w:pPr>
      <w:r>
        <w:rPr>
          <w:rFonts w:ascii="Calibri" w:hAnsi="Calibri"/>
          <w:b/>
          <w:color w:val="312E81"/>
          <w:sz w:val="21"/>
        </w:rPr>
        <w:t>Chapter 9 — Testing</w:t>
      </w:r>
      <w:r>
        <w:rPr>
          <w:rFonts w:ascii="Calibri" w:hAnsi="Calibri"/>
          <w:b/>
          <w:color w:val="312E81"/>
          <w:sz w:val="21"/>
        </w:rPr>
        <w:tab/>
        <w:t>22</w:t>
      </w:r>
    </w:p>
    <w:p w14:paraId="16DDB49D" w14:textId="77777777" w:rsidR="00757F29" w:rsidRDefault="00000000">
      <w:pPr>
        <w:tabs>
          <w:tab w:val="right" w:pos="8352"/>
        </w:tabs>
        <w:spacing w:after="40"/>
      </w:pPr>
      <w:r>
        <w:rPr>
          <w:rFonts w:ascii="Calibri" w:hAnsi="Calibri"/>
          <w:b/>
          <w:color w:val="312E81"/>
          <w:sz w:val="21"/>
        </w:rPr>
        <w:t>Chapter 10 — Conclusion &amp; Future Work</w:t>
      </w:r>
      <w:r>
        <w:rPr>
          <w:rFonts w:ascii="Calibri" w:hAnsi="Calibri"/>
          <w:b/>
          <w:color w:val="312E81"/>
          <w:sz w:val="21"/>
        </w:rPr>
        <w:tab/>
        <w:t>23</w:t>
      </w:r>
    </w:p>
    <w:p w14:paraId="5266B331" w14:textId="77777777" w:rsidR="00757F29" w:rsidRDefault="00000000">
      <w:pPr>
        <w:tabs>
          <w:tab w:val="right" w:pos="8352"/>
        </w:tabs>
        <w:spacing w:after="40"/>
      </w:pPr>
      <w:r>
        <w:rPr>
          <w:rFonts w:ascii="Calibri" w:hAnsi="Calibri"/>
          <w:b/>
          <w:color w:val="312E81"/>
          <w:sz w:val="21"/>
        </w:rPr>
        <w:t>References</w:t>
      </w:r>
      <w:r>
        <w:rPr>
          <w:rFonts w:ascii="Calibri" w:hAnsi="Calibri"/>
          <w:b/>
          <w:color w:val="312E81"/>
          <w:sz w:val="21"/>
        </w:rPr>
        <w:tab/>
        <w:t>24</w:t>
      </w:r>
    </w:p>
    <w:p w14:paraId="48F53591" w14:textId="77777777" w:rsidR="00757F29" w:rsidRDefault="00000000">
      <w:r>
        <w:br w:type="page"/>
      </w:r>
    </w:p>
    <w:p w14:paraId="0214E28E" w14:textId="77777777" w:rsidR="00757F29" w:rsidRDefault="00000000">
      <w:pPr>
        <w:pBdr>
          <w:bottom w:val="single" w:sz="6" w:space="4" w:color="4338CA"/>
        </w:pBdr>
        <w:spacing w:before="360" w:after="120"/>
      </w:pPr>
      <w:r>
        <w:rPr>
          <w:rFonts w:ascii="Calibri" w:hAnsi="Calibri"/>
          <w:b/>
          <w:color w:val="312E81"/>
          <w:sz w:val="32"/>
        </w:rPr>
        <w:lastRenderedPageBreak/>
        <w:t>Chapter 1 — Introduction</w:t>
      </w:r>
    </w:p>
    <w:p w14:paraId="7644241F" w14:textId="77777777" w:rsidR="00757F29" w:rsidRDefault="00000000">
      <w:pPr>
        <w:spacing w:before="240" w:after="80"/>
      </w:pPr>
      <w:r>
        <w:rPr>
          <w:rFonts w:ascii="Calibri" w:hAnsi="Calibri"/>
          <w:b/>
          <w:color w:val="4338CA"/>
          <w:sz w:val="26"/>
        </w:rPr>
        <w:t>1.1  Project Overview</w:t>
      </w:r>
    </w:p>
    <w:p w14:paraId="2F2A9E7E" w14:textId="77777777" w:rsidR="00757F29" w:rsidRDefault="00000000">
      <w:pPr>
        <w:spacing w:after="120"/>
      </w:pPr>
      <w:r>
        <w:rPr>
          <w:rFonts w:ascii="Calibri" w:hAnsi="Calibri"/>
        </w:rPr>
        <w:t>The Inventory Management System is a desktop application built with Java SE and the Swing/AWT GUI framework. It provides role-based access (Admin and User roles) and a modern dark-indigo themed interface to manage the day-to-day inventory operations of a retail or warehouse business. The system is backed by a relational MySQL database and communicates through JDBC using the DAO pattern, ensuring clean separation between the data layer and the presentation layer.</w:t>
      </w:r>
    </w:p>
    <w:p w14:paraId="110F2177" w14:textId="77777777" w:rsidR="00757F29" w:rsidRDefault="00000000">
      <w:pPr>
        <w:spacing w:before="240" w:after="80"/>
      </w:pPr>
      <w:r>
        <w:rPr>
          <w:rFonts w:ascii="Calibri" w:hAnsi="Calibri"/>
          <w:b/>
          <w:color w:val="4338CA"/>
          <w:sz w:val="26"/>
        </w:rPr>
        <w:t>1.2  Problem Statement</w:t>
      </w:r>
    </w:p>
    <w:p w14:paraId="0C8395F8" w14:textId="77777777" w:rsidR="00757F29" w:rsidRDefault="00000000">
      <w:pPr>
        <w:spacing w:after="120"/>
      </w:pPr>
      <w:r>
        <w:rPr>
          <w:rFonts w:ascii="Calibri" w:hAnsi="Calibri"/>
        </w:rPr>
        <w:t>Small and medium enterprises (SMEs) frequently rely on manual spreadsheets or paper records to manage inventory. This approach is error-prone, difficult to query, and offers no real-time visibility into stock levels, pending reorders, or sales performance. The IMS solves this by providing a centralised, GUI-driven, database-backed solution that any authorised employee can use with minimal training.</w:t>
      </w:r>
    </w:p>
    <w:p w14:paraId="2F1D065D" w14:textId="77777777" w:rsidR="00757F29" w:rsidRDefault="00000000">
      <w:pPr>
        <w:spacing w:before="240" w:after="80"/>
      </w:pPr>
      <w:r>
        <w:rPr>
          <w:rFonts w:ascii="Calibri" w:hAnsi="Calibri"/>
          <w:b/>
          <w:color w:val="4338CA"/>
          <w:sz w:val="26"/>
        </w:rPr>
        <w:t>1.3  Objectives</w:t>
      </w:r>
    </w:p>
    <w:p w14:paraId="0789EB44" w14:textId="77777777" w:rsidR="00757F29" w:rsidRDefault="00000000">
      <w:pPr>
        <w:pStyle w:val="ListBullet"/>
        <w:spacing w:after="60"/>
        <w:ind w:left="432"/>
      </w:pPr>
      <w:r>
        <w:rPr>
          <w:rFonts w:ascii="Calibri" w:hAnsi="Calibri"/>
        </w:rPr>
        <w:t>Demonstrate all four OOP pillars in a real-world application.</w:t>
      </w:r>
    </w:p>
    <w:p w14:paraId="51133C23" w14:textId="77777777" w:rsidR="00757F29" w:rsidRDefault="00000000">
      <w:pPr>
        <w:pStyle w:val="ListBullet"/>
        <w:spacing w:after="60"/>
        <w:ind w:left="432"/>
      </w:pPr>
      <w:r>
        <w:rPr>
          <w:rFonts w:ascii="Calibri" w:hAnsi="Calibri"/>
        </w:rPr>
        <w:t>Implement secure authentication using BCrypt password hashing.</w:t>
      </w:r>
    </w:p>
    <w:p w14:paraId="69F6D98A" w14:textId="77777777" w:rsidR="00757F29" w:rsidRDefault="00000000">
      <w:pPr>
        <w:pStyle w:val="ListBullet"/>
        <w:spacing w:after="60"/>
        <w:ind w:left="432"/>
      </w:pPr>
      <w:r>
        <w:rPr>
          <w:rFonts w:ascii="Calibri" w:hAnsi="Calibri"/>
        </w:rPr>
        <w:t>Apply the MVC + DAO architectural pattern for maintainability.</w:t>
      </w:r>
    </w:p>
    <w:p w14:paraId="3E046045" w14:textId="77777777" w:rsidR="00757F29" w:rsidRDefault="00000000">
      <w:pPr>
        <w:pStyle w:val="ListBullet"/>
        <w:spacing w:after="60"/>
        <w:ind w:left="432"/>
      </w:pPr>
      <w:r>
        <w:rPr>
          <w:rFonts w:ascii="Calibri" w:hAnsi="Calibri"/>
        </w:rPr>
        <w:t>Provide real-time analytics through a live dashboard with auto-refresh.</w:t>
      </w:r>
    </w:p>
    <w:p w14:paraId="48EE0870" w14:textId="77777777" w:rsidR="00757F29" w:rsidRDefault="00000000">
      <w:pPr>
        <w:pStyle w:val="ListBullet"/>
        <w:spacing w:after="60"/>
        <w:ind w:left="432"/>
      </w:pPr>
      <w:r>
        <w:rPr>
          <w:rFonts w:ascii="Calibri" w:hAnsi="Calibri"/>
        </w:rPr>
        <w:t>Enforce referential integrity across six relational database tables.</w:t>
      </w:r>
    </w:p>
    <w:p w14:paraId="6EC69490" w14:textId="77777777" w:rsidR="00757F29" w:rsidRDefault="00000000">
      <w:pPr>
        <w:pStyle w:val="ListBullet"/>
        <w:spacing w:after="60"/>
        <w:ind w:left="432"/>
      </w:pPr>
      <w:r>
        <w:rPr>
          <w:rFonts w:ascii="Calibri" w:hAnsi="Calibri"/>
        </w:rPr>
        <w:t>Offer data export (CSV) and print functionality for every module.</w:t>
      </w:r>
    </w:p>
    <w:p w14:paraId="533E5D62" w14:textId="77777777" w:rsidR="00757F29" w:rsidRDefault="00000000">
      <w:pPr>
        <w:pStyle w:val="ListBullet"/>
        <w:spacing w:after="60"/>
        <w:ind w:left="432"/>
      </w:pPr>
      <w:r>
        <w:rPr>
          <w:rFonts w:ascii="Calibri" w:hAnsi="Calibri"/>
        </w:rPr>
        <w:t>Generate an audit log of all significant system events.</w:t>
      </w:r>
    </w:p>
    <w:p w14:paraId="1A916939" w14:textId="77777777" w:rsidR="00757F29" w:rsidRDefault="00000000">
      <w:pPr>
        <w:spacing w:before="240" w:after="80"/>
      </w:pPr>
      <w:r>
        <w:rPr>
          <w:rFonts w:ascii="Calibri" w:hAnsi="Calibri"/>
          <w:b/>
          <w:color w:val="4338CA"/>
          <w:sz w:val="26"/>
        </w:rPr>
        <w:t>1.4  Scope</w:t>
      </w:r>
    </w:p>
    <w:p w14:paraId="577E6368" w14:textId="77777777" w:rsidR="00757F29" w:rsidRDefault="00000000">
      <w:pPr>
        <w:spacing w:after="120"/>
      </w:pPr>
      <w:r>
        <w:rPr>
          <w:rFonts w:ascii="Calibri" w:hAnsi="Calibri"/>
        </w:rPr>
        <w:t>The system covers six core functional modules: Product Management, Category Management, Supplier Management, Customer Management, Sales Management, and Purchase Management. A Dashboard module provides aggregated KPIs and trend charts. The current scope is limited to a single-machine deployment; network/multi-user concurrency is a planned future extension.</w:t>
      </w:r>
    </w:p>
    <w:p w14:paraId="26B8735C" w14:textId="77777777" w:rsidR="00757F29" w:rsidRDefault="00000000">
      <w:pPr>
        <w:spacing w:before="240" w:after="80"/>
      </w:pPr>
      <w:r>
        <w:rPr>
          <w:rFonts w:ascii="Calibri" w:hAnsi="Calibri"/>
          <w:b/>
          <w:color w:val="4338CA"/>
          <w:sz w:val="26"/>
        </w:rPr>
        <w:t>1.5  Tools &amp; Technologies</w:t>
      </w:r>
    </w:p>
    <w:tbl>
      <w:tblPr>
        <w:tblStyle w:val="TableGrid"/>
        <w:tblW w:w="0" w:type="auto"/>
        <w:tblLook w:val="04A0" w:firstRow="1" w:lastRow="0" w:firstColumn="1" w:lastColumn="0" w:noHBand="0" w:noVBand="1"/>
      </w:tblPr>
      <w:tblGrid>
        <w:gridCol w:w="2719"/>
        <w:gridCol w:w="1575"/>
        <w:gridCol w:w="4994"/>
      </w:tblGrid>
      <w:tr w:rsidR="00757F29" w14:paraId="6059143C" w14:textId="77777777">
        <w:tc>
          <w:tcPr>
            <w:tcW w:w="2736" w:type="dxa"/>
            <w:shd w:val="clear" w:color="auto" w:fill="312E81"/>
          </w:tcPr>
          <w:p w14:paraId="0D2E5D74" w14:textId="77777777" w:rsidR="00757F29" w:rsidRDefault="00000000">
            <w:pPr>
              <w:jc w:val="center"/>
            </w:pPr>
            <w:r>
              <w:rPr>
                <w:rFonts w:ascii="Calibri" w:hAnsi="Calibri"/>
                <w:b/>
                <w:color w:val="FFFFFF"/>
                <w:sz w:val="20"/>
              </w:rPr>
              <w:t>Technology</w:t>
            </w:r>
          </w:p>
        </w:tc>
        <w:tc>
          <w:tcPr>
            <w:tcW w:w="1584" w:type="dxa"/>
            <w:shd w:val="clear" w:color="auto" w:fill="312E81"/>
          </w:tcPr>
          <w:p w14:paraId="46C3D420" w14:textId="77777777" w:rsidR="00757F29" w:rsidRDefault="00000000">
            <w:pPr>
              <w:jc w:val="center"/>
            </w:pPr>
            <w:r>
              <w:rPr>
                <w:rFonts w:ascii="Calibri" w:hAnsi="Calibri"/>
                <w:b/>
                <w:color w:val="FFFFFF"/>
                <w:sz w:val="20"/>
              </w:rPr>
              <w:t>Version</w:t>
            </w:r>
          </w:p>
        </w:tc>
        <w:tc>
          <w:tcPr>
            <w:tcW w:w="5040" w:type="dxa"/>
            <w:shd w:val="clear" w:color="auto" w:fill="312E81"/>
          </w:tcPr>
          <w:p w14:paraId="61ADB72D" w14:textId="77777777" w:rsidR="00757F29" w:rsidRDefault="00000000">
            <w:pPr>
              <w:jc w:val="center"/>
            </w:pPr>
            <w:r>
              <w:rPr>
                <w:rFonts w:ascii="Calibri" w:hAnsi="Calibri"/>
                <w:b/>
                <w:color w:val="FFFFFF"/>
                <w:sz w:val="20"/>
              </w:rPr>
              <w:t>Purpose</w:t>
            </w:r>
          </w:p>
        </w:tc>
      </w:tr>
      <w:tr w:rsidR="00757F29" w14:paraId="7A91100C" w14:textId="77777777">
        <w:tc>
          <w:tcPr>
            <w:tcW w:w="2736" w:type="dxa"/>
            <w:shd w:val="clear" w:color="auto" w:fill="F5F3FF"/>
          </w:tcPr>
          <w:p w14:paraId="546A284C" w14:textId="77777777" w:rsidR="00757F29" w:rsidRDefault="00000000">
            <w:r>
              <w:rPr>
                <w:rFonts w:ascii="Calibri" w:hAnsi="Calibri"/>
                <w:sz w:val="20"/>
              </w:rPr>
              <w:t>Java SE</w:t>
            </w:r>
          </w:p>
        </w:tc>
        <w:tc>
          <w:tcPr>
            <w:tcW w:w="1584" w:type="dxa"/>
            <w:shd w:val="clear" w:color="auto" w:fill="F5F3FF"/>
          </w:tcPr>
          <w:p w14:paraId="0798D809" w14:textId="77777777" w:rsidR="00757F29" w:rsidRDefault="00000000">
            <w:r>
              <w:rPr>
                <w:rFonts w:ascii="Calibri" w:hAnsi="Calibri"/>
                <w:sz w:val="20"/>
              </w:rPr>
              <w:t>17+</w:t>
            </w:r>
          </w:p>
        </w:tc>
        <w:tc>
          <w:tcPr>
            <w:tcW w:w="5040" w:type="dxa"/>
            <w:shd w:val="clear" w:color="auto" w:fill="F5F3FF"/>
          </w:tcPr>
          <w:p w14:paraId="0DA47E61" w14:textId="77777777" w:rsidR="00757F29" w:rsidRDefault="00000000">
            <w:r>
              <w:rPr>
                <w:rFonts w:ascii="Calibri" w:hAnsi="Calibri"/>
                <w:sz w:val="20"/>
              </w:rPr>
              <w:t>Core language &amp; runtime</w:t>
            </w:r>
          </w:p>
        </w:tc>
      </w:tr>
      <w:tr w:rsidR="00757F29" w14:paraId="7F04E6C7" w14:textId="77777777">
        <w:tc>
          <w:tcPr>
            <w:tcW w:w="2736" w:type="dxa"/>
          </w:tcPr>
          <w:p w14:paraId="2A21A122" w14:textId="77777777" w:rsidR="00757F29" w:rsidRDefault="00000000">
            <w:r>
              <w:rPr>
                <w:rFonts w:ascii="Calibri" w:hAnsi="Calibri"/>
                <w:sz w:val="20"/>
              </w:rPr>
              <w:t>Java Swing/AWT</w:t>
            </w:r>
          </w:p>
        </w:tc>
        <w:tc>
          <w:tcPr>
            <w:tcW w:w="1584" w:type="dxa"/>
          </w:tcPr>
          <w:p w14:paraId="672F6A18" w14:textId="77777777" w:rsidR="00757F29" w:rsidRDefault="00000000">
            <w:r>
              <w:rPr>
                <w:rFonts w:ascii="Calibri" w:hAnsi="Calibri"/>
                <w:sz w:val="20"/>
              </w:rPr>
              <w:t>Built-in</w:t>
            </w:r>
          </w:p>
        </w:tc>
        <w:tc>
          <w:tcPr>
            <w:tcW w:w="5040" w:type="dxa"/>
          </w:tcPr>
          <w:p w14:paraId="21060545" w14:textId="77777777" w:rsidR="00757F29" w:rsidRDefault="00000000">
            <w:r>
              <w:rPr>
                <w:rFonts w:ascii="Calibri" w:hAnsi="Calibri"/>
                <w:sz w:val="20"/>
              </w:rPr>
              <w:t>GUI framework</w:t>
            </w:r>
          </w:p>
        </w:tc>
      </w:tr>
      <w:tr w:rsidR="00757F29" w14:paraId="68C18965" w14:textId="77777777">
        <w:tc>
          <w:tcPr>
            <w:tcW w:w="2736" w:type="dxa"/>
            <w:shd w:val="clear" w:color="auto" w:fill="F5F3FF"/>
          </w:tcPr>
          <w:p w14:paraId="7A1661C4" w14:textId="77777777" w:rsidR="00757F29" w:rsidRDefault="00000000">
            <w:r>
              <w:rPr>
                <w:rFonts w:ascii="Calibri" w:hAnsi="Calibri"/>
                <w:sz w:val="20"/>
              </w:rPr>
              <w:t>MySQL</w:t>
            </w:r>
          </w:p>
        </w:tc>
        <w:tc>
          <w:tcPr>
            <w:tcW w:w="1584" w:type="dxa"/>
            <w:shd w:val="clear" w:color="auto" w:fill="F5F3FF"/>
          </w:tcPr>
          <w:p w14:paraId="47B1979C" w14:textId="77777777" w:rsidR="00757F29" w:rsidRDefault="00000000">
            <w:r>
              <w:rPr>
                <w:rFonts w:ascii="Calibri" w:hAnsi="Calibri"/>
                <w:sz w:val="20"/>
              </w:rPr>
              <w:t>8.0</w:t>
            </w:r>
          </w:p>
        </w:tc>
        <w:tc>
          <w:tcPr>
            <w:tcW w:w="5040" w:type="dxa"/>
            <w:shd w:val="clear" w:color="auto" w:fill="F5F3FF"/>
          </w:tcPr>
          <w:p w14:paraId="03121BCF" w14:textId="77777777" w:rsidR="00757F29" w:rsidRDefault="00000000">
            <w:r>
              <w:rPr>
                <w:rFonts w:ascii="Calibri" w:hAnsi="Calibri"/>
                <w:sz w:val="20"/>
              </w:rPr>
              <w:t>Relational database</w:t>
            </w:r>
          </w:p>
        </w:tc>
      </w:tr>
      <w:tr w:rsidR="00757F29" w14:paraId="5EEF0401" w14:textId="77777777">
        <w:tc>
          <w:tcPr>
            <w:tcW w:w="2736" w:type="dxa"/>
          </w:tcPr>
          <w:p w14:paraId="63C0E68C" w14:textId="77777777" w:rsidR="00757F29" w:rsidRDefault="00000000">
            <w:r>
              <w:rPr>
                <w:rFonts w:ascii="Calibri" w:hAnsi="Calibri"/>
                <w:sz w:val="20"/>
              </w:rPr>
              <w:t>JDBC</w:t>
            </w:r>
          </w:p>
        </w:tc>
        <w:tc>
          <w:tcPr>
            <w:tcW w:w="1584" w:type="dxa"/>
          </w:tcPr>
          <w:p w14:paraId="7A596731" w14:textId="77777777" w:rsidR="00757F29" w:rsidRDefault="00000000">
            <w:r>
              <w:rPr>
                <w:rFonts w:ascii="Calibri" w:hAnsi="Calibri"/>
                <w:sz w:val="20"/>
              </w:rPr>
              <w:t>8.x</w:t>
            </w:r>
          </w:p>
        </w:tc>
        <w:tc>
          <w:tcPr>
            <w:tcW w:w="5040" w:type="dxa"/>
          </w:tcPr>
          <w:p w14:paraId="52D8B6F0" w14:textId="77777777" w:rsidR="00757F29" w:rsidRDefault="00000000">
            <w:r>
              <w:rPr>
                <w:rFonts w:ascii="Calibri" w:hAnsi="Calibri"/>
                <w:sz w:val="20"/>
              </w:rPr>
              <w:t>Database connectivity</w:t>
            </w:r>
          </w:p>
        </w:tc>
      </w:tr>
      <w:tr w:rsidR="00757F29" w14:paraId="0FDCD3BC" w14:textId="77777777">
        <w:tc>
          <w:tcPr>
            <w:tcW w:w="2736" w:type="dxa"/>
            <w:shd w:val="clear" w:color="auto" w:fill="F5F3FF"/>
          </w:tcPr>
          <w:p w14:paraId="12798D02" w14:textId="77777777" w:rsidR="00757F29" w:rsidRDefault="00000000">
            <w:r>
              <w:rPr>
                <w:rFonts w:ascii="Calibri" w:hAnsi="Calibri"/>
                <w:sz w:val="20"/>
              </w:rPr>
              <w:t>BCrypt (jBCrypt)</w:t>
            </w:r>
          </w:p>
        </w:tc>
        <w:tc>
          <w:tcPr>
            <w:tcW w:w="1584" w:type="dxa"/>
            <w:shd w:val="clear" w:color="auto" w:fill="F5F3FF"/>
          </w:tcPr>
          <w:p w14:paraId="5C2335C1" w14:textId="77777777" w:rsidR="00757F29" w:rsidRDefault="00000000">
            <w:r>
              <w:rPr>
                <w:rFonts w:ascii="Calibri" w:hAnsi="Calibri"/>
                <w:sz w:val="20"/>
              </w:rPr>
              <w:t>0.4</w:t>
            </w:r>
          </w:p>
        </w:tc>
        <w:tc>
          <w:tcPr>
            <w:tcW w:w="5040" w:type="dxa"/>
            <w:shd w:val="clear" w:color="auto" w:fill="F5F3FF"/>
          </w:tcPr>
          <w:p w14:paraId="4DD21783" w14:textId="77777777" w:rsidR="00757F29" w:rsidRDefault="00000000">
            <w:r>
              <w:rPr>
                <w:rFonts w:ascii="Calibri" w:hAnsi="Calibri"/>
                <w:sz w:val="20"/>
              </w:rPr>
              <w:t>Password hashing</w:t>
            </w:r>
          </w:p>
        </w:tc>
      </w:tr>
      <w:tr w:rsidR="00757F29" w14:paraId="54075738" w14:textId="77777777">
        <w:tc>
          <w:tcPr>
            <w:tcW w:w="2736" w:type="dxa"/>
          </w:tcPr>
          <w:p w14:paraId="25B3904A" w14:textId="77777777" w:rsidR="00757F29" w:rsidRDefault="00000000">
            <w:r>
              <w:rPr>
                <w:rFonts w:ascii="Calibri" w:hAnsi="Calibri"/>
                <w:sz w:val="20"/>
              </w:rPr>
              <w:t>NetBeans / IntelliJ IDEA</w:t>
            </w:r>
          </w:p>
        </w:tc>
        <w:tc>
          <w:tcPr>
            <w:tcW w:w="1584" w:type="dxa"/>
          </w:tcPr>
          <w:p w14:paraId="74B33B2D" w14:textId="77777777" w:rsidR="00757F29" w:rsidRDefault="00000000">
            <w:r>
              <w:rPr>
                <w:rFonts w:ascii="Calibri" w:hAnsi="Calibri"/>
                <w:sz w:val="20"/>
              </w:rPr>
              <w:t>Latest</w:t>
            </w:r>
          </w:p>
        </w:tc>
        <w:tc>
          <w:tcPr>
            <w:tcW w:w="5040" w:type="dxa"/>
          </w:tcPr>
          <w:p w14:paraId="1AF21474" w14:textId="77777777" w:rsidR="00757F29" w:rsidRDefault="00000000">
            <w:r>
              <w:rPr>
                <w:rFonts w:ascii="Calibri" w:hAnsi="Calibri"/>
                <w:sz w:val="20"/>
              </w:rPr>
              <w:t>IDE</w:t>
            </w:r>
          </w:p>
        </w:tc>
      </w:tr>
      <w:tr w:rsidR="00757F29" w14:paraId="2E081EE2" w14:textId="77777777">
        <w:tc>
          <w:tcPr>
            <w:tcW w:w="2736" w:type="dxa"/>
            <w:shd w:val="clear" w:color="auto" w:fill="F5F3FF"/>
          </w:tcPr>
          <w:p w14:paraId="38A9D836" w14:textId="77777777" w:rsidR="00757F29" w:rsidRDefault="00000000">
            <w:r>
              <w:rPr>
                <w:rFonts w:ascii="Calibri" w:hAnsi="Calibri"/>
                <w:sz w:val="20"/>
              </w:rPr>
              <w:t>MySQL Connector/J</w:t>
            </w:r>
          </w:p>
        </w:tc>
        <w:tc>
          <w:tcPr>
            <w:tcW w:w="1584" w:type="dxa"/>
            <w:shd w:val="clear" w:color="auto" w:fill="F5F3FF"/>
          </w:tcPr>
          <w:p w14:paraId="66D8536D" w14:textId="77777777" w:rsidR="00757F29" w:rsidRDefault="00000000">
            <w:r>
              <w:rPr>
                <w:rFonts w:ascii="Calibri" w:hAnsi="Calibri"/>
                <w:sz w:val="20"/>
              </w:rPr>
              <w:t>8.0</w:t>
            </w:r>
          </w:p>
        </w:tc>
        <w:tc>
          <w:tcPr>
            <w:tcW w:w="5040" w:type="dxa"/>
            <w:shd w:val="clear" w:color="auto" w:fill="F5F3FF"/>
          </w:tcPr>
          <w:p w14:paraId="14056533" w14:textId="77777777" w:rsidR="00757F29" w:rsidRDefault="00000000">
            <w:r>
              <w:rPr>
                <w:rFonts w:ascii="Calibri" w:hAnsi="Calibri"/>
                <w:sz w:val="20"/>
              </w:rPr>
              <w:t>JDBC driver</w:t>
            </w:r>
          </w:p>
        </w:tc>
      </w:tr>
      <w:tr w:rsidR="00757F29" w14:paraId="3898B743" w14:textId="77777777">
        <w:tc>
          <w:tcPr>
            <w:tcW w:w="2736" w:type="dxa"/>
          </w:tcPr>
          <w:p w14:paraId="08959747" w14:textId="77777777" w:rsidR="00757F29" w:rsidRDefault="00000000">
            <w:r>
              <w:rPr>
                <w:rFonts w:ascii="Calibri" w:hAnsi="Calibri"/>
                <w:sz w:val="20"/>
              </w:rPr>
              <w:t>Java2D (Graphics2D)</w:t>
            </w:r>
          </w:p>
        </w:tc>
        <w:tc>
          <w:tcPr>
            <w:tcW w:w="1584" w:type="dxa"/>
          </w:tcPr>
          <w:p w14:paraId="6DD923BB" w14:textId="77777777" w:rsidR="00757F29" w:rsidRDefault="00000000">
            <w:r>
              <w:rPr>
                <w:rFonts w:ascii="Calibri" w:hAnsi="Calibri"/>
                <w:sz w:val="20"/>
              </w:rPr>
              <w:t>Built-in</w:t>
            </w:r>
          </w:p>
        </w:tc>
        <w:tc>
          <w:tcPr>
            <w:tcW w:w="5040" w:type="dxa"/>
          </w:tcPr>
          <w:p w14:paraId="3E3CABD4" w14:textId="77777777" w:rsidR="00757F29" w:rsidRDefault="00000000">
            <w:r>
              <w:rPr>
                <w:rFonts w:ascii="Calibri" w:hAnsi="Calibri"/>
                <w:sz w:val="20"/>
              </w:rPr>
              <w:t>Custom bar chart rendering</w:t>
            </w:r>
          </w:p>
        </w:tc>
      </w:tr>
    </w:tbl>
    <w:p w14:paraId="62C17708" w14:textId="0EAB5603" w:rsidR="00757F29" w:rsidRDefault="00000000" w:rsidP="00D3277A">
      <w:r>
        <w:rPr>
          <w:rFonts w:ascii="Calibri" w:hAnsi="Calibri"/>
          <w:b/>
          <w:color w:val="312E81"/>
          <w:sz w:val="32"/>
        </w:rPr>
        <w:lastRenderedPageBreak/>
        <w:t>Chapter 2 — System Requirements</w:t>
      </w:r>
    </w:p>
    <w:p w14:paraId="33006305" w14:textId="77777777" w:rsidR="00757F29" w:rsidRDefault="00000000">
      <w:pPr>
        <w:spacing w:before="240" w:after="80"/>
      </w:pPr>
      <w:proofErr w:type="gramStart"/>
      <w:r>
        <w:rPr>
          <w:rFonts w:ascii="Calibri" w:hAnsi="Calibri"/>
          <w:b/>
          <w:color w:val="4338CA"/>
          <w:sz w:val="26"/>
        </w:rPr>
        <w:t>2.1  Functional</w:t>
      </w:r>
      <w:proofErr w:type="gramEnd"/>
      <w:r>
        <w:rPr>
          <w:rFonts w:ascii="Calibri" w:hAnsi="Calibri"/>
          <w:b/>
          <w:color w:val="4338CA"/>
          <w:sz w:val="26"/>
        </w:rPr>
        <w:t xml:space="preserve"> Requirements</w:t>
      </w:r>
    </w:p>
    <w:tbl>
      <w:tblPr>
        <w:tblStyle w:val="TableGrid"/>
        <w:tblW w:w="0" w:type="auto"/>
        <w:tblLook w:val="04A0" w:firstRow="1" w:lastRow="0" w:firstColumn="1" w:lastColumn="0" w:noHBand="0" w:noVBand="1"/>
      </w:tblPr>
      <w:tblGrid>
        <w:gridCol w:w="1003"/>
        <w:gridCol w:w="8285"/>
      </w:tblGrid>
      <w:tr w:rsidR="00757F29" w14:paraId="542AE423" w14:textId="77777777">
        <w:tc>
          <w:tcPr>
            <w:tcW w:w="1008" w:type="dxa"/>
            <w:shd w:val="clear" w:color="auto" w:fill="312E81"/>
          </w:tcPr>
          <w:p w14:paraId="30E38CFC" w14:textId="77777777" w:rsidR="00757F29" w:rsidRDefault="00000000">
            <w:pPr>
              <w:jc w:val="center"/>
            </w:pPr>
            <w:r>
              <w:rPr>
                <w:rFonts w:ascii="Calibri" w:hAnsi="Calibri"/>
                <w:b/>
                <w:color w:val="FFFFFF"/>
                <w:sz w:val="20"/>
              </w:rPr>
              <w:t>ID</w:t>
            </w:r>
          </w:p>
        </w:tc>
        <w:tc>
          <w:tcPr>
            <w:tcW w:w="8352" w:type="dxa"/>
            <w:shd w:val="clear" w:color="auto" w:fill="312E81"/>
          </w:tcPr>
          <w:p w14:paraId="24A4750B" w14:textId="77777777" w:rsidR="00757F29" w:rsidRDefault="00000000">
            <w:pPr>
              <w:jc w:val="center"/>
            </w:pPr>
            <w:r>
              <w:rPr>
                <w:rFonts w:ascii="Calibri" w:hAnsi="Calibri"/>
                <w:b/>
                <w:color w:val="FFFFFF"/>
                <w:sz w:val="20"/>
              </w:rPr>
              <w:t>Requirement</w:t>
            </w:r>
          </w:p>
        </w:tc>
      </w:tr>
      <w:tr w:rsidR="00757F29" w14:paraId="5CE1721E" w14:textId="77777777">
        <w:tc>
          <w:tcPr>
            <w:tcW w:w="1008" w:type="dxa"/>
            <w:shd w:val="clear" w:color="auto" w:fill="F5F3FF"/>
          </w:tcPr>
          <w:p w14:paraId="0C7EF4F3" w14:textId="77777777" w:rsidR="00757F29" w:rsidRDefault="00000000">
            <w:r>
              <w:rPr>
                <w:rFonts w:ascii="Calibri" w:hAnsi="Calibri"/>
                <w:sz w:val="20"/>
              </w:rPr>
              <w:t>FR-01</w:t>
            </w:r>
          </w:p>
        </w:tc>
        <w:tc>
          <w:tcPr>
            <w:tcW w:w="8352" w:type="dxa"/>
            <w:shd w:val="clear" w:color="auto" w:fill="F5F3FF"/>
          </w:tcPr>
          <w:p w14:paraId="7D87C6C5" w14:textId="77777777" w:rsidR="00757F29" w:rsidRDefault="00000000">
            <w:r>
              <w:rPr>
                <w:rFonts w:ascii="Calibri" w:hAnsi="Calibri"/>
                <w:sz w:val="20"/>
              </w:rPr>
              <w:t>The system shall allow Admin users to add, edit, and delete products.</w:t>
            </w:r>
          </w:p>
        </w:tc>
      </w:tr>
      <w:tr w:rsidR="00757F29" w14:paraId="161CEBE1" w14:textId="77777777">
        <w:tc>
          <w:tcPr>
            <w:tcW w:w="1008" w:type="dxa"/>
          </w:tcPr>
          <w:p w14:paraId="4FE3E128" w14:textId="77777777" w:rsidR="00757F29" w:rsidRDefault="00000000">
            <w:r>
              <w:rPr>
                <w:rFonts w:ascii="Calibri" w:hAnsi="Calibri"/>
                <w:sz w:val="20"/>
              </w:rPr>
              <w:t>FR-02</w:t>
            </w:r>
          </w:p>
        </w:tc>
        <w:tc>
          <w:tcPr>
            <w:tcW w:w="8352" w:type="dxa"/>
          </w:tcPr>
          <w:p w14:paraId="7441A9D3" w14:textId="77777777" w:rsidR="00757F29" w:rsidRDefault="00000000">
            <w:r>
              <w:rPr>
                <w:rFonts w:ascii="Calibri" w:hAnsi="Calibri"/>
                <w:sz w:val="20"/>
              </w:rPr>
              <w:t>The system shall prevent deletion of a category/supplier that is referenced by existing products.</w:t>
            </w:r>
          </w:p>
        </w:tc>
      </w:tr>
      <w:tr w:rsidR="00757F29" w14:paraId="30249009" w14:textId="77777777">
        <w:tc>
          <w:tcPr>
            <w:tcW w:w="1008" w:type="dxa"/>
            <w:shd w:val="clear" w:color="auto" w:fill="F5F3FF"/>
          </w:tcPr>
          <w:p w14:paraId="6E91E3B0" w14:textId="77777777" w:rsidR="00757F29" w:rsidRDefault="00000000">
            <w:r>
              <w:rPr>
                <w:rFonts w:ascii="Calibri" w:hAnsi="Calibri"/>
                <w:sz w:val="20"/>
              </w:rPr>
              <w:t>FR-03</w:t>
            </w:r>
          </w:p>
        </w:tc>
        <w:tc>
          <w:tcPr>
            <w:tcW w:w="8352" w:type="dxa"/>
            <w:shd w:val="clear" w:color="auto" w:fill="F5F3FF"/>
          </w:tcPr>
          <w:p w14:paraId="6DD8C5AE" w14:textId="77777777" w:rsidR="00757F29" w:rsidRDefault="00000000">
            <w:r>
              <w:rPr>
                <w:rFonts w:ascii="Calibri" w:hAnsi="Calibri"/>
                <w:sz w:val="20"/>
              </w:rPr>
              <w:t>The system shall display low-stock alerts (quantity &lt;= reorder level) on the dashboard.</w:t>
            </w:r>
          </w:p>
        </w:tc>
      </w:tr>
      <w:tr w:rsidR="00757F29" w14:paraId="4FE67468" w14:textId="77777777">
        <w:tc>
          <w:tcPr>
            <w:tcW w:w="1008" w:type="dxa"/>
          </w:tcPr>
          <w:p w14:paraId="05B66B6F" w14:textId="77777777" w:rsidR="00757F29" w:rsidRDefault="00000000">
            <w:r>
              <w:rPr>
                <w:rFonts w:ascii="Calibri" w:hAnsi="Calibri"/>
                <w:sz w:val="20"/>
              </w:rPr>
              <w:t>FR-04</w:t>
            </w:r>
          </w:p>
        </w:tc>
        <w:tc>
          <w:tcPr>
            <w:tcW w:w="8352" w:type="dxa"/>
          </w:tcPr>
          <w:p w14:paraId="424443B6" w14:textId="77777777" w:rsidR="00757F29" w:rsidRDefault="00000000">
            <w:r>
              <w:rPr>
                <w:rFonts w:ascii="Calibri" w:hAnsi="Calibri"/>
                <w:sz w:val="20"/>
              </w:rPr>
              <w:t>Sales shall decrement the corresponding product stock automatically.</w:t>
            </w:r>
          </w:p>
        </w:tc>
      </w:tr>
      <w:tr w:rsidR="00757F29" w14:paraId="0A694F7F" w14:textId="77777777">
        <w:tc>
          <w:tcPr>
            <w:tcW w:w="1008" w:type="dxa"/>
            <w:shd w:val="clear" w:color="auto" w:fill="F5F3FF"/>
          </w:tcPr>
          <w:p w14:paraId="570CAB12" w14:textId="77777777" w:rsidR="00757F29" w:rsidRDefault="00000000">
            <w:r>
              <w:rPr>
                <w:rFonts w:ascii="Calibri" w:hAnsi="Calibri"/>
                <w:sz w:val="20"/>
              </w:rPr>
              <w:t>FR-05</w:t>
            </w:r>
          </w:p>
        </w:tc>
        <w:tc>
          <w:tcPr>
            <w:tcW w:w="8352" w:type="dxa"/>
            <w:shd w:val="clear" w:color="auto" w:fill="F5F3FF"/>
          </w:tcPr>
          <w:p w14:paraId="1C0BC3F5" w14:textId="77777777" w:rsidR="00757F29" w:rsidRDefault="00000000">
            <w:r>
              <w:rPr>
                <w:rFonts w:ascii="Calibri" w:hAnsi="Calibri"/>
                <w:sz w:val="20"/>
              </w:rPr>
              <w:t>Purchases shall increment stock and record the supplier and cost.</w:t>
            </w:r>
          </w:p>
        </w:tc>
      </w:tr>
      <w:tr w:rsidR="00757F29" w14:paraId="6A8330EB" w14:textId="77777777">
        <w:tc>
          <w:tcPr>
            <w:tcW w:w="1008" w:type="dxa"/>
          </w:tcPr>
          <w:p w14:paraId="051B652D" w14:textId="77777777" w:rsidR="00757F29" w:rsidRDefault="00000000">
            <w:r>
              <w:rPr>
                <w:rFonts w:ascii="Calibri" w:hAnsi="Calibri"/>
                <w:sz w:val="20"/>
              </w:rPr>
              <w:t>FR-06</w:t>
            </w:r>
          </w:p>
        </w:tc>
        <w:tc>
          <w:tcPr>
            <w:tcW w:w="8352" w:type="dxa"/>
          </w:tcPr>
          <w:p w14:paraId="07051F01" w14:textId="77777777" w:rsidR="00757F29" w:rsidRDefault="00000000">
            <w:r>
              <w:rPr>
                <w:rFonts w:ascii="Calibri" w:hAnsi="Calibri"/>
                <w:sz w:val="20"/>
              </w:rPr>
              <w:t>The system shall restrict menu access based on the logged-in user's role.</w:t>
            </w:r>
          </w:p>
        </w:tc>
      </w:tr>
      <w:tr w:rsidR="00757F29" w14:paraId="265DBA25" w14:textId="77777777">
        <w:tc>
          <w:tcPr>
            <w:tcW w:w="1008" w:type="dxa"/>
            <w:shd w:val="clear" w:color="auto" w:fill="F5F3FF"/>
          </w:tcPr>
          <w:p w14:paraId="45F8931E" w14:textId="77777777" w:rsidR="00757F29" w:rsidRDefault="00000000">
            <w:r>
              <w:rPr>
                <w:rFonts w:ascii="Calibri" w:hAnsi="Calibri"/>
                <w:sz w:val="20"/>
              </w:rPr>
              <w:t>FR-07</w:t>
            </w:r>
          </w:p>
        </w:tc>
        <w:tc>
          <w:tcPr>
            <w:tcW w:w="8352" w:type="dxa"/>
            <w:shd w:val="clear" w:color="auto" w:fill="F5F3FF"/>
          </w:tcPr>
          <w:p w14:paraId="6C30C761" w14:textId="77777777" w:rsidR="00757F29" w:rsidRDefault="00000000">
            <w:r>
              <w:rPr>
                <w:rFonts w:ascii="Calibri" w:hAnsi="Calibri"/>
                <w:sz w:val="20"/>
              </w:rPr>
              <w:t>All data tables shall support sorting and live search filtering.</w:t>
            </w:r>
          </w:p>
        </w:tc>
      </w:tr>
      <w:tr w:rsidR="00757F29" w14:paraId="437BB2C9" w14:textId="77777777">
        <w:tc>
          <w:tcPr>
            <w:tcW w:w="1008" w:type="dxa"/>
          </w:tcPr>
          <w:p w14:paraId="74BAD21D" w14:textId="77777777" w:rsidR="00757F29" w:rsidRDefault="00000000">
            <w:r>
              <w:rPr>
                <w:rFonts w:ascii="Calibri" w:hAnsi="Calibri"/>
                <w:sz w:val="20"/>
              </w:rPr>
              <w:t>FR-08</w:t>
            </w:r>
          </w:p>
        </w:tc>
        <w:tc>
          <w:tcPr>
            <w:tcW w:w="8352" w:type="dxa"/>
          </w:tcPr>
          <w:p w14:paraId="3E1B96F9" w14:textId="77777777" w:rsidR="00757F29" w:rsidRDefault="00000000">
            <w:r>
              <w:rPr>
                <w:rFonts w:ascii="Calibri" w:hAnsi="Calibri"/>
                <w:sz w:val="20"/>
              </w:rPr>
              <w:t>The system shall export any table to a CSV file on user request.</w:t>
            </w:r>
          </w:p>
        </w:tc>
      </w:tr>
      <w:tr w:rsidR="00757F29" w14:paraId="5772C18C" w14:textId="77777777">
        <w:tc>
          <w:tcPr>
            <w:tcW w:w="1008" w:type="dxa"/>
            <w:shd w:val="clear" w:color="auto" w:fill="F5F3FF"/>
          </w:tcPr>
          <w:p w14:paraId="7B86AB2C" w14:textId="77777777" w:rsidR="00757F29" w:rsidRDefault="00000000">
            <w:r>
              <w:rPr>
                <w:rFonts w:ascii="Calibri" w:hAnsi="Calibri"/>
                <w:sz w:val="20"/>
              </w:rPr>
              <w:t>FR-09</w:t>
            </w:r>
          </w:p>
        </w:tc>
        <w:tc>
          <w:tcPr>
            <w:tcW w:w="8352" w:type="dxa"/>
            <w:shd w:val="clear" w:color="auto" w:fill="F5F3FF"/>
          </w:tcPr>
          <w:p w14:paraId="7861B53C" w14:textId="77777777" w:rsidR="00757F29" w:rsidRDefault="00000000">
            <w:r>
              <w:rPr>
                <w:rFonts w:ascii="Calibri" w:hAnsi="Calibri"/>
                <w:sz w:val="20"/>
              </w:rPr>
              <w:t>The system shall support printing of any table via the OS print dialog.</w:t>
            </w:r>
          </w:p>
        </w:tc>
      </w:tr>
      <w:tr w:rsidR="00757F29" w14:paraId="7C0C0762" w14:textId="77777777">
        <w:tc>
          <w:tcPr>
            <w:tcW w:w="1008" w:type="dxa"/>
          </w:tcPr>
          <w:p w14:paraId="6877F059" w14:textId="77777777" w:rsidR="00757F29" w:rsidRDefault="00000000">
            <w:r>
              <w:rPr>
                <w:rFonts w:ascii="Calibri" w:hAnsi="Calibri"/>
                <w:sz w:val="20"/>
              </w:rPr>
              <w:t>FR-10</w:t>
            </w:r>
          </w:p>
        </w:tc>
        <w:tc>
          <w:tcPr>
            <w:tcW w:w="8352" w:type="dxa"/>
          </w:tcPr>
          <w:p w14:paraId="5C4C7407" w14:textId="77777777" w:rsidR="00757F29" w:rsidRDefault="00000000">
            <w:r>
              <w:rPr>
                <w:rFonts w:ascii="Calibri" w:hAnsi="Calibri"/>
                <w:sz w:val="20"/>
              </w:rPr>
              <w:t>All significant actions shall be written to an audit-log file.</w:t>
            </w:r>
          </w:p>
        </w:tc>
      </w:tr>
    </w:tbl>
    <w:p w14:paraId="74842872" w14:textId="77777777" w:rsidR="00757F29" w:rsidRDefault="00757F29"/>
    <w:p w14:paraId="0D108259" w14:textId="77777777" w:rsidR="00757F29" w:rsidRDefault="00000000">
      <w:pPr>
        <w:spacing w:before="240" w:after="80"/>
      </w:pPr>
      <w:r>
        <w:rPr>
          <w:rFonts w:ascii="Calibri" w:hAnsi="Calibri"/>
          <w:b/>
          <w:color w:val="4338CA"/>
          <w:sz w:val="26"/>
        </w:rPr>
        <w:t>2.2  Non-Functional Requirements</w:t>
      </w:r>
    </w:p>
    <w:tbl>
      <w:tblPr>
        <w:tblStyle w:val="TableGrid"/>
        <w:tblW w:w="0" w:type="auto"/>
        <w:tblLook w:val="04A0" w:firstRow="1" w:lastRow="0" w:firstColumn="1" w:lastColumn="0" w:noHBand="0" w:noVBand="1"/>
      </w:tblPr>
      <w:tblGrid>
        <w:gridCol w:w="1002"/>
        <w:gridCol w:w="2008"/>
        <w:gridCol w:w="6278"/>
      </w:tblGrid>
      <w:tr w:rsidR="00757F29" w14:paraId="63A9A494" w14:textId="77777777">
        <w:tc>
          <w:tcPr>
            <w:tcW w:w="1008" w:type="dxa"/>
            <w:shd w:val="clear" w:color="auto" w:fill="312E81"/>
          </w:tcPr>
          <w:p w14:paraId="4D653738" w14:textId="77777777" w:rsidR="00757F29" w:rsidRDefault="00000000">
            <w:pPr>
              <w:jc w:val="center"/>
            </w:pPr>
            <w:r>
              <w:rPr>
                <w:rFonts w:ascii="Calibri" w:hAnsi="Calibri"/>
                <w:b/>
                <w:color w:val="FFFFFF"/>
                <w:sz w:val="20"/>
              </w:rPr>
              <w:t>ID</w:t>
            </w:r>
          </w:p>
        </w:tc>
        <w:tc>
          <w:tcPr>
            <w:tcW w:w="2016" w:type="dxa"/>
            <w:shd w:val="clear" w:color="auto" w:fill="312E81"/>
          </w:tcPr>
          <w:p w14:paraId="3F044399" w14:textId="77777777" w:rsidR="00757F29" w:rsidRDefault="00000000">
            <w:pPr>
              <w:jc w:val="center"/>
            </w:pPr>
            <w:r>
              <w:rPr>
                <w:rFonts w:ascii="Calibri" w:hAnsi="Calibri"/>
                <w:b/>
                <w:color w:val="FFFFFF"/>
                <w:sz w:val="20"/>
              </w:rPr>
              <w:t>Category</w:t>
            </w:r>
          </w:p>
        </w:tc>
        <w:tc>
          <w:tcPr>
            <w:tcW w:w="6336" w:type="dxa"/>
            <w:shd w:val="clear" w:color="auto" w:fill="312E81"/>
          </w:tcPr>
          <w:p w14:paraId="21A21FC6" w14:textId="77777777" w:rsidR="00757F29" w:rsidRDefault="00000000">
            <w:pPr>
              <w:jc w:val="center"/>
            </w:pPr>
            <w:r>
              <w:rPr>
                <w:rFonts w:ascii="Calibri" w:hAnsi="Calibri"/>
                <w:b/>
                <w:color w:val="FFFFFF"/>
                <w:sz w:val="20"/>
              </w:rPr>
              <w:t>Description</w:t>
            </w:r>
          </w:p>
        </w:tc>
      </w:tr>
      <w:tr w:rsidR="00757F29" w14:paraId="3F67E30C" w14:textId="77777777">
        <w:tc>
          <w:tcPr>
            <w:tcW w:w="1008" w:type="dxa"/>
            <w:shd w:val="clear" w:color="auto" w:fill="F5F3FF"/>
          </w:tcPr>
          <w:p w14:paraId="7E1B9DB3" w14:textId="77777777" w:rsidR="00757F29" w:rsidRDefault="00000000">
            <w:r>
              <w:rPr>
                <w:rFonts w:ascii="Calibri" w:hAnsi="Calibri"/>
                <w:sz w:val="20"/>
              </w:rPr>
              <w:t>NFR-01</w:t>
            </w:r>
          </w:p>
        </w:tc>
        <w:tc>
          <w:tcPr>
            <w:tcW w:w="2016" w:type="dxa"/>
            <w:shd w:val="clear" w:color="auto" w:fill="F5F3FF"/>
          </w:tcPr>
          <w:p w14:paraId="047DD75D" w14:textId="77777777" w:rsidR="00757F29" w:rsidRDefault="00000000">
            <w:r>
              <w:rPr>
                <w:rFonts w:ascii="Calibri" w:hAnsi="Calibri"/>
                <w:sz w:val="20"/>
              </w:rPr>
              <w:t>Performance</w:t>
            </w:r>
          </w:p>
        </w:tc>
        <w:tc>
          <w:tcPr>
            <w:tcW w:w="6336" w:type="dxa"/>
            <w:shd w:val="clear" w:color="auto" w:fill="F5F3FF"/>
          </w:tcPr>
          <w:p w14:paraId="6ABBBDA9" w14:textId="77777777" w:rsidR="00757F29" w:rsidRDefault="00000000">
            <w:r>
              <w:rPr>
                <w:rFonts w:ascii="Calibri" w:hAnsi="Calibri"/>
                <w:sz w:val="20"/>
              </w:rPr>
              <w:t>Dashboard KPIs shall refresh within 2 seconds.</w:t>
            </w:r>
          </w:p>
        </w:tc>
      </w:tr>
      <w:tr w:rsidR="00757F29" w14:paraId="1E3C35DC" w14:textId="77777777">
        <w:tc>
          <w:tcPr>
            <w:tcW w:w="1008" w:type="dxa"/>
          </w:tcPr>
          <w:p w14:paraId="0F7E175B" w14:textId="77777777" w:rsidR="00757F29" w:rsidRDefault="00000000">
            <w:r>
              <w:rPr>
                <w:rFonts w:ascii="Calibri" w:hAnsi="Calibri"/>
                <w:sz w:val="20"/>
              </w:rPr>
              <w:t>NFR-02</w:t>
            </w:r>
          </w:p>
        </w:tc>
        <w:tc>
          <w:tcPr>
            <w:tcW w:w="2016" w:type="dxa"/>
          </w:tcPr>
          <w:p w14:paraId="7352C949" w14:textId="77777777" w:rsidR="00757F29" w:rsidRDefault="00000000">
            <w:r>
              <w:rPr>
                <w:rFonts w:ascii="Calibri" w:hAnsi="Calibri"/>
                <w:sz w:val="20"/>
              </w:rPr>
              <w:t>Security</w:t>
            </w:r>
          </w:p>
        </w:tc>
        <w:tc>
          <w:tcPr>
            <w:tcW w:w="6336" w:type="dxa"/>
          </w:tcPr>
          <w:p w14:paraId="4A00DD72" w14:textId="77777777" w:rsidR="00757F29" w:rsidRDefault="00000000">
            <w:r>
              <w:rPr>
                <w:rFonts w:ascii="Calibri" w:hAnsi="Calibri"/>
                <w:sz w:val="20"/>
              </w:rPr>
              <w:t>Passwords stored using BCrypt (cost factor 12).</w:t>
            </w:r>
          </w:p>
        </w:tc>
      </w:tr>
      <w:tr w:rsidR="00757F29" w14:paraId="76A576F4" w14:textId="77777777">
        <w:tc>
          <w:tcPr>
            <w:tcW w:w="1008" w:type="dxa"/>
            <w:shd w:val="clear" w:color="auto" w:fill="F5F3FF"/>
          </w:tcPr>
          <w:p w14:paraId="06EAEB6D" w14:textId="77777777" w:rsidR="00757F29" w:rsidRDefault="00000000">
            <w:r>
              <w:rPr>
                <w:rFonts w:ascii="Calibri" w:hAnsi="Calibri"/>
                <w:sz w:val="20"/>
              </w:rPr>
              <w:t>NFR-03</w:t>
            </w:r>
          </w:p>
        </w:tc>
        <w:tc>
          <w:tcPr>
            <w:tcW w:w="2016" w:type="dxa"/>
            <w:shd w:val="clear" w:color="auto" w:fill="F5F3FF"/>
          </w:tcPr>
          <w:p w14:paraId="7D567868" w14:textId="77777777" w:rsidR="00757F29" w:rsidRDefault="00000000">
            <w:r>
              <w:rPr>
                <w:rFonts w:ascii="Calibri" w:hAnsi="Calibri"/>
                <w:sz w:val="20"/>
              </w:rPr>
              <w:t>Usability</w:t>
            </w:r>
          </w:p>
        </w:tc>
        <w:tc>
          <w:tcPr>
            <w:tcW w:w="6336" w:type="dxa"/>
            <w:shd w:val="clear" w:color="auto" w:fill="F5F3FF"/>
          </w:tcPr>
          <w:p w14:paraId="79561661" w14:textId="77777777" w:rsidR="00757F29" w:rsidRDefault="00000000">
            <w:r>
              <w:rPr>
                <w:rFonts w:ascii="Calibri" w:hAnsi="Calibri"/>
                <w:sz w:val="20"/>
              </w:rPr>
              <w:t>Consistent dark-indigo theme; font size &gt;= 11 pt.</w:t>
            </w:r>
          </w:p>
        </w:tc>
      </w:tr>
      <w:tr w:rsidR="00757F29" w14:paraId="14EFFDDE" w14:textId="77777777">
        <w:tc>
          <w:tcPr>
            <w:tcW w:w="1008" w:type="dxa"/>
          </w:tcPr>
          <w:p w14:paraId="44D16840" w14:textId="77777777" w:rsidR="00757F29" w:rsidRDefault="00000000">
            <w:r>
              <w:rPr>
                <w:rFonts w:ascii="Calibri" w:hAnsi="Calibri"/>
                <w:sz w:val="20"/>
              </w:rPr>
              <w:t>NFR-04</w:t>
            </w:r>
          </w:p>
        </w:tc>
        <w:tc>
          <w:tcPr>
            <w:tcW w:w="2016" w:type="dxa"/>
          </w:tcPr>
          <w:p w14:paraId="30993199" w14:textId="77777777" w:rsidR="00757F29" w:rsidRDefault="00000000">
            <w:r>
              <w:rPr>
                <w:rFonts w:ascii="Calibri" w:hAnsi="Calibri"/>
                <w:sz w:val="20"/>
              </w:rPr>
              <w:t>Reliability</w:t>
            </w:r>
          </w:p>
        </w:tc>
        <w:tc>
          <w:tcPr>
            <w:tcW w:w="6336" w:type="dxa"/>
          </w:tcPr>
          <w:p w14:paraId="001085F7" w14:textId="77777777" w:rsidR="00757F29" w:rsidRDefault="00000000">
            <w:r>
              <w:rPr>
                <w:rFonts w:ascii="Calibri" w:hAnsi="Calibri"/>
                <w:sz w:val="20"/>
              </w:rPr>
              <w:t>DB errors caught and displayed; no silent failures.</w:t>
            </w:r>
          </w:p>
        </w:tc>
      </w:tr>
      <w:tr w:rsidR="00757F29" w14:paraId="53A466A7" w14:textId="77777777">
        <w:tc>
          <w:tcPr>
            <w:tcW w:w="1008" w:type="dxa"/>
            <w:shd w:val="clear" w:color="auto" w:fill="F5F3FF"/>
          </w:tcPr>
          <w:p w14:paraId="55EAFCC6" w14:textId="77777777" w:rsidR="00757F29" w:rsidRDefault="00000000">
            <w:r>
              <w:rPr>
                <w:rFonts w:ascii="Calibri" w:hAnsi="Calibri"/>
                <w:sz w:val="20"/>
              </w:rPr>
              <w:t>NFR-05</w:t>
            </w:r>
          </w:p>
        </w:tc>
        <w:tc>
          <w:tcPr>
            <w:tcW w:w="2016" w:type="dxa"/>
            <w:shd w:val="clear" w:color="auto" w:fill="F5F3FF"/>
          </w:tcPr>
          <w:p w14:paraId="32F0183B" w14:textId="77777777" w:rsidR="00757F29" w:rsidRDefault="00000000">
            <w:r>
              <w:rPr>
                <w:rFonts w:ascii="Calibri" w:hAnsi="Calibri"/>
                <w:sz w:val="20"/>
              </w:rPr>
              <w:t>Portability</w:t>
            </w:r>
          </w:p>
        </w:tc>
        <w:tc>
          <w:tcPr>
            <w:tcW w:w="6336" w:type="dxa"/>
            <w:shd w:val="clear" w:color="auto" w:fill="F5F3FF"/>
          </w:tcPr>
          <w:p w14:paraId="3FDE7111" w14:textId="77777777" w:rsidR="00757F29" w:rsidRDefault="00000000">
            <w:r>
              <w:rPr>
                <w:rFonts w:ascii="Calibri" w:hAnsi="Calibri"/>
                <w:sz w:val="20"/>
              </w:rPr>
              <w:t>Runs on Windows/macOS/Linux with JRE 17+.</w:t>
            </w:r>
          </w:p>
        </w:tc>
      </w:tr>
      <w:tr w:rsidR="00757F29" w14:paraId="10B20115" w14:textId="77777777">
        <w:tc>
          <w:tcPr>
            <w:tcW w:w="1008" w:type="dxa"/>
          </w:tcPr>
          <w:p w14:paraId="6502E776" w14:textId="77777777" w:rsidR="00757F29" w:rsidRDefault="00000000">
            <w:r>
              <w:rPr>
                <w:rFonts w:ascii="Calibri" w:hAnsi="Calibri"/>
                <w:sz w:val="20"/>
              </w:rPr>
              <w:t>NFR-06</w:t>
            </w:r>
          </w:p>
        </w:tc>
        <w:tc>
          <w:tcPr>
            <w:tcW w:w="2016" w:type="dxa"/>
          </w:tcPr>
          <w:p w14:paraId="3B768F0E" w14:textId="77777777" w:rsidR="00757F29" w:rsidRDefault="00000000">
            <w:r>
              <w:rPr>
                <w:rFonts w:ascii="Calibri" w:hAnsi="Calibri"/>
                <w:sz w:val="20"/>
              </w:rPr>
              <w:t>Maintainability</w:t>
            </w:r>
          </w:p>
        </w:tc>
        <w:tc>
          <w:tcPr>
            <w:tcW w:w="6336" w:type="dxa"/>
          </w:tcPr>
          <w:p w14:paraId="4E5AE939" w14:textId="77777777" w:rsidR="00757F29" w:rsidRDefault="00000000">
            <w:r>
              <w:rPr>
                <w:rFonts w:ascii="Calibri" w:hAnsi="Calibri"/>
                <w:sz w:val="20"/>
              </w:rPr>
              <w:t>Each module in its own DAO + Model class pair.</w:t>
            </w:r>
          </w:p>
        </w:tc>
      </w:tr>
    </w:tbl>
    <w:p w14:paraId="17E04026" w14:textId="77777777" w:rsidR="00757F29" w:rsidRDefault="00757F29"/>
    <w:p w14:paraId="1109AA27" w14:textId="77777777" w:rsidR="00757F29" w:rsidRDefault="00000000">
      <w:pPr>
        <w:spacing w:before="240" w:after="80"/>
      </w:pPr>
      <w:r>
        <w:rPr>
          <w:rFonts w:ascii="Calibri" w:hAnsi="Calibri"/>
          <w:b/>
          <w:color w:val="4338CA"/>
          <w:sz w:val="26"/>
        </w:rPr>
        <w:t>2.3  Hardware &amp; Software Requirements</w:t>
      </w:r>
    </w:p>
    <w:p w14:paraId="3AD1646C" w14:textId="77777777" w:rsidR="00757F29" w:rsidRDefault="00000000">
      <w:pPr>
        <w:spacing w:before="160" w:after="40"/>
      </w:pPr>
      <w:r>
        <w:rPr>
          <w:rFonts w:ascii="Calibri" w:hAnsi="Calibri"/>
          <w:b/>
          <w:color w:val="1E1B4B"/>
          <w:sz w:val="23"/>
        </w:rPr>
        <w:t>Minimum Hardware</w:t>
      </w:r>
    </w:p>
    <w:tbl>
      <w:tblPr>
        <w:tblStyle w:val="TableGrid"/>
        <w:tblW w:w="0" w:type="auto"/>
        <w:tblLook w:val="04A0" w:firstRow="1" w:lastRow="0" w:firstColumn="1" w:lastColumn="0" w:noHBand="0" w:noVBand="1"/>
      </w:tblPr>
      <w:tblGrid>
        <w:gridCol w:w="2862"/>
        <w:gridCol w:w="6426"/>
      </w:tblGrid>
      <w:tr w:rsidR="00757F29" w14:paraId="268AE577" w14:textId="77777777">
        <w:tc>
          <w:tcPr>
            <w:tcW w:w="2880" w:type="dxa"/>
            <w:shd w:val="clear" w:color="auto" w:fill="312E81"/>
          </w:tcPr>
          <w:p w14:paraId="0E065D4D" w14:textId="77777777" w:rsidR="00757F29" w:rsidRDefault="00000000">
            <w:pPr>
              <w:jc w:val="center"/>
            </w:pPr>
            <w:r>
              <w:rPr>
                <w:rFonts w:ascii="Calibri" w:hAnsi="Calibri"/>
                <w:b/>
                <w:color w:val="FFFFFF"/>
                <w:sz w:val="20"/>
              </w:rPr>
              <w:t>Component</w:t>
            </w:r>
          </w:p>
        </w:tc>
        <w:tc>
          <w:tcPr>
            <w:tcW w:w="6480" w:type="dxa"/>
            <w:shd w:val="clear" w:color="auto" w:fill="312E81"/>
          </w:tcPr>
          <w:p w14:paraId="25361330" w14:textId="77777777" w:rsidR="00757F29" w:rsidRDefault="00000000">
            <w:pPr>
              <w:jc w:val="center"/>
            </w:pPr>
            <w:r>
              <w:rPr>
                <w:rFonts w:ascii="Calibri" w:hAnsi="Calibri"/>
                <w:b/>
                <w:color w:val="FFFFFF"/>
                <w:sz w:val="20"/>
              </w:rPr>
              <w:t>Minimum Specification</w:t>
            </w:r>
          </w:p>
        </w:tc>
      </w:tr>
      <w:tr w:rsidR="00757F29" w14:paraId="74B6DC50" w14:textId="77777777">
        <w:tc>
          <w:tcPr>
            <w:tcW w:w="2880" w:type="dxa"/>
            <w:shd w:val="clear" w:color="auto" w:fill="F5F3FF"/>
          </w:tcPr>
          <w:p w14:paraId="3991D595" w14:textId="77777777" w:rsidR="00757F29" w:rsidRDefault="00000000">
            <w:r>
              <w:rPr>
                <w:rFonts w:ascii="Calibri" w:hAnsi="Calibri"/>
                <w:sz w:val="20"/>
              </w:rPr>
              <w:t>Processor</w:t>
            </w:r>
          </w:p>
        </w:tc>
        <w:tc>
          <w:tcPr>
            <w:tcW w:w="6480" w:type="dxa"/>
            <w:shd w:val="clear" w:color="auto" w:fill="F5F3FF"/>
          </w:tcPr>
          <w:p w14:paraId="2ABB7651" w14:textId="77777777" w:rsidR="00757F29" w:rsidRDefault="00000000">
            <w:r>
              <w:rPr>
                <w:rFonts w:ascii="Calibri" w:hAnsi="Calibri"/>
                <w:sz w:val="20"/>
              </w:rPr>
              <w:t>Intel Core i3 or equivalent</w:t>
            </w:r>
          </w:p>
        </w:tc>
      </w:tr>
      <w:tr w:rsidR="00757F29" w14:paraId="104506C5" w14:textId="77777777">
        <w:tc>
          <w:tcPr>
            <w:tcW w:w="2880" w:type="dxa"/>
          </w:tcPr>
          <w:p w14:paraId="262ECF91" w14:textId="77777777" w:rsidR="00757F29" w:rsidRDefault="00000000">
            <w:r>
              <w:rPr>
                <w:rFonts w:ascii="Calibri" w:hAnsi="Calibri"/>
                <w:sz w:val="20"/>
              </w:rPr>
              <w:t>RAM</w:t>
            </w:r>
          </w:p>
        </w:tc>
        <w:tc>
          <w:tcPr>
            <w:tcW w:w="6480" w:type="dxa"/>
          </w:tcPr>
          <w:p w14:paraId="6CDDB3BB" w14:textId="77777777" w:rsidR="00757F29" w:rsidRDefault="00000000">
            <w:r>
              <w:rPr>
                <w:rFonts w:ascii="Calibri" w:hAnsi="Calibri"/>
                <w:sz w:val="20"/>
              </w:rPr>
              <w:t>4 GB</w:t>
            </w:r>
          </w:p>
        </w:tc>
      </w:tr>
      <w:tr w:rsidR="00757F29" w14:paraId="55D907D4" w14:textId="77777777">
        <w:tc>
          <w:tcPr>
            <w:tcW w:w="2880" w:type="dxa"/>
            <w:shd w:val="clear" w:color="auto" w:fill="F5F3FF"/>
          </w:tcPr>
          <w:p w14:paraId="43217488" w14:textId="77777777" w:rsidR="00757F29" w:rsidRDefault="00000000">
            <w:r>
              <w:rPr>
                <w:rFonts w:ascii="Calibri" w:hAnsi="Calibri"/>
                <w:sz w:val="20"/>
              </w:rPr>
              <w:t>Storage</w:t>
            </w:r>
          </w:p>
        </w:tc>
        <w:tc>
          <w:tcPr>
            <w:tcW w:w="6480" w:type="dxa"/>
            <w:shd w:val="clear" w:color="auto" w:fill="F5F3FF"/>
          </w:tcPr>
          <w:p w14:paraId="75804B63" w14:textId="77777777" w:rsidR="00757F29" w:rsidRDefault="00000000">
            <w:r>
              <w:rPr>
                <w:rFonts w:ascii="Calibri" w:hAnsi="Calibri"/>
                <w:sz w:val="20"/>
              </w:rPr>
              <w:t>500 MB free disk space</w:t>
            </w:r>
          </w:p>
        </w:tc>
      </w:tr>
      <w:tr w:rsidR="00757F29" w14:paraId="359BE33E" w14:textId="77777777">
        <w:tc>
          <w:tcPr>
            <w:tcW w:w="2880" w:type="dxa"/>
          </w:tcPr>
          <w:p w14:paraId="020E3B64" w14:textId="77777777" w:rsidR="00757F29" w:rsidRDefault="00000000">
            <w:r>
              <w:rPr>
                <w:rFonts w:ascii="Calibri" w:hAnsi="Calibri"/>
                <w:sz w:val="20"/>
              </w:rPr>
              <w:t>Display</w:t>
            </w:r>
          </w:p>
        </w:tc>
        <w:tc>
          <w:tcPr>
            <w:tcW w:w="6480" w:type="dxa"/>
          </w:tcPr>
          <w:p w14:paraId="770929F7" w14:textId="77777777" w:rsidR="00757F29" w:rsidRDefault="00000000">
            <w:r>
              <w:rPr>
                <w:rFonts w:ascii="Calibri" w:hAnsi="Calibri"/>
                <w:sz w:val="20"/>
              </w:rPr>
              <w:t>1366 x 768 resolution</w:t>
            </w:r>
          </w:p>
        </w:tc>
      </w:tr>
    </w:tbl>
    <w:p w14:paraId="38698B54" w14:textId="77777777" w:rsidR="00757F29" w:rsidRDefault="00757F29"/>
    <w:p w14:paraId="4412EC22" w14:textId="77777777" w:rsidR="00757F29" w:rsidRDefault="00000000">
      <w:pPr>
        <w:spacing w:before="160" w:after="40"/>
      </w:pPr>
      <w:r>
        <w:rPr>
          <w:rFonts w:ascii="Calibri" w:hAnsi="Calibri"/>
          <w:b/>
          <w:color w:val="1E1B4B"/>
          <w:sz w:val="23"/>
        </w:rPr>
        <w:t>Software Dependencies</w:t>
      </w:r>
    </w:p>
    <w:tbl>
      <w:tblPr>
        <w:tblStyle w:val="TableGrid"/>
        <w:tblW w:w="0" w:type="auto"/>
        <w:tblLook w:val="04A0" w:firstRow="1" w:lastRow="0" w:firstColumn="1" w:lastColumn="0" w:noHBand="0" w:noVBand="1"/>
      </w:tblPr>
      <w:tblGrid>
        <w:gridCol w:w="3572"/>
        <w:gridCol w:w="1290"/>
        <w:gridCol w:w="4426"/>
      </w:tblGrid>
      <w:tr w:rsidR="00757F29" w14:paraId="55F3281F" w14:textId="77777777">
        <w:tc>
          <w:tcPr>
            <w:tcW w:w="3600" w:type="dxa"/>
            <w:shd w:val="clear" w:color="auto" w:fill="312E81"/>
          </w:tcPr>
          <w:p w14:paraId="24F9AD4B" w14:textId="77777777" w:rsidR="00757F29" w:rsidRDefault="00000000">
            <w:pPr>
              <w:jc w:val="center"/>
            </w:pPr>
            <w:r>
              <w:rPr>
                <w:rFonts w:ascii="Calibri" w:hAnsi="Calibri"/>
                <w:b/>
                <w:color w:val="FFFFFF"/>
                <w:sz w:val="20"/>
              </w:rPr>
              <w:t>Software</w:t>
            </w:r>
          </w:p>
        </w:tc>
        <w:tc>
          <w:tcPr>
            <w:tcW w:w="1296" w:type="dxa"/>
            <w:shd w:val="clear" w:color="auto" w:fill="312E81"/>
          </w:tcPr>
          <w:p w14:paraId="1979E107" w14:textId="77777777" w:rsidR="00757F29" w:rsidRDefault="00000000">
            <w:pPr>
              <w:jc w:val="center"/>
            </w:pPr>
            <w:r>
              <w:rPr>
                <w:rFonts w:ascii="Calibri" w:hAnsi="Calibri"/>
                <w:b/>
                <w:color w:val="FFFFFF"/>
                <w:sz w:val="20"/>
              </w:rPr>
              <w:t>Version</w:t>
            </w:r>
          </w:p>
        </w:tc>
        <w:tc>
          <w:tcPr>
            <w:tcW w:w="4464" w:type="dxa"/>
            <w:shd w:val="clear" w:color="auto" w:fill="312E81"/>
          </w:tcPr>
          <w:p w14:paraId="73BA87A8" w14:textId="77777777" w:rsidR="00757F29" w:rsidRDefault="00000000">
            <w:pPr>
              <w:jc w:val="center"/>
            </w:pPr>
            <w:r>
              <w:rPr>
                <w:rFonts w:ascii="Calibri" w:hAnsi="Calibri"/>
                <w:b/>
                <w:color w:val="FFFFFF"/>
                <w:sz w:val="20"/>
              </w:rPr>
              <w:t>Notes</w:t>
            </w:r>
          </w:p>
        </w:tc>
      </w:tr>
      <w:tr w:rsidR="00757F29" w14:paraId="5BF63B17" w14:textId="77777777">
        <w:tc>
          <w:tcPr>
            <w:tcW w:w="3600" w:type="dxa"/>
            <w:shd w:val="clear" w:color="auto" w:fill="F5F3FF"/>
          </w:tcPr>
          <w:p w14:paraId="6C572345" w14:textId="77777777" w:rsidR="00757F29" w:rsidRDefault="00000000">
            <w:r>
              <w:rPr>
                <w:rFonts w:ascii="Calibri" w:hAnsi="Calibri"/>
                <w:sz w:val="20"/>
              </w:rPr>
              <w:t>Java Runtime Environment (JRE)</w:t>
            </w:r>
          </w:p>
        </w:tc>
        <w:tc>
          <w:tcPr>
            <w:tcW w:w="1296" w:type="dxa"/>
            <w:shd w:val="clear" w:color="auto" w:fill="F5F3FF"/>
          </w:tcPr>
          <w:p w14:paraId="65F1117D" w14:textId="77777777" w:rsidR="00757F29" w:rsidRDefault="00000000">
            <w:r>
              <w:rPr>
                <w:rFonts w:ascii="Calibri" w:hAnsi="Calibri"/>
                <w:sz w:val="20"/>
              </w:rPr>
              <w:t>17+</w:t>
            </w:r>
          </w:p>
        </w:tc>
        <w:tc>
          <w:tcPr>
            <w:tcW w:w="4464" w:type="dxa"/>
            <w:shd w:val="clear" w:color="auto" w:fill="F5F3FF"/>
          </w:tcPr>
          <w:p w14:paraId="6C38D953" w14:textId="77777777" w:rsidR="00757F29" w:rsidRDefault="00000000">
            <w:r>
              <w:rPr>
                <w:rFonts w:ascii="Calibri" w:hAnsi="Calibri"/>
                <w:sz w:val="20"/>
              </w:rPr>
              <w:t>Must be on system PATH</w:t>
            </w:r>
          </w:p>
        </w:tc>
      </w:tr>
      <w:tr w:rsidR="00757F29" w14:paraId="25AFE9D9" w14:textId="77777777">
        <w:tc>
          <w:tcPr>
            <w:tcW w:w="3600" w:type="dxa"/>
          </w:tcPr>
          <w:p w14:paraId="1045B79A" w14:textId="77777777" w:rsidR="00757F29" w:rsidRDefault="00000000">
            <w:r>
              <w:rPr>
                <w:rFonts w:ascii="Calibri" w:hAnsi="Calibri"/>
                <w:sz w:val="20"/>
              </w:rPr>
              <w:t>MySQL Server</w:t>
            </w:r>
          </w:p>
        </w:tc>
        <w:tc>
          <w:tcPr>
            <w:tcW w:w="1296" w:type="dxa"/>
          </w:tcPr>
          <w:p w14:paraId="5DA1450B" w14:textId="77777777" w:rsidR="00757F29" w:rsidRDefault="00000000">
            <w:r>
              <w:rPr>
                <w:rFonts w:ascii="Calibri" w:hAnsi="Calibri"/>
                <w:sz w:val="20"/>
              </w:rPr>
              <w:t>8.0+</w:t>
            </w:r>
          </w:p>
        </w:tc>
        <w:tc>
          <w:tcPr>
            <w:tcW w:w="4464" w:type="dxa"/>
          </w:tcPr>
          <w:p w14:paraId="0EE29662" w14:textId="77777777" w:rsidR="00757F29" w:rsidRDefault="00000000">
            <w:r>
              <w:rPr>
                <w:rFonts w:ascii="Calibri" w:hAnsi="Calibri"/>
                <w:sz w:val="20"/>
              </w:rPr>
              <w:t>Running on localhost:3306</w:t>
            </w:r>
          </w:p>
        </w:tc>
      </w:tr>
      <w:tr w:rsidR="00757F29" w14:paraId="3C7C8A46" w14:textId="77777777">
        <w:tc>
          <w:tcPr>
            <w:tcW w:w="3600" w:type="dxa"/>
            <w:shd w:val="clear" w:color="auto" w:fill="F5F3FF"/>
          </w:tcPr>
          <w:p w14:paraId="68AADECE" w14:textId="77777777" w:rsidR="00757F29" w:rsidRDefault="00000000">
            <w:r>
              <w:rPr>
                <w:rFonts w:ascii="Calibri" w:hAnsi="Calibri"/>
                <w:sz w:val="20"/>
              </w:rPr>
              <w:t>MySQL Connector/J JAR</w:t>
            </w:r>
          </w:p>
        </w:tc>
        <w:tc>
          <w:tcPr>
            <w:tcW w:w="1296" w:type="dxa"/>
            <w:shd w:val="clear" w:color="auto" w:fill="F5F3FF"/>
          </w:tcPr>
          <w:p w14:paraId="7E326EC8" w14:textId="77777777" w:rsidR="00757F29" w:rsidRDefault="00000000">
            <w:r>
              <w:rPr>
                <w:rFonts w:ascii="Calibri" w:hAnsi="Calibri"/>
                <w:sz w:val="20"/>
              </w:rPr>
              <w:t>8.0.x</w:t>
            </w:r>
          </w:p>
        </w:tc>
        <w:tc>
          <w:tcPr>
            <w:tcW w:w="4464" w:type="dxa"/>
            <w:shd w:val="clear" w:color="auto" w:fill="F5F3FF"/>
          </w:tcPr>
          <w:p w14:paraId="6FD0E8B6" w14:textId="77777777" w:rsidR="00757F29" w:rsidRDefault="00000000">
            <w:r>
              <w:rPr>
                <w:rFonts w:ascii="Calibri" w:hAnsi="Calibri"/>
                <w:sz w:val="20"/>
              </w:rPr>
              <w:t>Added to project classpath</w:t>
            </w:r>
          </w:p>
        </w:tc>
      </w:tr>
      <w:tr w:rsidR="00757F29" w14:paraId="5FE65FEB" w14:textId="77777777">
        <w:tc>
          <w:tcPr>
            <w:tcW w:w="3600" w:type="dxa"/>
          </w:tcPr>
          <w:p w14:paraId="10D17886" w14:textId="77777777" w:rsidR="00757F29" w:rsidRDefault="00000000">
            <w:r>
              <w:rPr>
                <w:rFonts w:ascii="Calibri" w:hAnsi="Calibri"/>
                <w:sz w:val="20"/>
              </w:rPr>
              <w:t>jBCrypt JAR</w:t>
            </w:r>
          </w:p>
        </w:tc>
        <w:tc>
          <w:tcPr>
            <w:tcW w:w="1296" w:type="dxa"/>
          </w:tcPr>
          <w:p w14:paraId="4F095F08" w14:textId="77777777" w:rsidR="00757F29" w:rsidRDefault="00000000">
            <w:r>
              <w:rPr>
                <w:rFonts w:ascii="Calibri" w:hAnsi="Calibri"/>
                <w:sz w:val="20"/>
              </w:rPr>
              <w:t>0.4</w:t>
            </w:r>
          </w:p>
        </w:tc>
        <w:tc>
          <w:tcPr>
            <w:tcW w:w="4464" w:type="dxa"/>
          </w:tcPr>
          <w:p w14:paraId="358F9225" w14:textId="77777777" w:rsidR="00757F29" w:rsidRDefault="00000000">
            <w:r>
              <w:rPr>
                <w:rFonts w:ascii="Calibri" w:hAnsi="Calibri"/>
                <w:sz w:val="20"/>
              </w:rPr>
              <w:t>Added to project classpath</w:t>
            </w:r>
          </w:p>
        </w:tc>
      </w:tr>
      <w:tr w:rsidR="00757F29" w14:paraId="206EA9D6" w14:textId="77777777">
        <w:tc>
          <w:tcPr>
            <w:tcW w:w="3600" w:type="dxa"/>
            <w:shd w:val="clear" w:color="auto" w:fill="F5F3FF"/>
          </w:tcPr>
          <w:p w14:paraId="23FAA958" w14:textId="77777777" w:rsidR="00757F29" w:rsidRDefault="00000000">
            <w:r>
              <w:rPr>
                <w:rFonts w:ascii="Calibri" w:hAnsi="Calibri"/>
                <w:sz w:val="20"/>
              </w:rPr>
              <w:t>Operating System</w:t>
            </w:r>
          </w:p>
        </w:tc>
        <w:tc>
          <w:tcPr>
            <w:tcW w:w="1296" w:type="dxa"/>
            <w:shd w:val="clear" w:color="auto" w:fill="F5F3FF"/>
          </w:tcPr>
          <w:p w14:paraId="623F48D1" w14:textId="77777777" w:rsidR="00757F29" w:rsidRDefault="00000000">
            <w:r>
              <w:rPr>
                <w:rFonts w:ascii="Calibri" w:hAnsi="Calibri"/>
                <w:sz w:val="20"/>
              </w:rPr>
              <w:t>Any</w:t>
            </w:r>
          </w:p>
        </w:tc>
        <w:tc>
          <w:tcPr>
            <w:tcW w:w="4464" w:type="dxa"/>
            <w:shd w:val="clear" w:color="auto" w:fill="F5F3FF"/>
          </w:tcPr>
          <w:p w14:paraId="30D96E71" w14:textId="77777777" w:rsidR="00757F29" w:rsidRDefault="00000000">
            <w:r>
              <w:rPr>
                <w:rFonts w:ascii="Calibri" w:hAnsi="Calibri"/>
                <w:sz w:val="20"/>
              </w:rPr>
              <w:t>Windows 10 recommended</w:t>
            </w:r>
          </w:p>
        </w:tc>
      </w:tr>
    </w:tbl>
    <w:p w14:paraId="507646D7" w14:textId="77777777" w:rsidR="00757F29" w:rsidRDefault="00757F29"/>
    <w:p w14:paraId="6488869C" w14:textId="77777777" w:rsidR="00757F29" w:rsidRDefault="00000000">
      <w:r>
        <w:br w:type="page"/>
      </w:r>
    </w:p>
    <w:p w14:paraId="64A10D13" w14:textId="77777777" w:rsidR="00757F29" w:rsidRDefault="00000000">
      <w:pPr>
        <w:pBdr>
          <w:bottom w:val="single" w:sz="6" w:space="4" w:color="4338CA"/>
        </w:pBdr>
        <w:spacing w:before="360" w:after="120"/>
      </w:pPr>
      <w:r>
        <w:rPr>
          <w:rFonts w:ascii="Calibri" w:hAnsi="Calibri"/>
          <w:b/>
          <w:color w:val="312E81"/>
          <w:sz w:val="32"/>
        </w:rPr>
        <w:lastRenderedPageBreak/>
        <w:t>Chapter 3 — OOP Design (Core Concepts)</w:t>
      </w:r>
    </w:p>
    <w:p w14:paraId="117F7C27" w14:textId="77777777" w:rsidR="00757F29" w:rsidRDefault="00000000">
      <w:pPr>
        <w:spacing w:after="120"/>
      </w:pPr>
      <w:r>
        <w:rPr>
          <w:rFonts w:ascii="Calibri" w:hAnsi="Calibri"/>
        </w:rPr>
        <w:t>This chapter is the most important section of the report. It demonstrates how each of the four pillars of Object-Oriented Programming is concretely applied within the IMS codebase, with real code excerpts and architectural rationale.</w:t>
      </w:r>
    </w:p>
    <w:p w14:paraId="62CAAD5F" w14:textId="77777777" w:rsidR="00757F29" w:rsidRDefault="00000000">
      <w:pPr>
        <w:spacing w:before="240" w:after="80"/>
      </w:pPr>
      <w:r>
        <w:rPr>
          <w:rFonts w:ascii="Calibri" w:hAnsi="Calibri"/>
          <w:b/>
          <w:color w:val="4338CA"/>
          <w:sz w:val="26"/>
        </w:rPr>
        <w:t>3.1  Encapsulation</w:t>
      </w:r>
    </w:p>
    <w:p w14:paraId="146A011D" w14:textId="77777777" w:rsidR="00757F29" w:rsidRDefault="00000000">
      <w:pPr>
        <w:spacing w:after="120"/>
      </w:pPr>
      <w:r>
        <w:rPr>
          <w:rFonts w:ascii="Calibri" w:hAnsi="Calibri"/>
        </w:rPr>
        <w:t>Encapsulation binds data and the methods that operate on that data within a single class, and restricts direct external access to that data using access modifiers. In the IMS every model class (Product, Category, Supplier, Customer, Sale, Purchase) declares all its fields as private and exposes them only through public getters and setters.</w:t>
      </w:r>
    </w:p>
    <w:tbl>
      <w:tblPr>
        <w:tblStyle w:val="TableGrid"/>
        <w:tblW w:w="0" w:type="auto"/>
        <w:tblLook w:val="04A0" w:firstRow="1" w:lastRow="0" w:firstColumn="1" w:lastColumn="0" w:noHBand="0" w:noVBand="1"/>
      </w:tblPr>
      <w:tblGrid>
        <w:gridCol w:w="9072"/>
      </w:tblGrid>
      <w:tr w:rsidR="00757F29" w14:paraId="000CF4A1" w14:textId="77777777">
        <w:tc>
          <w:tcPr>
            <w:tcW w:w="9072" w:type="dxa"/>
            <w:shd w:val="clear" w:color="auto" w:fill="EEF2FF"/>
          </w:tcPr>
          <w:p w14:paraId="41B962B8" w14:textId="77777777" w:rsidR="00757F29" w:rsidRDefault="00000000">
            <w:r>
              <w:rPr>
                <w:b/>
                <w:color w:val="312E81"/>
              </w:rPr>
              <w:t xml:space="preserve">Key Principle  </w:t>
            </w:r>
            <w:r>
              <w:t>Data hiding: no class outside the model package can access raw fields. All reads/writes go through controlled accessor methods.</w:t>
            </w:r>
          </w:p>
        </w:tc>
      </w:tr>
    </w:tbl>
    <w:p w14:paraId="0C11786B" w14:textId="77777777" w:rsidR="00757F29" w:rsidRDefault="00757F29"/>
    <w:p w14:paraId="15454FA1" w14:textId="77777777" w:rsidR="00757F29" w:rsidRDefault="00000000">
      <w:pPr>
        <w:spacing w:before="160" w:after="40"/>
      </w:pPr>
      <w:r>
        <w:rPr>
          <w:rFonts w:ascii="Calibri" w:hAnsi="Calibri"/>
          <w:b/>
          <w:color w:val="1E1B4B"/>
          <w:sz w:val="23"/>
        </w:rPr>
        <w:t>Example — Product.java</w:t>
      </w:r>
    </w:p>
    <w:tbl>
      <w:tblPr>
        <w:tblStyle w:val="TableGrid"/>
        <w:tblW w:w="0" w:type="auto"/>
        <w:tblLook w:val="04A0" w:firstRow="1" w:lastRow="0" w:firstColumn="1" w:lastColumn="0" w:noHBand="0" w:noVBand="1"/>
      </w:tblPr>
      <w:tblGrid>
        <w:gridCol w:w="9072"/>
      </w:tblGrid>
      <w:tr w:rsidR="00757F29" w14:paraId="081BA25D" w14:textId="77777777">
        <w:tc>
          <w:tcPr>
            <w:tcW w:w="9072" w:type="dxa"/>
            <w:shd w:val="clear" w:color="auto" w:fill="F1F5F9"/>
          </w:tcPr>
          <w:p w14:paraId="1F0CA1CF" w14:textId="77777777" w:rsidR="00757F29" w:rsidRDefault="00000000">
            <w:r>
              <w:rPr>
                <w:rFonts w:ascii="Courier New" w:hAnsi="Courier New"/>
                <w:color w:val="1E40AF"/>
                <w:sz w:val="18"/>
              </w:rPr>
              <w:t>public class Product {</w:t>
            </w:r>
          </w:p>
          <w:p w14:paraId="42A84D12" w14:textId="77777777" w:rsidR="00757F29" w:rsidRDefault="00000000">
            <w:r>
              <w:rPr>
                <w:rFonts w:ascii="Courier New" w:hAnsi="Courier New"/>
                <w:color w:val="1E40AF"/>
                <w:sz w:val="18"/>
              </w:rPr>
              <w:t xml:space="preserve">    // ── Private Fields (hidden from outside) ────────────────</w:t>
            </w:r>
          </w:p>
          <w:p w14:paraId="4DA18F1E" w14:textId="77777777" w:rsidR="00757F29" w:rsidRDefault="00000000">
            <w:r>
              <w:rPr>
                <w:rFonts w:ascii="Courier New" w:hAnsi="Courier New"/>
                <w:color w:val="1E40AF"/>
                <w:sz w:val="18"/>
              </w:rPr>
              <w:t xml:space="preserve">    private int    productId;</w:t>
            </w:r>
          </w:p>
          <w:p w14:paraId="49FC5B19" w14:textId="77777777" w:rsidR="00757F29" w:rsidRDefault="00000000">
            <w:r>
              <w:rPr>
                <w:rFonts w:ascii="Courier New" w:hAnsi="Courier New"/>
                <w:color w:val="1E40AF"/>
                <w:sz w:val="18"/>
              </w:rPr>
              <w:t xml:space="preserve">    private String productName;</w:t>
            </w:r>
          </w:p>
          <w:p w14:paraId="713FA8D1" w14:textId="77777777" w:rsidR="00757F29" w:rsidRDefault="00000000">
            <w:r>
              <w:rPr>
                <w:rFonts w:ascii="Courier New" w:hAnsi="Courier New"/>
                <w:color w:val="1E40AF"/>
                <w:sz w:val="18"/>
              </w:rPr>
              <w:t xml:space="preserve">    private int    quantity;</w:t>
            </w:r>
          </w:p>
          <w:p w14:paraId="323C58DB" w14:textId="77777777" w:rsidR="00757F29" w:rsidRDefault="00000000">
            <w:r>
              <w:rPr>
                <w:rFonts w:ascii="Courier New" w:hAnsi="Courier New"/>
                <w:color w:val="1E40AF"/>
                <w:sz w:val="18"/>
              </w:rPr>
              <w:t xml:space="preserve">    private double price;</w:t>
            </w:r>
          </w:p>
          <w:p w14:paraId="50299802" w14:textId="77777777" w:rsidR="00757F29" w:rsidRDefault="00000000">
            <w:r>
              <w:rPr>
                <w:rFonts w:ascii="Courier New" w:hAnsi="Courier New"/>
                <w:color w:val="1E40AF"/>
                <w:sz w:val="18"/>
              </w:rPr>
              <w:t xml:space="preserve">    private int    categoryId;</w:t>
            </w:r>
          </w:p>
          <w:p w14:paraId="66B96562" w14:textId="77777777" w:rsidR="00757F29" w:rsidRDefault="00000000">
            <w:r>
              <w:rPr>
                <w:rFonts w:ascii="Courier New" w:hAnsi="Courier New"/>
                <w:color w:val="1E40AF"/>
                <w:sz w:val="18"/>
              </w:rPr>
              <w:t xml:space="preserve">    private int    supplierId;</w:t>
            </w:r>
          </w:p>
          <w:p w14:paraId="71734694" w14:textId="77777777" w:rsidR="00757F29" w:rsidRDefault="00000000">
            <w:r>
              <w:rPr>
                <w:rFonts w:ascii="Courier New" w:hAnsi="Courier New"/>
                <w:color w:val="1E40AF"/>
                <w:sz w:val="18"/>
              </w:rPr>
              <w:t xml:space="preserve">    private int    reorderLevel;</w:t>
            </w:r>
          </w:p>
          <w:p w14:paraId="6E677DC5" w14:textId="77777777" w:rsidR="00757F29" w:rsidRDefault="00757F29"/>
          <w:p w14:paraId="1350DEE3" w14:textId="77777777" w:rsidR="00757F29" w:rsidRDefault="00000000">
            <w:r>
              <w:rPr>
                <w:rFonts w:ascii="Courier New" w:hAnsi="Courier New"/>
                <w:color w:val="1E40AF"/>
                <w:sz w:val="18"/>
              </w:rPr>
              <w:t xml:space="preserve">    // ── Constructor ─────────────────────────────────────────</w:t>
            </w:r>
          </w:p>
          <w:p w14:paraId="208368BC" w14:textId="77777777" w:rsidR="00757F29" w:rsidRDefault="00000000">
            <w:r>
              <w:rPr>
                <w:rFonts w:ascii="Courier New" w:hAnsi="Courier New"/>
                <w:color w:val="1E40AF"/>
                <w:sz w:val="18"/>
              </w:rPr>
              <w:t xml:space="preserve">    public Product(int productId, String productName, int quantity,</w:t>
            </w:r>
          </w:p>
          <w:p w14:paraId="6C55A599" w14:textId="77777777" w:rsidR="00757F29" w:rsidRDefault="00000000">
            <w:r>
              <w:rPr>
                <w:rFonts w:ascii="Courier New" w:hAnsi="Courier New"/>
                <w:color w:val="1E40AF"/>
                <w:sz w:val="18"/>
              </w:rPr>
              <w:t xml:space="preserve">                   double price, int categoryId, int supplierId, int reorderLevel) {</w:t>
            </w:r>
          </w:p>
          <w:p w14:paraId="2CBECC5A" w14:textId="77777777" w:rsidR="00757F29" w:rsidRDefault="00000000">
            <w:r>
              <w:rPr>
                <w:rFonts w:ascii="Courier New" w:hAnsi="Courier New"/>
                <w:color w:val="1E40AF"/>
                <w:sz w:val="18"/>
              </w:rPr>
              <w:t xml:space="preserve">        this.productId    = productId;</w:t>
            </w:r>
          </w:p>
          <w:p w14:paraId="2EB27695" w14:textId="77777777" w:rsidR="00757F29" w:rsidRDefault="00000000">
            <w:r>
              <w:rPr>
                <w:rFonts w:ascii="Courier New" w:hAnsi="Courier New"/>
                <w:color w:val="1E40AF"/>
                <w:sz w:val="18"/>
              </w:rPr>
              <w:t xml:space="preserve">        this.productName  = productName;</w:t>
            </w:r>
          </w:p>
          <w:p w14:paraId="0F7BFC76" w14:textId="77777777" w:rsidR="00757F29" w:rsidRDefault="00000000">
            <w:r>
              <w:rPr>
                <w:rFonts w:ascii="Courier New" w:hAnsi="Courier New"/>
                <w:color w:val="1E40AF"/>
                <w:sz w:val="18"/>
              </w:rPr>
              <w:t xml:space="preserve">        this.quantity     = quantity;</w:t>
            </w:r>
          </w:p>
          <w:p w14:paraId="2290F58A" w14:textId="77777777" w:rsidR="00757F29" w:rsidRDefault="00000000">
            <w:r>
              <w:rPr>
                <w:rFonts w:ascii="Courier New" w:hAnsi="Courier New"/>
                <w:color w:val="1E40AF"/>
                <w:sz w:val="18"/>
              </w:rPr>
              <w:t xml:space="preserve">        this.price        = price;</w:t>
            </w:r>
          </w:p>
          <w:p w14:paraId="2E286B3A" w14:textId="77777777" w:rsidR="00757F29" w:rsidRDefault="00000000">
            <w:r>
              <w:rPr>
                <w:rFonts w:ascii="Courier New" w:hAnsi="Courier New"/>
                <w:color w:val="1E40AF"/>
                <w:sz w:val="18"/>
              </w:rPr>
              <w:t xml:space="preserve">        this.categoryId   = categoryId;</w:t>
            </w:r>
          </w:p>
          <w:p w14:paraId="5FA65D78" w14:textId="77777777" w:rsidR="00757F29" w:rsidRDefault="00000000">
            <w:r>
              <w:rPr>
                <w:rFonts w:ascii="Courier New" w:hAnsi="Courier New"/>
                <w:color w:val="1E40AF"/>
                <w:sz w:val="18"/>
              </w:rPr>
              <w:t xml:space="preserve">        this.supplierId   = supplierId;</w:t>
            </w:r>
          </w:p>
          <w:p w14:paraId="0C5CB6CA" w14:textId="77777777" w:rsidR="00757F29" w:rsidRDefault="00000000">
            <w:r>
              <w:rPr>
                <w:rFonts w:ascii="Courier New" w:hAnsi="Courier New"/>
                <w:color w:val="1E40AF"/>
                <w:sz w:val="18"/>
              </w:rPr>
              <w:t xml:space="preserve">        this.reorderLevel = reorderLevel;</w:t>
            </w:r>
          </w:p>
          <w:p w14:paraId="5BDD0FF7" w14:textId="77777777" w:rsidR="00757F29" w:rsidRDefault="00000000">
            <w:r>
              <w:rPr>
                <w:rFonts w:ascii="Courier New" w:hAnsi="Courier New"/>
                <w:color w:val="1E40AF"/>
                <w:sz w:val="18"/>
              </w:rPr>
              <w:t xml:space="preserve">    }</w:t>
            </w:r>
          </w:p>
          <w:p w14:paraId="4ABA537E" w14:textId="77777777" w:rsidR="00757F29" w:rsidRDefault="00757F29"/>
          <w:p w14:paraId="6921DDAA" w14:textId="77777777" w:rsidR="00757F29" w:rsidRDefault="00000000">
            <w:r>
              <w:rPr>
                <w:rFonts w:ascii="Courier New" w:hAnsi="Courier New"/>
                <w:color w:val="1E40AF"/>
                <w:sz w:val="18"/>
              </w:rPr>
              <w:t xml:space="preserve">    // ── Public Getters &amp; Setters ────────────────────────────</w:t>
            </w:r>
          </w:p>
          <w:p w14:paraId="5341BB3E" w14:textId="77777777" w:rsidR="00757F29" w:rsidRDefault="00000000">
            <w:r>
              <w:rPr>
                <w:rFonts w:ascii="Courier New" w:hAnsi="Courier New"/>
                <w:color w:val="1E40AF"/>
                <w:sz w:val="18"/>
              </w:rPr>
              <w:t xml:space="preserve">    public int    getProductId()   { return productId; }</w:t>
            </w:r>
          </w:p>
          <w:p w14:paraId="1BB9165D" w14:textId="77777777" w:rsidR="00757F29" w:rsidRDefault="00000000">
            <w:r>
              <w:rPr>
                <w:rFonts w:ascii="Courier New" w:hAnsi="Courier New"/>
                <w:color w:val="1E40AF"/>
                <w:sz w:val="18"/>
              </w:rPr>
              <w:t xml:space="preserve">    public String getProductName() { return productName; }</w:t>
            </w:r>
          </w:p>
          <w:p w14:paraId="269BA349" w14:textId="77777777" w:rsidR="00757F29" w:rsidRDefault="00000000">
            <w:r>
              <w:rPr>
                <w:rFonts w:ascii="Courier New" w:hAnsi="Courier New"/>
                <w:color w:val="1E40AF"/>
                <w:sz w:val="18"/>
              </w:rPr>
              <w:t xml:space="preserve">    public int    getQuantity()    { return quantity; }</w:t>
            </w:r>
          </w:p>
          <w:p w14:paraId="3BD3F585" w14:textId="77777777" w:rsidR="00757F29" w:rsidRDefault="00000000">
            <w:r>
              <w:rPr>
                <w:rFonts w:ascii="Courier New" w:hAnsi="Courier New"/>
                <w:color w:val="1E40AF"/>
                <w:sz w:val="18"/>
              </w:rPr>
              <w:t xml:space="preserve">    public void   setQuantity(int q) { this.quantity = q; }</w:t>
            </w:r>
          </w:p>
          <w:p w14:paraId="4D7ECC87" w14:textId="77777777" w:rsidR="00757F29" w:rsidRDefault="00000000">
            <w:r>
              <w:rPr>
                <w:rFonts w:ascii="Courier New" w:hAnsi="Courier New"/>
                <w:color w:val="1E40AF"/>
                <w:sz w:val="18"/>
              </w:rPr>
              <w:t xml:space="preserve">    // ... (additional getters/setters follow the same pattern)</w:t>
            </w:r>
          </w:p>
          <w:p w14:paraId="14792F63" w14:textId="77777777" w:rsidR="00757F29" w:rsidRDefault="00000000">
            <w:r>
              <w:rPr>
                <w:rFonts w:ascii="Courier New" w:hAnsi="Courier New"/>
                <w:color w:val="1E40AF"/>
                <w:sz w:val="18"/>
              </w:rPr>
              <w:t>}</w:t>
            </w:r>
          </w:p>
        </w:tc>
      </w:tr>
    </w:tbl>
    <w:p w14:paraId="27308282" w14:textId="77777777" w:rsidR="00757F29" w:rsidRDefault="00757F29"/>
    <w:p w14:paraId="0B0B7BF6" w14:textId="77777777" w:rsidR="00757F29" w:rsidRDefault="00000000">
      <w:pPr>
        <w:spacing w:after="120"/>
      </w:pPr>
      <w:r>
        <w:rPr>
          <w:rFonts w:ascii="Calibri" w:hAnsi="Calibri"/>
        </w:rPr>
        <w:t>The DashboardFrame never accesses product.quantity directly; it always calls product.getQuantity(). This means validation logic can later be added inside setQuantity() without touching any view code.</w:t>
      </w:r>
    </w:p>
    <w:p w14:paraId="529F51D3" w14:textId="77777777" w:rsidR="00757F29" w:rsidRDefault="00000000">
      <w:pPr>
        <w:spacing w:before="240" w:after="80"/>
      </w:pPr>
      <w:proofErr w:type="gramStart"/>
      <w:r>
        <w:rPr>
          <w:rFonts w:ascii="Calibri" w:hAnsi="Calibri"/>
          <w:b/>
          <w:color w:val="4338CA"/>
          <w:sz w:val="26"/>
        </w:rPr>
        <w:t>3.2  Abstraction</w:t>
      </w:r>
      <w:proofErr w:type="gramEnd"/>
    </w:p>
    <w:p w14:paraId="4512F41A" w14:textId="77777777" w:rsidR="00757F29" w:rsidRDefault="00000000">
      <w:pPr>
        <w:spacing w:after="120"/>
      </w:pPr>
      <w:r>
        <w:rPr>
          <w:rFonts w:ascii="Calibri" w:hAnsi="Calibri"/>
        </w:rPr>
        <w:lastRenderedPageBreak/>
        <w:t>Abstraction hides complex implementation details behind a simple interface. In the IMS this is achieved at two levels:</w:t>
      </w:r>
    </w:p>
    <w:p w14:paraId="032B6B3B" w14:textId="77777777" w:rsidR="00757F29" w:rsidRDefault="00000000">
      <w:pPr>
        <w:pStyle w:val="ListBullet"/>
        <w:spacing w:after="60"/>
        <w:ind w:left="432"/>
      </w:pPr>
      <w:r>
        <w:rPr>
          <w:rFonts w:ascii="Calibri" w:hAnsi="Calibri"/>
        </w:rPr>
        <w:t>DatabaseConnection.getConnection() hides all JDBC boilerplate. The caller simply writes Connection conn = DatabaseConnection.getConnection(); without knowing anything about the driver class, URL, or credentials.</w:t>
      </w:r>
    </w:p>
    <w:p w14:paraId="33BD6B7C" w14:textId="77777777" w:rsidR="00757F29" w:rsidRDefault="00000000">
      <w:pPr>
        <w:pStyle w:val="ListBullet"/>
        <w:spacing w:after="60"/>
        <w:ind w:left="432"/>
      </w:pPr>
      <w:r>
        <w:rPr>
          <w:rFonts w:ascii="Calibri" w:hAnsi="Calibri"/>
        </w:rPr>
        <w:t>Each DAO class (ProductDAO, CategoryDAO, SupplierDAO …) hides all SQL from the GUI layer. DashboardFrame calls productDAO.getAllProducts() and receives an ArrayList&lt;Product&gt;; it never sees a single line of SQL.</w:t>
      </w:r>
    </w:p>
    <w:p w14:paraId="04D13E9B" w14:textId="77777777" w:rsidR="00757F29" w:rsidRDefault="00000000">
      <w:pPr>
        <w:spacing w:before="160" w:after="40"/>
      </w:pPr>
      <w:r>
        <w:rPr>
          <w:rFonts w:ascii="Calibri" w:hAnsi="Calibri"/>
          <w:b/>
          <w:color w:val="1E1B4B"/>
          <w:sz w:val="23"/>
        </w:rPr>
        <w:t>Example — DatabaseConnection.java  (Abstraction Layer)</w:t>
      </w:r>
    </w:p>
    <w:tbl>
      <w:tblPr>
        <w:tblStyle w:val="TableGrid"/>
        <w:tblW w:w="0" w:type="auto"/>
        <w:tblLook w:val="04A0" w:firstRow="1" w:lastRow="0" w:firstColumn="1" w:lastColumn="0" w:noHBand="0" w:noVBand="1"/>
      </w:tblPr>
      <w:tblGrid>
        <w:gridCol w:w="9072"/>
      </w:tblGrid>
      <w:tr w:rsidR="00757F29" w14:paraId="041A4E47" w14:textId="77777777">
        <w:tc>
          <w:tcPr>
            <w:tcW w:w="9072" w:type="dxa"/>
            <w:shd w:val="clear" w:color="auto" w:fill="F1F5F9"/>
          </w:tcPr>
          <w:p w14:paraId="6A5B8085" w14:textId="77777777" w:rsidR="00757F29" w:rsidRDefault="00000000">
            <w:r>
              <w:rPr>
                <w:rFonts w:ascii="Courier New" w:hAnsi="Courier New"/>
                <w:color w:val="1E40AF"/>
                <w:sz w:val="18"/>
              </w:rPr>
              <w:t>public class DatabaseConnection {</w:t>
            </w:r>
          </w:p>
          <w:p w14:paraId="535E61B5" w14:textId="77777777" w:rsidR="00757F29" w:rsidRDefault="00000000">
            <w:r>
              <w:rPr>
                <w:rFonts w:ascii="Courier New" w:hAnsi="Courier New"/>
                <w:color w:val="1E40AF"/>
                <w:sz w:val="18"/>
              </w:rPr>
              <w:t xml:space="preserve">    private static final String URL  = "jdbc:mysql://localhost:3306/ims_db";</w:t>
            </w:r>
          </w:p>
          <w:p w14:paraId="66D72C1A" w14:textId="77777777" w:rsidR="00757F29" w:rsidRDefault="00000000">
            <w:r>
              <w:rPr>
                <w:rFonts w:ascii="Courier New" w:hAnsi="Courier New"/>
                <w:color w:val="1E40AF"/>
                <w:sz w:val="18"/>
              </w:rPr>
              <w:t xml:space="preserve">    private static final String USER = "root";</w:t>
            </w:r>
          </w:p>
          <w:p w14:paraId="67C3C8FE" w14:textId="77777777" w:rsidR="00757F29" w:rsidRDefault="00000000">
            <w:r>
              <w:rPr>
                <w:rFonts w:ascii="Courier New" w:hAnsi="Courier New"/>
                <w:color w:val="1E40AF"/>
                <w:sz w:val="18"/>
              </w:rPr>
              <w:t xml:space="preserve">    private static final String PASS = "password";</w:t>
            </w:r>
          </w:p>
          <w:p w14:paraId="5D02B986" w14:textId="77777777" w:rsidR="00757F29" w:rsidRDefault="00757F29"/>
          <w:p w14:paraId="4C94302E" w14:textId="77777777" w:rsidR="00757F29" w:rsidRDefault="00000000">
            <w:r>
              <w:rPr>
                <w:rFonts w:ascii="Courier New" w:hAnsi="Courier New"/>
                <w:color w:val="1E40AF"/>
                <w:sz w:val="18"/>
              </w:rPr>
              <w:t xml:space="preserve">    static {</w:t>
            </w:r>
          </w:p>
          <w:p w14:paraId="6C094121" w14:textId="77777777" w:rsidR="00757F29" w:rsidRDefault="00000000">
            <w:r>
              <w:rPr>
                <w:rFonts w:ascii="Courier New" w:hAnsi="Courier New"/>
                <w:color w:val="1E40AF"/>
                <w:sz w:val="18"/>
              </w:rPr>
              <w:t xml:space="preserve">        try { Class.forName("com.mysql.cj.jdbc.Driver"); }</w:t>
            </w:r>
          </w:p>
          <w:p w14:paraId="3A1488D3" w14:textId="77777777" w:rsidR="00757F29" w:rsidRDefault="00000000">
            <w:r>
              <w:rPr>
                <w:rFonts w:ascii="Courier New" w:hAnsi="Courier New"/>
                <w:color w:val="1E40AF"/>
                <w:sz w:val="18"/>
              </w:rPr>
              <w:t xml:space="preserve">        catch (ClassNotFoundException e) { throw new RuntimeException(e); }</w:t>
            </w:r>
          </w:p>
          <w:p w14:paraId="40D1C79E" w14:textId="77777777" w:rsidR="00757F29" w:rsidRDefault="00000000">
            <w:r>
              <w:rPr>
                <w:rFonts w:ascii="Courier New" w:hAnsi="Courier New"/>
                <w:color w:val="1E40AF"/>
                <w:sz w:val="18"/>
              </w:rPr>
              <w:t xml:space="preserve">    }</w:t>
            </w:r>
          </w:p>
          <w:p w14:paraId="4AE3BE62" w14:textId="77777777" w:rsidR="00757F29" w:rsidRDefault="00757F29"/>
          <w:p w14:paraId="1E0B821B" w14:textId="77777777" w:rsidR="00757F29" w:rsidRDefault="00000000">
            <w:r>
              <w:rPr>
                <w:rFonts w:ascii="Courier New" w:hAnsi="Courier New"/>
                <w:color w:val="1E40AF"/>
                <w:sz w:val="18"/>
              </w:rPr>
              <w:t xml:space="preserve">    // Simple public interface — callers see nothing about JDBC internals</w:t>
            </w:r>
          </w:p>
          <w:p w14:paraId="3A8B0ABE" w14:textId="77777777" w:rsidR="00757F29" w:rsidRDefault="00000000">
            <w:r>
              <w:rPr>
                <w:rFonts w:ascii="Courier New" w:hAnsi="Courier New"/>
                <w:color w:val="1E40AF"/>
                <w:sz w:val="18"/>
              </w:rPr>
              <w:t xml:space="preserve">    public static Connection getConnection() throws SQLException {</w:t>
            </w:r>
          </w:p>
          <w:p w14:paraId="0327F910" w14:textId="77777777" w:rsidR="00757F29" w:rsidRDefault="00000000">
            <w:r>
              <w:rPr>
                <w:rFonts w:ascii="Courier New" w:hAnsi="Courier New"/>
                <w:color w:val="1E40AF"/>
                <w:sz w:val="18"/>
              </w:rPr>
              <w:t xml:space="preserve">        return DriverManager.getConnection(URL, USER, PASS);</w:t>
            </w:r>
          </w:p>
          <w:p w14:paraId="2F8A8CB7" w14:textId="77777777" w:rsidR="00757F29" w:rsidRDefault="00000000">
            <w:r>
              <w:rPr>
                <w:rFonts w:ascii="Courier New" w:hAnsi="Courier New"/>
                <w:color w:val="1E40AF"/>
                <w:sz w:val="18"/>
              </w:rPr>
              <w:t xml:space="preserve">    }</w:t>
            </w:r>
          </w:p>
          <w:p w14:paraId="71452145" w14:textId="77777777" w:rsidR="00757F29" w:rsidRDefault="00000000">
            <w:r>
              <w:rPr>
                <w:rFonts w:ascii="Courier New" w:hAnsi="Courier New"/>
                <w:color w:val="1E40AF"/>
                <w:sz w:val="18"/>
              </w:rPr>
              <w:t>}</w:t>
            </w:r>
          </w:p>
        </w:tc>
      </w:tr>
    </w:tbl>
    <w:p w14:paraId="0039B72A" w14:textId="77777777" w:rsidR="00757F29" w:rsidRDefault="00757F29"/>
    <w:tbl>
      <w:tblPr>
        <w:tblStyle w:val="TableGrid"/>
        <w:tblW w:w="0" w:type="auto"/>
        <w:tblLook w:val="04A0" w:firstRow="1" w:lastRow="0" w:firstColumn="1" w:lastColumn="0" w:noHBand="0" w:noVBand="1"/>
      </w:tblPr>
      <w:tblGrid>
        <w:gridCol w:w="9072"/>
      </w:tblGrid>
      <w:tr w:rsidR="00757F29" w14:paraId="13D3229F" w14:textId="77777777">
        <w:tc>
          <w:tcPr>
            <w:tcW w:w="9072" w:type="dxa"/>
            <w:shd w:val="clear" w:color="auto" w:fill="EEF2FF"/>
          </w:tcPr>
          <w:p w14:paraId="413470AB" w14:textId="77777777" w:rsidR="00757F29" w:rsidRDefault="00000000">
            <w:r>
              <w:rPr>
                <w:b/>
                <w:color w:val="312E81"/>
              </w:rPr>
              <w:t xml:space="preserve">Design Benefit  </w:t>
            </w:r>
            <w:r>
              <w:t>If the database moves from MySQL to PostgreSQL only this one class needs to change. All DAO classes and the GUI are completely unaffected.</w:t>
            </w:r>
          </w:p>
        </w:tc>
      </w:tr>
    </w:tbl>
    <w:p w14:paraId="25E3EF1A" w14:textId="77777777" w:rsidR="00757F29" w:rsidRDefault="00757F29"/>
    <w:p w14:paraId="34587AE8" w14:textId="77777777" w:rsidR="00757F29" w:rsidRDefault="00000000">
      <w:pPr>
        <w:spacing w:before="240" w:after="80"/>
      </w:pPr>
      <w:r>
        <w:rPr>
          <w:rFonts w:ascii="Calibri" w:hAnsi="Calibri"/>
          <w:b/>
          <w:color w:val="4338CA"/>
          <w:sz w:val="26"/>
        </w:rPr>
        <w:t>3.3  Inheritance</w:t>
      </w:r>
    </w:p>
    <w:p w14:paraId="416FF48B" w14:textId="77777777" w:rsidR="00757F29" w:rsidRDefault="00000000">
      <w:pPr>
        <w:spacing w:after="120"/>
      </w:pPr>
      <w:r>
        <w:rPr>
          <w:rFonts w:ascii="Calibri" w:hAnsi="Calibri"/>
        </w:rPr>
        <w:t>Inheritance lets a class acquire properties and behaviours of a parent class, promoting code reuse. The IMS leverages Java's rich Swing inheritance hierarchy and also defines its own custom subclasses.</w:t>
      </w:r>
    </w:p>
    <w:p w14:paraId="7F053F4D" w14:textId="77777777" w:rsidR="00757F29" w:rsidRDefault="00000000">
      <w:pPr>
        <w:spacing w:before="160" w:after="40"/>
      </w:pPr>
      <w:r>
        <w:rPr>
          <w:rFonts w:ascii="Calibri" w:hAnsi="Calibri"/>
          <w:b/>
          <w:color w:val="1E1B4B"/>
          <w:sz w:val="23"/>
        </w:rPr>
        <w:t>GUI Inheritance Chain</w:t>
      </w:r>
    </w:p>
    <w:tbl>
      <w:tblPr>
        <w:tblStyle w:val="TableGrid"/>
        <w:tblW w:w="0" w:type="auto"/>
        <w:tblLook w:val="04A0" w:firstRow="1" w:lastRow="0" w:firstColumn="1" w:lastColumn="0" w:noHBand="0" w:noVBand="1"/>
      </w:tblPr>
      <w:tblGrid>
        <w:gridCol w:w="2863"/>
        <w:gridCol w:w="2148"/>
        <w:gridCol w:w="4277"/>
      </w:tblGrid>
      <w:tr w:rsidR="00757F29" w14:paraId="69F7712E" w14:textId="77777777">
        <w:tc>
          <w:tcPr>
            <w:tcW w:w="2880" w:type="dxa"/>
            <w:shd w:val="clear" w:color="auto" w:fill="312E81"/>
          </w:tcPr>
          <w:p w14:paraId="075A5FC4" w14:textId="77777777" w:rsidR="00757F29" w:rsidRDefault="00000000">
            <w:pPr>
              <w:jc w:val="center"/>
            </w:pPr>
            <w:r>
              <w:rPr>
                <w:rFonts w:ascii="Calibri" w:hAnsi="Calibri"/>
                <w:b/>
                <w:color w:val="FFFFFF"/>
                <w:sz w:val="20"/>
              </w:rPr>
              <w:t>Class</w:t>
            </w:r>
          </w:p>
        </w:tc>
        <w:tc>
          <w:tcPr>
            <w:tcW w:w="2160" w:type="dxa"/>
            <w:shd w:val="clear" w:color="auto" w:fill="312E81"/>
          </w:tcPr>
          <w:p w14:paraId="3118A02C" w14:textId="77777777" w:rsidR="00757F29" w:rsidRDefault="00000000">
            <w:pPr>
              <w:jc w:val="center"/>
            </w:pPr>
            <w:r>
              <w:rPr>
                <w:rFonts w:ascii="Calibri" w:hAnsi="Calibri"/>
                <w:b/>
                <w:color w:val="FFFFFF"/>
                <w:sz w:val="20"/>
              </w:rPr>
              <w:t>Extends</w:t>
            </w:r>
          </w:p>
        </w:tc>
        <w:tc>
          <w:tcPr>
            <w:tcW w:w="4320" w:type="dxa"/>
            <w:shd w:val="clear" w:color="auto" w:fill="312E81"/>
          </w:tcPr>
          <w:p w14:paraId="18C573C8" w14:textId="77777777" w:rsidR="00757F29" w:rsidRDefault="00000000">
            <w:pPr>
              <w:jc w:val="center"/>
            </w:pPr>
            <w:r>
              <w:rPr>
                <w:rFonts w:ascii="Calibri" w:hAnsi="Calibri"/>
                <w:b/>
                <w:color w:val="FFFFFF"/>
                <w:sz w:val="20"/>
              </w:rPr>
              <w:t>Purpose</w:t>
            </w:r>
          </w:p>
        </w:tc>
      </w:tr>
      <w:tr w:rsidR="00757F29" w14:paraId="2B961BDD" w14:textId="77777777">
        <w:tc>
          <w:tcPr>
            <w:tcW w:w="2880" w:type="dxa"/>
            <w:shd w:val="clear" w:color="auto" w:fill="F5F3FF"/>
          </w:tcPr>
          <w:p w14:paraId="54BDF463" w14:textId="77777777" w:rsidR="00757F29" w:rsidRDefault="00000000">
            <w:r>
              <w:rPr>
                <w:rFonts w:ascii="Calibri" w:hAnsi="Calibri"/>
                <w:sz w:val="20"/>
              </w:rPr>
              <w:t>DashboardFrame</w:t>
            </w:r>
          </w:p>
        </w:tc>
        <w:tc>
          <w:tcPr>
            <w:tcW w:w="2160" w:type="dxa"/>
            <w:shd w:val="clear" w:color="auto" w:fill="F5F3FF"/>
          </w:tcPr>
          <w:p w14:paraId="16554B6A" w14:textId="77777777" w:rsidR="00757F29" w:rsidRDefault="00000000">
            <w:r>
              <w:rPr>
                <w:rFonts w:ascii="Calibri" w:hAnsi="Calibri"/>
                <w:sz w:val="20"/>
              </w:rPr>
              <w:t>JFrame</w:t>
            </w:r>
          </w:p>
        </w:tc>
        <w:tc>
          <w:tcPr>
            <w:tcW w:w="4320" w:type="dxa"/>
            <w:shd w:val="clear" w:color="auto" w:fill="F5F3FF"/>
          </w:tcPr>
          <w:p w14:paraId="613AE5FE" w14:textId="77777777" w:rsidR="00757F29" w:rsidRDefault="00000000">
            <w:r>
              <w:rPr>
                <w:rFonts w:ascii="Calibri" w:hAnsi="Calibri"/>
                <w:sz w:val="20"/>
              </w:rPr>
              <w:t>Main application window</w:t>
            </w:r>
          </w:p>
        </w:tc>
      </w:tr>
      <w:tr w:rsidR="00757F29" w14:paraId="07318638" w14:textId="77777777">
        <w:tc>
          <w:tcPr>
            <w:tcW w:w="2880" w:type="dxa"/>
          </w:tcPr>
          <w:p w14:paraId="38B7B7EA" w14:textId="77777777" w:rsidR="00757F29" w:rsidRDefault="00000000">
            <w:r>
              <w:rPr>
                <w:rFonts w:ascii="Calibri" w:hAnsi="Calibri"/>
                <w:sz w:val="20"/>
              </w:rPr>
              <w:t>LoginFrame</w:t>
            </w:r>
          </w:p>
        </w:tc>
        <w:tc>
          <w:tcPr>
            <w:tcW w:w="2160" w:type="dxa"/>
          </w:tcPr>
          <w:p w14:paraId="7B17628C" w14:textId="77777777" w:rsidR="00757F29" w:rsidRDefault="00000000">
            <w:r>
              <w:rPr>
                <w:rFonts w:ascii="Calibri" w:hAnsi="Calibri"/>
                <w:sz w:val="20"/>
              </w:rPr>
              <w:t>JFrame</w:t>
            </w:r>
          </w:p>
        </w:tc>
        <w:tc>
          <w:tcPr>
            <w:tcW w:w="4320" w:type="dxa"/>
          </w:tcPr>
          <w:p w14:paraId="4B2C8D32" w14:textId="77777777" w:rsidR="00757F29" w:rsidRDefault="00000000">
            <w:r>
              <w:rPr>
                <w:rFonts w:ascii="Calibri" w:hAnsi="Calibri"/>
                <w:sz w:val="20"/>
              </w:rPr>
              <w:t>Login dialog window</w:t>
            </w:r>
          </w:p>
        </w:tc>
      </w:tr>
      <w:tr w:rsidR="00757F29" w14:paraId="6F49F260" w14:textId="77777777">
        <w:tc>
          <w:tcPr>
            <w:tcW w:w="2880" w:type="dxa"/>
            <w:shd w:val="clear" w:color="auto" w:fill="F5F3FF"/>
          </w:tcPr>
          <w:p w14:paraId="11F6B7A9" w14:textId="77777777" w:rsidR="00757F29" w:rsidRDefault="00000000">
            <w:r>
              <w:rPr>
                <w:rFonts w:ascii="Calibri" w:hAnsi="Calibri"/>
                <w:sz w:val="20"/>
              </w:rPr>
              <w:t>SalesChartPanel</w:t>
            </w:r>
          </w:p>
        </w:tc>
        <w:tc>
          <w:tcPr>
            <w:tcW w:w="2160" w:type="dxa"/>
            <w:shd w:val="clear" w:color="auto" w:fill="F5F3FF"/>
          </w:tcPr>
          <w:p w14:paraId="40F09367" w14:textId="77777777" w:rsidR="00757F29" w:rsidRDefault="00000000">
            <w:r>
              <w:rPr>
                <w:rFonts w:ascii="Calibri" w:hAnsi="Calibri"/>
                <w:sz w:val="20"/>
              </w:rPr>
              <w:t>JPanel</w:t>
            </w:r>
          </w:p>
        </w:tc>
        <w:tc>
          <w:tcPr>
            <w:tcW w:w="4320" w:type="dxa"/>
            <w:shd w:val="clear" w:color="auto" w:fill="F5F3FF"/>
          </w:tcPr>
          <w:p w14:paraId="6853BB6B" w14:textId="77777777" w:rsidR="00757F29" w:rsidRDefault="00000000">
            <w:r>
              <w:rPr>
                <w:rFonts w:ascii="Calibri" w:hAnsi="Calibri"/>
                <w:sz w:val="20"/>
              </w:rPr>
              <w:t>Custom bar-chart component</w:t>
            </w:r>
          </w:p>
        </w:tc>
      </w:tr>
      <w:tr w:rsidR="00757F29" w14:paraId="773475F0" w14:textId="77777777">
        <w:tc>
          <w:tcPr>
            <w:tcW w:w="2880" w:type="dxa"/>
          </w:tcPr>
          <w:p w14:paraId="02E44C68" w14:textId="77777777" w:rsidR="00757F29" w:rsidRDefault="00000000">
            <w:r>
              <w:rPr>
                <w:rFonts w:ascii="Calibri" w:hAnsi="Calibri"/>
                <w:sz w:val="20"/>
              </w:rPr>
              <w:t>ProductDAO</w:t>
            </w:r>
          </w:p>
        </w:tc>
        <w:tc>
          <w:tcPr>
            <w:tcW w:w="2160" w:type="dxa"/>
          </w:tcPr>
          <w:p w14:paraId="0B53EB41" w14:textId="77777777" w:rsidR="00757F29" w:rsidRDefault="00000000">
            <w:r>
              <w:rPr>
                <w:rFonts w:ascii="Calibri" w:hAnsi="Calibri"/>
                <w:sz w:val="20"/>
              </w:rPr>
              <w:t>(standalone)</w:t>
            </w:r>
          </w:p>
        </w:tc>
        <w:tc>
          <w:tcPr>
            <w:tcW w:w="4320" w:type="dxa"/>
          </w:tcPr>
          <w:p w14:paraId="2D74DC4E" w14:textId="77777777" w:rsidR="00757F29" w:rsidRDefault="00000000">
            <w:r>
              <w:rPr>
                <w:rFonts w:ascii="Calibri" w:hAnsi="Calibri"/>
                <w:sz w:val="20"/>
              </w:rPr>
              <w:t>Inherits Object implicitly</w:t>
            </w:r>
          </w:p>
        </w:tc>
      </w:tr>
    </w:tbl>
    <w:p w14:paraId="329D726F" w14:textId="77777777" w:rsidR="00757F29" w:rsidRDefault="00757F29"/>
    <w:p w14:paraId="5D3BE051" w14:textId="1CA5C055" w:rsidR="00757F29" w:rsidRDefault="00000000">
      <w:pPr>
        <w:spacing w:before="160" w:after="40"/>
      </w:pPr>
      <w:r>
        <w:rPr>
          <w:rFonts w:ascii="Calibri" w:hAnsi="Calibri"/>
          <w:b/>
          <w:color w:val="1E1B4B"/>
          <w:sz w:val="23"/>
        </w:rPr>
        <w:t xml:space="preserve">Example — </w:t>
      </w:r>
      <w:proofErr w:type="spellStart"/>
      <w:r>
        <w:rPr>
          <w:rFonts w:ascii="Calibri" w:hAnsi="Calibri"/>
          <w:b/>
          <w:color w:val="1E1B4B"/>
          <w:sz w:val="23"/>
        </w:rPr>
        <w:t>SalesChartPanel</w:t>
      </w:r>
      <w:proofErr w:type="spellEnd"/>
      <w:r>
        <w:rPr>
          <w:rFonts w:ascii="Calibri" w:hAnsi="Calibri"/>
          <w:b/>
          <w:color w:val="1E1B4B"/>
          <w:sz w:val="23"/>
        </w:rPr>
        <w:t xml:space="preserve"> extends </w:t>
      </w:r>
      <w:proofErr w:type="spellStart"/>
      <w:r>
        <w:rPr>
          <w:rFonts w:ascii="Calibri" w:hAnsi="Calibri"/>
          <w:b/>
          <w:color w:val="1E1B4B"/>
          <w:sz w:val="23"/>
        </w:rPr>
        <w:t>JPanel</w:t>
      </w:r>
      <w:proofErr w:type="spellEnd"/>
    </w:p>
    <w:tbl>
      <w:tblPr>
        <w:tblStyle w:val="TableGrid"/>
        <w:tblW w:w="0" w:type="auto"/>
        <w:tblLook w:val="04A0" w:firstRow="1" w:lastRow="0" w:firstColumn="1" w:lastColumn="0" w:noHBand="0" w:noVBand="1"/>
      </w:tblPr>
      <w:tblGrid>
        <w:gridCol w:w="9072"/>
      </w:tblGrid>
      <w:tr w:rsidR="00757F29" w14:paraId="380BA588" w14:textId="77777777">
        <w:tc>
          <w:tcPr>
            <w:tcW w:w="9072" w:type="dxa"/>
            <w:shd w:val="clear" w:color="auto" w:fill="F1F5F9"/>
          </w:tcPr>
          <w:p w14:paraId="5D197504" w14:textId="77777777" w:rsidR="00757F29" w:rsidRDefault="00000000">
            <w:r>
              <w:rPr>
                <w:rFonts w:ascii="Courier New" w:hAnsi="Courier New"/>
                <w:color w:val="1E40AF"/>
                <w:sz w:val="18"/>
              </w:rPr>
              <w:t xml:space="preserve">// Inherits all </w:t>
            </w:r>
            <w:proofErr w:type="spellStart"/>
            <w:r>
              <w:rPr>
                <w:rFonts w:ascii="Courier New" w:hAnsi="Courier New"/>
                <w:color w:val="1E40AF"/>
                <w:sz w:val="18"/>
              </w:rPr>
              <w:t>JPanel</w:t>
            </w:r>
            <w:proofErr w:type="spellEnd"/>
            <w:r>
              <w:rPr>
                <w:rFonts w:ascii="Courier New" w:hAnsi="Courier New"/>
                <w:color w:val="1E40AF"/>
                <w:sz w:val="18"/>
              </w:rPr>
              <w:t xml:space="preserve"> layout/paint infrastructure</w:t>
            </w:r>
          </w:p>
          <w:p w14:paraId="34AB0261" w14:textId="77777777" w:rsidR="00757F29" w:rsidRDefault="00000000">
            <w:r>
              <w:rPr>
                <w:rFonts w:ascii="Courier New" w:hAnsi="Courier New"/>
                <w:color w:val="1E40AF"/>
                <w:sz w:val="18"/>
              </w:rPr>
              <w:t>public class SalesChartPanel extends JPanel {</w:t>
            </w:r>
          </w:p>
          <w:p w14:paraId="1F871A9B" w14:textId="77777777" w:rsidR="00757F29" w:rsidRDefault="00757F29"/>
          <w:p w14:paraId="1D147E35" w14:textId="77777777" w:rsidR="00757F29" w:rsidRDefault="00000000">
            <w:r>
              <w:rPr>
                <w:rFonts w:ascii="Courier New" w:hAnsi="Courier New"/>
                <w:color w:val="1E40AF"/>
                <w:sz w:val="18"/>
              </w:rPr>
              <w:t xml:space="preserve">    private int[]    salesData;</w:t>
            </w:r>
          </w:p>
          <w:p w14:paraId="363A7F30" w14:textId="77777777" w:rsidR="00757F29" w:rsidRDefault="00000000">
            <w:r>
              <w:rPr>
                <w:rFonts w:ascii="Courier New" w:hAnsi="Courier New"/>
                <w:color w:val="1E40AF"/>
                <w:sz w:val="18"/>
              </w:rPr>
              <w:t xml:space="preserve">    private String[] labels;</w:t>
            </w:r>
          </w:p>
          <w:p w14:paraId="7D2E164C" w14:textId="77777777" w:rsidR="00757F29" w:rsidRDefault="00757F29"/>
          <w:p w14:paraId="6C1A54D9" w14:textId="77777777" w:rsidR="00757F29" w:rsidRDefault="00000000">
            <w:r>
              <w:rPr>
                <w:rFonts w:ascii="Courier New" w:hAnsi="Courier New"/>
                <w:color w:val="1E40AF"/>
                <w:sz w:val="18"/>
              </w:rPr>
              <w:t xml:space="preserve">    public SalesChartPanel(int[] salesData, String[] labels) {</w:t>
            </w:r>
          </w:p>
          <w:p w14:paraId="4935F0C2" w14:textId="77777777" w:rsidR="00757F29" w:rsidRDefault="00000000">
            <w:r>
              <w:rPr>
                <w:rFonts w:ascii="Courier New" w:hAnsi="Courier New"/>
                <w:color w:val="1E40AF"/>
                <w:sz w:val="18"/>
              </w:rPr>
              <w:t xml:space="preserve">        this.salesData = salesData;</w:t>
            </w:r>
          </w:p>
          <w:p w14:paraId="356219EB" w14:textId="77777777" w:rsidR="00757F29" w:rsidRDefault="00000000">
            <w:r>
              <w:rPr>
                <w:rFonts w:ascii="Courier New" w:hAnsi="Courier New"/>
                <w:color w:val="1E40AF"/>
                <w:sz w:val="18"/>
              </w:rPr>
              <w:t xml:space="preserve">        this.labels    = labels;</w:t>
            </w:r>
          </w:p>
          <w:p w14:paraId="0F89253D" w14:textId="77777777" w:rsidR="00757F29" w:rsidRDefault="00000000">
            <w:r>
              <w:rPr>
                <w:rFonts w:ascii="Courier New" w:hAnsi="Courier New"/>
                <w:color w:val="1E40AF"/>
                <w:sz w:val="18"/>
              </w:rPr>
              <w:t xml:space="preserve">        setBackground(new Color(0x1E, 0x1B, 0x4B));</w:t>
            </w:r>
          </w:p>
          <w:p w14:paraId="1B6658F9" w14:textId="77777777" w:rsidR="00757F29" w:rsidRDefault="00000000">
            <w:r>
              <w:rPr>
                <w:rFonts w:ascii="Courier New" w:hAnsi="Courier New"/>
                <w:color w:val="1E40AF"/>
                <w:sz w:val="18"/>
              </w:rPr>
              <w:t xml:space="preserve">        setPreferredSize(new Dimension(500, 280));</w:t>
            </w:r>
          </w:p>
          <w:p w14:paraId="40700AB2" w14:textId="77777777" w:rsidR="00757F29" w:rsidRDefault="00000000">
            <w:r>
              <w:rPr>
                <w:rFonts w:ascii="Courier New" w:hAnsi="Courier New"/>
                <w:color w:val="1E40AF"/>
                <w:sz w:val="18"/>
              </w:rPr>
              <w:t xml:space="preserve">    }</w:t>
            </w:r>
          </w:p>
          <w:p w14:paraId="25571805" w14:textId="77777777" w:rsidR="00757F29" w:rsidRDefault="00757F29"/>
          <w:p w14:paraId="19414AFD" w14:textId="77777777" w:rsidR="00757F29" w:rsidRDefault="00000000">
            <w:r>
              <w:rPr>
                <w:rFonts w:ascii="Courier New" w:hAnsi="Courier New"/>
                <w:color w:val="1E40AF"/>
                <w:sz w:val="18"/>
              </w:rPr>
              <w:t xml:space="preserve">    @Override  // Overrides JComponent.paintComponent — polymorphism too!</w:t>
            </w:r>
          </w:p>
          <w:p w14:paraId="78E69736" w14:textId="77777777" w:rsidR="00757F29" w:rsidRDefault="00000000">
            <w:r>
              <w:rPr>
                <w:rFonts w:ascii="Courier New" w:hAnsi="Courier New"/>
                <w:color w:val="1E40AF"/>
                <w:sz w:val="18"/>
              </w:rPr>
              <w:t xml:space="preserve">    protected void paintComponent(Graphics g) {</w:t>
            </w:r>
          </w:p>
          <w:p w14:paraId="4143E183" w14:textId="77777777" w:rsidR="00757F29" w:rsidRDefault="00000000">
            <w:r>
              <w:rPr>
                <w:rFonts w:ascii="Courier New" w:hAnsi="Courier New"/>
                <w:color w:val="1E40AF"/>
                <w:sz w:val="18"/>
              </w:rPr>
              <w:t xml:space="preserve">        super.paintComponent(g);  // call parent first (good practice)</w:t>
            </w:r>
          </w:p>
          <w:p w14:paraId="642F31D5" w14:textId="77777777" w:rsidR="00757F29" w:rsidRDefault="00000000">
            <w:r>
              <w:rPr>
                <w:rFonts w:ascii="Courier New" w:hAnsi="Courier New"/>
                <w:color w:val="1E40AF"/>
                <w:sz w:val="18"/>
              </w:rPr>
              <w:t xml:space="preserve">        Graphics2D g2 = (Graphics2D) g;</w:t>
            </w:r>
          </w:p>
          <w:p w14:paraId="0197B105" w14:textId="77777777" w:rsidR="00757F29" w:rsidRDefault="00000000">
            <w:r>
              <w:rPr>
                <w:rFonts w:ascii="Courier New" w:hAnsi="Courier New"/>
                <w:color w:val="1E40AF"/>
                <w:sz w:val="18"/>
              </w:rPr>
              <w:t xml:space="preserve">        // ... custom bar-drawing code using Java2D</w:t>
            </w:r>
          </w:p>
          <w:p w14:paraId="336EAADD" w14:textId="77777777" w:rsidR="00757F29" w:rsidRDefault="00000000">
            <w:r>
              <w:rPr>
                <w:rFonts w:ascii="Courier New" w:hAnsi="Courier New"/>
                <w:color w:val="1E40AF"/>
                <w:sz w:val="18"/>
              </w:rPr>
              <w:t xml:space="preserve">    }</w:t>
            </w:r>
          </w:p>
          <w:p w14:paraId="379DB3E8" w14:textId="77777777" w:rsidR="00757F29" w:rsidRDefault="00000000">
            <w:r>
              <w:rPr>
                <w:rFonts w:ascii="Courier New" w:hAnsi="Courier New"/>
                <w:color w:val="1E40AF"/>
                <w:sz w:val="18"/>
              </w:rPr>
              <w:t>}</w:t>
            </w:r>
          </w:p>
        </w:tc>
      </w:tr>
    </w:tbl>
    <w:p w14:paraId="31DA3743" w14:textId="77777777" w:rsidR="00757F29" w:rsidRDefault="00757F29"/>
    <w:p w14:paraId="1B86CB8D" w14:textId="77777777" w:rsidR="00757F29" w:rsidRDefault="00000000">
      <w:pPr>
        <w:spacing w:before="240" w:after="80"/>
      </w:pPr>
      <w:proofErr w:type="gramStart"/>
      <w:r>
        <w:rPr>
          <w:rFonts w:ascii="Calibri" w:hAnsi="Calibri"/>
          <w:b/>
          <w:color w:val="4338CA"/>
          <w:sz w:val="26"/>
        </w:rPr>
        <w:t>3.4  Polymorphism</w:t>
      </w:r>
      <w:proofErr w:type="gramEnd"/>
    </w:p>
    <w:p w14:paraId="1D3B9B45" w14:textId="77777777" w:rsidR="00757F29" w:rsidRDefault="00000000">
      <w:pPr>
        <w:spacing w:after="120"/>
      </w:pPr>
      <w:r>
        <w:rPr>
          <w:rFonts w:ascii="Calibri" w:hAnsi="Calibri"/>
        </w:rPr>
        <w:t>Polymorphism allows the same method name to behave differently depending on the object or context. The IMS uses both compile-time (overloading) and run-time (overriding) polymorphism.</w:t>
      </w:r>
    </w:p>
    <w:p w14:paraId="12C05EA4" w14:textId="77777777" w:rsidR="00757F29" w:rsidRDefault="00000000">
      <w:pPr>
        <w:spacing w:before="160" w:after="40"/>
      </w:pPr>
      <w:r>
        <w:rPr>
          <w:rFonts w:ascii="Calibri" w:hAnsi="Calibri"/>
          <w:b/>
          <w:color w:val="1E1B4B"/>
          <w:sz w:val="23"/>
        </w:rPr>
        <w:t>Method Overriding — Runtime Polymorphism</w:t>
      </w:r>
    </w:p>
    <w:tbl>
      <w:tblPr>
        <w:tblStyle w:val="TableGrid"/>
        <w:tblW w:w="0" w:type="auto"/>
        <w:tblLook w:val="04A0" w:firstRow="1" w:lastRow="0" w:firstColumn="1" w:lastColumn="0" w:noHBand="0" w:noVBand="1"/>
      </w:tblPr>
      <w:tblGrid>
        <w:gridCol w:w="9072"/>
      </w:tblGrid>
      <w:tr w:rsidR="00757F29" w14:paraId="5A814709" w14:textId="77777777">
        <w:tc>
          <w:tcPr>
            <w:tcW w:w="9072" w:type="dxa"/>
            <w:shd w:val="clear" w:color="auto" w:fill="F1F5F9"/>
          </w:tcPr>
          <w:p w14:paraId="78FB725F" w14:textId="77777777" w:rsidR="00757F29" w:rsidRDefault="00000000">
            <w:r>
              <w:rPr>
                <w:rFonts w:ascii="Courier New" w:hAnsi="Courier New"/>
                <w:color w:val="1E40AF"/>
                <w:sz w:val="18"/>
              </w:rPr>
              <w:t>// javax.swing.Timer calls actionPerformed on its listener.</w:t>
            </w:r>
          </w:p>
          <w:p w14:paraId="615F9A93" w14:textId="77777777" w:rsidR="00757F29" w:rsidRDefault="00000000">
            <w:r>
              <w:rPr>
                <w:rFonts w:ascii="Courier New" w:hAnsi="Courier New"/>
                <w:color w:val="1E40AF"/>
                <w:sz w:val="18"/>
              </w:rPr>
              <w:t>// DashboardFrame registers an anonymous ActionListener (runtime override):</w:t>
            </w:r>
          </w:p>
          <w:p w14:paraId="2BB9E12E" w14:textId="77777777" w:rsidR="00757F29" w:rsidRDefault="00000000">
            <w:r>
              <w:rPr>
                <w:rFonts w:ascii="Courier New" w:hAnsi="Courier New"/>
                <w:color w:val="1E40AF"/>
                <w:sz w:val="18"/>
              </w:rPr>
              <w:t>new javax.swing.Timer(1000, new ActionListener() {</w:t>
            </w:r>
          </w:p>
          <w:p w14:paraId="15006B25" w14:textId="77777777" w:rsidR="00757F29" w:rsidRDefault="00000000">
            <w:r>
              <w:rPr>
                <w:rFonts w:ascii="Courier New" w:hAnsi="Courier New"/>
                <w:color w:val="1E40AF"/>
                <w:sz w:val="18"/>
              </w:rPr>
              <w:t xml:space="preserve">    @Override</w:t>
            </w:r>
          </w:p>
          <w:p w14:paraId="4C1B1E37" w14:textId="77777777" w:rsidR="00757F29" w:rsidRDefault="00000000">
            <w:r>
              <w:rPr>
                <w:rFonts w:ascii="Courier New" w:hAnsi="Courier New"/>
                <w:color w:val="1E40AF"/>
                <w:sz w:val="18"/>
              </w:rPr>
              <w:t xml:space="preserve">    public void actionPerformed(ActionEvent e) {</w:t>
            </w:r>
          </w:p>
          <w:p w14:paraId="47631187" w14:textId="77777777" w:rsidR="00757F29" w:rsidRDefault="00000000">
            <w:r>
              <w:rPr>
                <w:rFonts w:ascii="Courier New" w:hAnsi="Courier New"/>
                <w:color w:val="1E40AF"/>
                <w:sz w:val="18"/>
              </w:rPr>
              <w:t xml:space="preserve">        // This specific implementation runs every second</w:t>
            </w:r>
          </w:p>
          <w:p w14:paraId="3EA430F3" w14:textId="77777777" w:rsidR="00757F29" w:rsidRDefault="00000000">
            <w:r>
              <w:rPr>
                <w:rFonts w:ascii="Courier New" w:hAnsi="Courier New"/>
                <w:color w:val="1E40AF"/>
                <w:sz w:val="18"/>
              </w:rPr>
              <w:t xml:space="preserve">        clockLbl.setText(LocalTime.now()</w:t>
            </w:r>
          </w:p>
          <w:p w14:paraId="3BF6AA00" w14:textId="77777777" w:rsidR="00757F29" w:rsidRDefault="00000000">
            <w:r>
              <w:rPr>
                <w:rFonts w:ascii="Courier New" w:hAnsi="Courier New"/>
                <w:color w:val="1E40AF"/>
                <w:sz w:val="18"/>
              </w:rPr>
              <w:t xml:space="preserve">            .format(DateTimeFormatter.ofPattern("  HH:mm:ss  ")));</w:t>
            </w:r>
          </w:p>
          <w:p w14:paraId="00E4A609" w14:textId="77777777" w:rsidR="00757F29" w:rsidRDefault="00000000">
            <w:r>
              <w:rPr>
                <w:rFonts w:ascii="Courier New" w:hAnsi="Courier New"/>
                <w:color w:val="1E40AF"/>
                <w:sz w:val="18"/>
              </w:rPr>
              <w:t xml:space="preserve">    }</w:t>
            </w:r>
          </w:p>
          <w:p w14:paraId="5EC24730" w14:textId="77777777" w:rsidR="00757F29" w:rsidRDefault="00000000">
            <w:r>
              <w:rPr>
                <w:rFonts w:ascii="Courier New" w:hAnsi="Courier New"/>
                <w:color w:val="1E40AF"/>
                <w:sz w:val="18"/>
              </w:rPr>
              <w:t>}).start();</w:t>
            </w:r>
          </w:p>
          <w:p w14:paraId="5E31E4D0" w14:textId="77777777" w:rsidR="00757F29" w:rsidRDefault="00757F29"/>
          <w:p w14:paraId="3B23E5D7" w14:textId="77777777" w:rsidR="00757F29" w:rsidRDefault="00000000">
            <w:r>
              <w:rPr>
                <w:rFonts w:ascii="Courier New" w:hAnsi="Courier New"/>
                <w:color w:val="1E40AF"/>
                <w:sz w:val="18"/>
              </w:rPr>
              <w:t>// SwingWorker overrides doInBackground() and done() — different behaviour</w:t>
            </w:r>
          </w:p>
          <w:p w14:paraId="6B35409F" w14:textId="77777777" w:rsidR="00757F29" w:rsidRDefault="00000000">
            <w:r>
              <w:rPr>
                <w:rFonts w:ascii="Courier New" w:hAnsi="Courier New"/>
                <w:color w:val="1E40AF"/>
                <w:sz w:val="18"/>
              </w:rPr>
              <w:t>// depending on which anonymous subclass is instantiated:</w:t>
            </w:r>
          </w:p>
          <w:p w14:paraId="74FCF398" w14:textId="77777777" w:rsidR="00757F29" w:rsidRDefault="00000000">
            <w:r>
              <w:rPr>
                <w:rFonts w:ascii="Courier New" w:hAnsi="Courier New"/>
                <w:color w:val="1E40AF"/>
                <w:sz w:val="18"/>
              </w:rPr>
              <w:t>new SwingWorker&lt;Void, Void&gt;() {</w:t>
            </w:r>
          </w:p>
          <w:p w14:paraId="2719F459" w14:textId="77777777" w:rsidR="00757F29" w:rsidRDefault="00000000">
            <w:r>
              <w:rPr>
                <w:rFonts w:ascii="Courier New" w:hAnsi="Courier New"/>
                <w:color w:val="1E40AF"/>
                <w:sz w:val="18"/>
              </w:rPr>
              <w:t xml:space="preserve">    @Override protected Void doInBackground() { loadAllData(); return null; }</w:t>
            </w:r>
          </w:p>
          <w:p w14:paraId="29BFC3FD" w14:textId="77777777" w:rsidR="00757F29" w:rsidRDefault="00000000">
            <w:r>
              <w:rPr>
                <w:rFonts w:ascii="Courier New" w:hAnsi="Courier New"/>
                <w:color w:val="1E40AF"/>
                <w:sz w:val="18"/>
              </w:rPr>
              <w:t xml:space="preserve">    @Override protected void done()           { updateTableModels(); }</w:t>
            </w:r>
          </w:p>
          <w:p w14:paraId="3CCE8997" w14:textId="77777777" w:rsidR="00757F29" w:rsidRDefault="00000000">
            <w:r>
              <w:rPr>
                <w:rFonts w:ascii="Courier New" w:hAnsi="Courier New"/>
                <w:color w:val="1E40AF"/>
                <w:sz w:val="18"/>
              </w:rPr>
              <w:t>}.execute();</w:t>
            </w:r>
          </w:p>
        </w:tc>
      </w:tr>
    </w:tbl>
    <w:p w14:paraId="2C8F14AA" w14:textId="77777777" w:rsidR="00757F29" w:rsidRDefault="00757F29"/>
    <w:p w14:paraId="081882EC" w14:textId="77777777" w:rsidR="00757F29" w:rsidRDefault="00000000">
      <w:pPr>
        <w:spacing w:before="160" w:after="40"/>
      </w:pPr>
      <w:r>
        <w:rPr>
          <w:rFonts w:ascii="Calibri" w:hAnsi="Calibri"/>
          <w:b/>
          <w:color w:val="1E1B4B"/>
          <w:sz w:val="23"/>
        </w:rPr>
        <w:t>Method Overloading — Compile-Time Polymorphism</w:t>
      </w:r>
    </w:p>
    <w:tbl>
      <w:tblPr>
        <w:tblStyle w:val="TableGrid"/>
        <w:tblW w:w="0" w:type="auto"/>
        <w:tblLook w:val="04A0" w:firstRow="1" w:lastRow="0" w:firstColumn="1" w:lastColumn="0" w:noHBand="0" w:noVBand="1"/>
      </w:tblPr>
      <w:tblGrid>
        <w:gridCol w:w="9072"/>
      </w:tblGrid>
      <w:tr w:rsidR="00757F29" w14:paraId="251E9DC5" w14:textId="77777777">
        <w:tc>
          <w:tcPr>
            <w:tcW w:w="9072" w:type="dxa"/>
            <w:shd w:val="clear" w:color="auto" w:fill="F1F5F9"/>
          </w:tcPr>
          <w:p w14:paraId="2F633DF3" w14:textId="77777777" w:rsidR="00757F29" w:rsidRDefault="00000000">
            <w:r>
              <w:rPr>
                <w:rFonts w:ascii="Courier New" w:hAnsi="Courier New"/>
                <w:color w:val="1E40AF"/>
                <w:sz w:val="18"/>
              </w:rPr>
              <w:t>// DashboardFrame overloads its showMsg helper for convenience:</w:t>
            </w:r>
          </w:p>
          <w:p w14:paraId="0D4C5F2F" w14:textId="77777777" w:rsidR="00757F29" w:rsidRDefault="00000000">
            <w:r>
              <w:rPr>
                <w:rFonts w:ascii="Courier New" w:hAnsi="Courier New"/>
                <w:color w:val="1E40AF"/>
                <w:sz w:val="18"/>
              </w:rPr>
              <w:t>private void showMsg(String msg) {</w:t>
            </w:r>
          </w:p>
          <w:p w14:paraId="45EC41A0" w14:textId="77777777" w:rsidR="00757F29" w:rsidRDefault="00000000">
            <w:r>
              <w:rPr>
                <w:rFonts w:ascii="Courier New" w:hAnsi="Courier New"/>
                <w:color w:val="1E40AF"/>
                <w:sz w:val="18"/>
              </w:rPr>
              <w:t xml:space="preserve">    JOptionPane.showMessageDialog(this, msg);</w:t>
            </w:r>
          </w:p>
          <w:p w14:paraId="139E6FC5" w14:textId="77777777" w:rsidR="00757F29" w:rsidRDefault="00000000">
            <w:r>
              <w:rPr>
                <w:rFonts w:ascii="Courier New" w:hAnsi="Courier New"/>
                <w:color w:val="1E40AF"/>
                <w:sz w:val="18"/>
              </w:rPr>
              <w:t>}</w:t>
            </w:r>
          </w:p>
          <w:p w14:paraId="40328779" w14:textId="77777777" w:rsidR="00757F29" w:rsidRDefault="00000000">
            <w:r>
              <w:rPr>
                <w:rFonts w:ascii="Courier New" w:hAnsi="Courier New"/>
                <w:color w:val="1E40AF"/>
                <w:sz w:val="18"/>
              </w:rPr>
              <w:t>private void showMsg(String msg, String title) {</w:t>
            </w:r>
          </w:p>
          <w:p w14:paraId="6D83FB8E" w14:textId="77777777" w:rsidR="00757F29" w:rsidRDefault="00000000">
            <w:r>
              <w:rPr>
                <w:rFonts w:ascii="Courier New" w:hAnsi="Courier New"/>
                <w:color w:val="1E40AF"/>
                <w:sz w:val="18"/>
              </w:rPr>
              <w:t xml:space="preserve">    JOptionPane.showMessageDialog(this, msg, title,</w:t>
            </w:r>
          </w:p>
          <w:p w14:paraId="7B56652D" w14:textId="77777777" w:rsidR="00757F29" w:rsidRDefault="00000000">
            <w:r>
              <w:rPr>
                <w:rFonts w:ascii="Courier New" w:hAnsi="Courier New"/>
                <w:color w:val="1E40AF"/>
                <w:sz w:val="18"/>
              </w:rPr>
              <w:t xml:space="preserve">        JOptionPane.INFORMATION_MESSAGE);</w:t>
            </w:r>
          </w:p>
          <w:p w14:paraId="3C747372" w14:textId="77777777" w:rsidR="00757F29" w:rsidRDefault="00000000">
            <w:r>
              <w:rPr>
                <w:rFonts w:ascii="Courier New" w:hAnsi="Courier New"/>
                <w:color w:val="1E40AF"/>
                <w:sz w:val="18"/>
              </w:rPr>
              <w:t>}</w:t>
            </w:r>
          </w:p>
          <w:p w14:paraId="5A7DBF3E" w14:textId="77777777" w:rsidR="00757F29" w:rsidRDefault="00000000">
            <w:r>
              <w:rPr>
                <w:rFonts w:ascii="Courier New" w:hAnsi="Courier New"/>
                <w:color w:val="1E40AF"/>
                <w:sz w:val="18"/>
              </w:rPr>
              <w:t>// Same method name — different parameter signatures — resolved at compile time.</w:t>
            </w:r>
          </w:p>
        </w:tc>
      </w:tr>
    </w:tbl>
    <w:p w14:paraId="229745CA" w14:textId="77777777" w:rsidR="00757F29" w:rsidRDefault="00757F29"/>
    <w:tbl>
      <w:tblPr>
        <w:tblStyle w:val="TableGrid"/>
        <w:tblW w:w="0" w:type="auto"/>
        <w:tblLook w:val="04A0" w:firstRow="1" w:lastRow="0" w:firstColumn="1" w:lastColumn="0" w:noHBand="0" w:noVBand="1"/>
      </w:tblPr>
      <w:tblGrid>
        <w:gridCol w:w="9072"/>
      </w:tblGrid>
      <w:tr w:rsidR="00757F29" w14:paraId="314F350C" w14:textId="77777777">
        <w:tc>
          <w:tcPr>
            <w:tcW w:w="9072" w:type="dxa"/>
            <w:shd w:val="clear" w:color="auto" w:fill="EEF2FF"/>
          </w:tcPr>
          <w:p w14:paraId="205D2B34" w14:textId="77777777" w:rsidR="00757F29" w:rsidRDefault="00000000">
            <w:r>
              <w:rPr>
                <w:b/>
                <w:color w:val="312E81"/>
              </w:rPr>
              <w:t xml:space="preserve">Summary  </w:t>
            </w:r>
            <w:r>
              <w:t>Polymorphism is visible throughout the project: paintComponent overrides in SalesChartPanel, SwingWorker task classes, custom renderer classes that override getListCellRendererComponent, and multiple overloaded helper methods in DashboardFrame.</w:t>
            </w:r>
          </w:p>
        </w:tc>
      </w:tr>
    </w:tbl>
    <w:p w14:paraId="4A573E83" w14:textId="10A8B3CE" w:rsidR="00757F29" w:rsidRDefault="00000000" w:rsidP="00D3277A">
      <w:r>
        <w:rPr>
          <w:rFonts w:ascii="Calibri" w:hAnsi="Calibri"/>
          <w:b/>
          <w:color w:val="312E81"/>
          <w:sz w:val="32"/>
        </w:rPr>
        <w:lastRenderedPageBreak/>
        <w:t>Chapter 4 — System Architecture</w:t>
      </w:r>
    </w:p>
    <w:p w14:paraId="1005F30C" w14:textId="77777777" w:rsidR="00757F29" w:rsidRDefault="00000000">
      <w:pPr>
        <w:spacing w:before="240" w:after="80"/>
      </w:pPr>
      <w:r>
        <w:rPr>
          <w:rFonts w:ascii="Calibri" w:hAnsi="Calibri"/>
          <w:b/>
          <w:color w:val="4338CA"/>
          <w:sz w:val="26"/>
        </w:rPr>
        <w:t>4.1  MVC Architecture</w:t>
      </w:r>
    </w:p>
    <w:p w14:paraId="4F49C376" w14:textId="77777777" w:rsidR="00757F29" w:rsidRDefault="00000000">
      <w:pPr>
        <w:spacing w:after="120"/>
      </w:pPr>
      <w:r>
        <w:rPr>
          <w:rFonts w:ascii="Calibri" w:hAnsi="Calibri"/>
        </w:rPr>
        <w:t>The application strictly follows the Model-View-Controller (MVC) pattern. This separation of concerns means each layer can evolve independently:</w:t>
      </w:r>
    </w:p>
    <w:tbl>
      <w:tblPr>
        <w:tblStyle w:val="TableGrid"/>
        <w:tblW w:w="0" w:type="auto"/>
        <w:tblLook w:val="04A0" w:firstRow="1" w:lastRow="0" w:firstColumn="1" w:lastColumn="0" w:noHBand="0" w:noVBand="1"/>
      </w:tblPr>
      <w:tblGrid>
        <w:gridCol w:w="1860"/>
        <w:gridCol w:w="3573"/>
        <w:gridCol w:w="3855"/>
      </w:tblGrid>
      <w:tr w:rsidR="00757F29" w14:paraId="3609E1CE" w14:textId="77777777">
        <w:tc>
          <w:tcPr>
            <w:tcW w:w="1872" w:type="dxa"/>
            <w:shd w:val="clear" w:color="auto" w:fill="312E81"/>
          </w:tcPr>
          <w:p w14:paraId="5BDC773B" w14:textId="77777777" w:rsidR="00757F29" w:rsidRDefault="00000000">
            <w:pPr>
              <w:jc w:val="center"/>
            </w:pPr>
            <w:r>
              <w:rPr>
                <w:rFonts w:ascii="Calibri" w:hAnsi="Calibri"/>
                <w:b/>
                <w:color w:val="FFFFFF"/>
                <w:sz w:val="20"/>
              </w:rPr>
              <w:t>Layer</w:t>
            </w:r>
          </w:p>
        </w:tc>
        <w:tc>
          <w:tcPr>
            <w:tcW w:w="3600" w:type="dxa"/>
            <w:shd w:val="clear" w:color="auto" w:fill="312E81"/>
          </w:tcPr>
          <w:p w14:paraId="33D70BD2" w14:textId="77777777" w:rsidR="00757F29" w:rsidRDefault="00000000">
            <w:pPr>
              <w:jc w:val="center"/>
            </w:pPr>
            <w:r>
              <w:rPr>
                <w:rFonts w:ascii="Calibri" w:hAnsi="Calibri"/>
                <w:b/>
                <w:color w:val="FFFFFF"/>
                <w:sz w:val="20"/>
              </w:rPr>
              <w:t>Classes</w:t>
            </w:r>
          </w:p>
        </w:tc>
        <w:tc>
          <w:tcPr>
            <w:tcW w:w="3888" w:type="dxa"/>
            <w:shd w:val="clear" w:color="auto" w:fill="312E81"/>
          </w:tcPr>
          <w:p w14:paraId="5BED34A7" w14:textId="77777777" w:rsidR="00757F29" w:rsidRDefault="00000000">
            <w:pPr>
              <w:jc w:val="center"/>
            </w:pPr>
            <w:r>
              <w:rPr>
                <w:rFonts w:ascii="Calibri" w:hAnsi="Calibri"/>
                <w:b/>
                <w:color w:val="FFFFFF"/>
                <w:sz w:val="20"/>
              </w:rPr>
              <w:t>Responsibility</w:t>
            </w:r>
          </w:p>
        </w:tc>
      </w:tr>
      <w:tr w:rsidR="00757F29" w14:paraId="4D46FC1C" w14:textId="77777777">
        <w:tc>
          <w:tcPr>
            <w:tcW w:w="1872" w:type="dxa"/>
            <w:shd w:val="clear" w:color="auto" w:fill="F5F3FF"/>
          </w:tcPr>
          <w:p w14:paraId="34286E55" w14:textId="77777777" w:rsidR="00757F29" w:rsidRDefault="00000000">
            <w:r>
              <w:rPr>
                <w:rFonts w:ascii="Calibri" w:hAnsi="Calibri"/>
                <w:sz w:val="20"/>
              </w:rPr>
              <w:t>Model (M)</w:t>
            </w:r>
          </w:p>
        </w:tc>
        <w:tc>
          <w:tcPr>
            <w:tcW w:w="3600" w:type="dxa"/>
            <w:shd w:val="clear" w:color="auto" w:fill="F5F3FF"/>
          </w:tcPr>
          <w:p w14:paraId="0E1D8C32" w14:textId="77777777" w:rsidR="00757F29" w:rsidRDefault="00000000">
            <w:r>
              <w:rPr>
                <w:rFonts w:ascii="Calibri" w:hAnsi="Calibri"/>
                <w:sz w:val="20"/>
              </w:rPr>
              <w:t>Product, Category, Supplier, Customer, Sale, Purchase</w:t>
            </w:r>
          </w:p>
        </w:tc>
        <w:tc>
          <w:tcPr>
            <w:tcW w:w="3888" w:type="dxa"/>
            <w:shd w:val="clear" w:color="auto" w:fill="F5F3FF"/>
          </w:tcPr>
          <w:p w14:paraId="1E98216C" w14:textId="77777777" w:rsidR="00757F29" w:rsidRDefault="00000000">
            <w:r>
              <w:rPr>
                <w:rFonts w:ascii="Calibri" w:hAnsi="Calibri"/>
                <w:sz w:val="20"/>
              </w:rPr>
              <w:t>Pure data containers — private fields + getters/setters. No UI, no SQL.</w:t>
            </w:r>
          </w:p>
        </w:tc>
      </w:tr>
      <w:tr w:rsidR="00757F29" w14:paraId="6D120521" w14:textId="77777777">
        <w:tc>
          <w:tcPr>
            <w:tcW w:w="1872" w:type="dxa"/>
          </w:tcPr>
          <w:p w14:paraId="374289C6" w14:textId="77777777" w:rsidR="00757F29" w:rsidRDefault="00000000">
            <w:r>
              <w:rPr>
                <w:rFonts w:ascii="Calibri" w:hAnsi="Calibri"/>
                <w:sz w:val="20"/>
              </w:rPr>
              <w:t>View (V)</w:t>
            </w:r>
          </w:p>
        </w:tc>
        <w:tc>
          <w:tcPr>
            <w:tcW w:w="3600" w:type="dxa"/>
          </w:tcPr>
          <w:p w14:paraId="0EAC5556" w14:textId="77777777" w:rsidR="00757F29" w:rsidRDefault="00000000">
            <w:r>
              <w:rPr>
                <w:rFonts w:ascii="Calibri" w:hAnsi="Calibri"/>
                <w:sz w:val="20"/>
              </w:rPr>
              <w:t>DashboardFrame, LoginFrame, SalesChartPanel</w:t>
            </w:r>
          </w:p>
        </w:tc>
        <w:tc>
          <w:tcPr>
            <w:tcW w:w="3888" w:type="dxa"/>
          </w:tcPr>
          <w:p w14:paraId="04528702" w14:textId="77777777" w:rsidR="00757F29" w:rsidRDefault="00000000">
            <w:r>
              <w:rPr>
                <w:rFonts w:ascii="Calibri" w:hAnsi="Calibri"/>
                <w:sz w:val="20"/>
              </w:rPr>
              <w:t>All Swing widgets, layouts, and paint code. Knows nothing about SQL.</w:t>
            </w:r>
          </w:p>
        </w:tc>
      </w:tr>
      <w:tr w:rsidR="00757F29" w14:paraId="2473A528" w14:textId="77777777">
        <w:tc>
          <w:tcPr>
            <w:tcW w:w="1872" w:type="dxa"/>
            <w:shd w:val="clear" w:color="auto" w:fill="F5F3FF"/>
          </w:tcPr>
          <w:p w14:paraId="675BC609" w14:textId="77777777" w:rsidR="00757F29" w:rsidRDefault="00000000">
            <w:r>
              <w:rPr>
                <w:rFonts w:ascii="Calibri" w:hAnsi="Calibri"/>
                <w:sz w:val="20"/>
              </w:rPr>
              <w:t>Controller (C)</w:t>
            </w:r>
          </w:p>
        </w:tc>
        <w:tc>
          <w:tcPr>
            <w:tcW w:w="3600" w:type="dxa"/>
            <w:shd w:val="clear" w:color="auto" w:fill="F5F3FF"/>
          </w:tcPr>
          <w:p w14:paraId="46C93BA2" w14:textId="77777777" w:rsidR="00757F29" w:rsidRDefault="00000000">
            <w:r>
              <w:rPr>
                <w:rFonts w:ascii="Calibri" w:hAnsi="Calibri"/>
                <w:sz w:val="20"/>
              </w:rPr>
              <w:t>ProductDAO, CategoryDAO, SupplierDAO, CustomerDAO,</w:t>
            </w:r>
            <w:r>
              <w:rPr>
                <w:rFonts w:ascii="Calibri" w:hAnsi="Calibri"/>
                <w:sz w:val="20"/>
              </w:rPr>
              <w:br/>
              <w:t>SaleDAO, PurchaseDAO</w:t>
            </w:r>
          </w:p>
        </w:tc>
        <w:tc>
          <w:tcPr>
            <w:tcW w:w="3888" w:type="dxa"/>
            <w:shd w:val="clear" w:color="auto" w:fill="F5F3FF"/>
          </w:tcPr>
          <w:p w14:paraId="31019310" w14:textId="77777777" w:rsidR="00757F29" w:rsidRDefault="00000000">
            <w:r>
              <w:rPr>
                <w:rFonts w:ascii="Calibri" w:hAnsi="Calibri"/>
                <w:sz w:val="20"/>
              </w:rPr>
              <w:t>Translates between View events and database operations using SQL via JDBC.</w:t>
            </w:r>
          </w:p>
        </w:tc>
      </w:tr>
    </w:tbl>
    <w:p w14:paraId="0393A8EE" w14:textId="77777777" w:rsidR="00757F29" w:rsidRDefault="00757F29"/>
    <w:p w14:paraId="52C46B2E" w14:textId="77777777" w:rsidR="00757F29" w:rsidRDefault="00000000">
      <w:pPr>
        <w:spacing w:before="240" w:after="80"/>
      </w:pPr>
      <w:r>
        <w:rPr>
          <w:rFonts w:ascii="Calibri" w:hAnsi="Calibri"/>
          <w:b/>
          <w:color w:val="4338CA"/>
          <w:sz w:val="26"/>
        </w:rPr>
        <w:t>4.2  Three-Layer Architecture Diagram</w:t>
      </w:r>
    </w:p>
    <w:p w14:paraId="5450B0CE" w14:textId="77777777" w:rsidR="00757F29" w:rsidRDefault="00000000">
      <w:pPr>
        <w:spacing w:after="120"/>
      </w:pPr>
      <w:r>
        <w:rPr>
          <w:rFonts w:ascii="Calibri" w:hAnsi="Calibri"/>
        </w:rPr>
        <w:t>The physical deployment maps to three horizontal layers:</w:t>
      </w:r>
    </w:p>
    <w:tbl>
      <w:tblPr>
        <w:tblStyle w:val="TableGrid"/>
        <w:tblW w:w="0" w:type="auto"/>
        <w:tblLook w:val="04A0" w:firstRow="1" w:lastRow="0" w:firstColumn="1" w:lastColumn="0" w:noHBand="0" w:noVBand="1"/>
      </w:tblPr>
      <w:tblGrid>
        <w:gridCol w:w="9072"/>
      </w:tblGrid>
      <w:tr w:rsidR="00757F29" w14:paraId="22917A43" w14:textId="77777777">
        <w:tc>
          <w:tcPr>
            <w:tcW w:w="9072" w:type="dxa"/>
            <w:shd w:val="clear" w:color="auto" w:fill="F1F5F9"/>
          </w:tcPr>
          <w:p w14:paraId="369BBAA9" w14:textId="77777777" w:rsidR="00757F29" w:rsidRDefault="00000000">
            <w:r>
              <w:rPr>
                <w:rFonts w:ascii="Courier New" w:hAnsi="Courier New"/>
                <w:color w:val="1E40AF"/>
                <w:sz w:val="18"/>
              </w:rPr>
              <w:t>┌──────────────────────────────────────────────────┐</w:t>
            </w:r>
          </w:p>
          <w:p w14:paraId="0F54A77C" w14:textId="77777777" w:rsidR="00757F29" w:rsidRDefault="00000000">
            <w:r>
              <w:rPr>
                <w:rFonts w:ascii="Courier New" w:hAnsi="Courier New"/>
                <w:color w:val="1E40AF"/>
                <w:sz w:val="18"/>
              </w:rPr>
              <w:t>│              PRESENTATION LAYER                  │</w:t>
            </w:r>
          </w:p>
          <w:p w14:paraId="3DA9FB77" w14:textId="77777777" w:rsidR="00757F29" w:rsidRDefault="00000000">
            <w:r>
              <w:rPr>
                <w:rFonts w:ascii="Courier New" w:hAnsi="Courier New"/>
                <w:color w:val="1E40AF"/>
                <w:sz w:val="18"/>
              </w:rPr>
              <w:t>│  DashboardFrame  LoginFrame  SalesChartPanel     │</w:t>
            </w:r>
          </w:p>
          <w:p w14:paraId="3D20DFA5" w14:textId="77777777" w:rsidR="00757F29" w:rsidRDefault="00000000">
            <w:r>
              <w:rPr>
                <w:rFonts w:ascii="Courier New" w:hAnsi="Courier New"/>
                <w:color w:val="1E40AF"/>
                <w:sz w:val="18"/>
              </w:rPr>
              <w:t>│  (Java Swing — all JFrame/JPanel subclasses)     │</w:t>
            </w:r>
          </w:p>
          <w:p w14:paraId="3130877F" w14:textId="77777777" w:rsidR="00757F29" w:rsidRDefault="00000000">
            <w:r>
              <w:rPr>
                <w:rFonts w:ascii="Courier New" w:hAnsi="Courier New"/>
                <w:color w:val="1E40AF"/>
                <w:sz w:val="18"/>
              </w:rPr>
              <w:t>└───────────────────┬──────────────────────────────┘</w:t>
            </w:r>
          </w:p>
          <w:p w14:paraId="2DCAE2B6" w14:textId="77777777" w:rsidR="00757F29" w:rsidRDefault="00000000">
            <w:r>
              <w:rPr>
                <w:rFonts w:ascii="Courier New" w:hAnsi="Courier New"/>
                <w:color w:val="1E40AF"/>
                <w:sz w:val="18"/>
              </w:rPr>
              <w:t xml:space="preserve">                    │ calls DAO methods</w:t>
            </w:r>
          </w:p>
          <w:p w14:paraId="5B683635" w14:textId="77777777" w:rsidR="00757F29" w:rsidRDefault="00000000">
            <w:r>
              <w:rPr>
                <w:rFonts w:ascii="Courier New" w:hAnsi="Courier New"/>
                <w:color w:val="1E40AF"/>
                <w:sz w:val="18"/>
              </w:rPr>
              <w:t>┌───────────────────▼──────────────────────────────┐</w:t>
            </w:r>
          </w:p>
          <w:p w14:paraId="47F48424" w14:textId="77777777" w:rsidR="00757F29" w:rsidRDefault="00000000">
            <w:r>
              <w:rPr>
                <w:rFonts w:ascii="Courier New" w:hAnsi="Courier New"/>
                <w:color w:val="1E40AF"/>
                <w:sz w:val="18"/>
              </w:rPr>
              <w:t>│               BUSINESS / DAO LAYER               │</w:t>
            </w:r>
          </w:p>
          <w:p w14:paraId="0A7E40B5" w14:textId="77777777" w:rsidR="00757F29" w:rsidRDefault="00000000">
            <w:r>
              <w:rPr>
                <w:rFonts w:ascii="Courier New" w:hAnsi="Courier New"/>
                <w:color w:val="1E40AF"/>
                <w:sz w:val="18"/>
              </w:rPr>
              <w:t>│  ProductDAO  SaleDAO  PurchaseDAO  SupplierDAO   │</w:t>
            </w:r>
          </w:p>
          <w:p w14:paraId="28851B40" w14:textId="77777777" w:rsidR="00757F29" w:rsidRDefault="00000000">
            <w:r>
              <w:rPr>
                <w:rFonts w:ascii="Courier New" w:hAnsi="Courier New"/>
                <w:color w:val="1E40AF"/>
                <w:sz w:val="18"/>
              </w:rPr>
              <w:t>│  CategoryDAO  CustomerDAO  PasswordUtil          │</w:t>
            </w:r>
          </w:p>
          <w:p w14:paraId="15732245" w14:textId="77777777" w:rsidR="00757F29" w:rsidRDefault="00000000">
            <w:r>
              <w:rPr>
                <w:rFonts w:ascii="Courier New" w:hAnsi="Courier New"/>
                <w:color w:val="1E40AF"/>
                <w:sz w:val="18"/>
              </w:rPr>
              <w:t>│  (plain Java classes — no Swing, no SQL strings) │</w:t>
            </w:r>
          </w:p>
          <w:p w14:paraId="7CF6777F" w14:textId="77777777" w:rsidR="00757F29" w:rsidRDefault="00000000">
            <w:r>
              <w:rPr>
                <w:rFonts w:ascii="Courier New" w:hAnsi="Courier New"/>
                <w:color w:val="1E40AF"/>
                <w:sz w:val="18"/>
              </w:rPr>
              <w:t>└───────────────────┬──────────────────────────────┘</w:t>
            </w:r>
          </w:p>
          <w:p w14:paraId="16533974" w14:textId="77777777" w:rsidR="00757F29" w:rsidRDefault="00000000">
            <w:r>
              <w:rPr>
                <w:rFonts w:ascii="Courier New" w:hAnsi="Courier New"/>
                <w:color w:val="1E40AF"/>
                <w:sz w:val="18"/>
              </w:rPr>
              <w:t xml:space="preserve">                    │ JDBC PreparedStatement</w:t>
            </w:r>
          </w:p>
          <w:p w14:paraId="11CFC36D" w14:textId="77777777" w:rsidR="00757F29" w:rsidRDefault="00000000">
            <w:r>
              <w:rPr>
                <w:rFonts w:ascii="Courier New" w:hAnsi="Courier New"/>
                <w:color w:val="1E40AF"/>
                <w:sz w:val="18"/>
              </w:rPr>
              <w:t>┌───────────────────▼──────────────────────────────┐</w:t>
            </w:r>
          </w:p>
          <w:p w14:paraId="6A88ED7C" w14:textId="77777777" w:rsidR="00757F29" w:rsidRDefault="00000000">
            <w:r>
              <w:rPr>
                <w:rFonts w:ascii="Courier New" w:hAnsi="Courier New"/>
                <w:color w:val="1E40AF"/>
                <w:sz w:val="18"/>
              </w:rPr>
              <w:t>│                 DATA LAYER                       │</w:t>
            </w:r>
          </w:p>
          <w:p w14:paraId="220B936D" w14:textId="77777777" w:rsidR="00757F29" w:rsidRDefault="00000000">
            <w:r>
              <w:rPr>
                <w:rFonts w:ascii="Courier New" w:hAnsi="Courier New"/>
                <w:color w:val="1E40AF"/>
                <w:sz w:val="18"/>
              </w:rPr>
              <w:t>│  MySQL 8.0  ims_db  (6 tables)                  │</w:t>
            </w:r>
          </w:p>
          <w:p w14:paraId="31238D39" w14:textId="77777777" w:rsidR="00757F29" w:rsidRDefault="00000000">
            <w:r>
              <w:rPr>
                <w:rFonts w:ascii="Courier New" w:hAnsi="Courier New"/>
                <w:color w:val="1E40AF"/>
                <w:sz w:val="18"/>
              </w:rPr>
              <w:t>│  DatabaseConnection singleton wrapper            │</w:t>
            </w:r>
          </w:p>
          <w:p w14:paraId="3BED8844" w14:textId="77777777" w:rsidR="00757F29" w:rsidRDefault="00000000">
            <w:r>
              <w:rPr>
                <w:rFonts w:ascii="Courier New" w:hAnsi="Courier New"/>
                <w:color w:val="1E40AF"/>
                <w:sz w:val="18"/>
              </w:rPr>
              <w:t>└──────────────────────────────────────────────────┘</w:t>
            </w:r>
          </w:p>
        </w:tc>
      </w:tr>
    </w:tbl>
    <w:p w14:paraId="420C22D9" w14:textId="77777777" w:rsidR="00757F29" w:rsidRDefault="00757F29"/>
    <w:p w14:paraId="66A1B5BF" w14:textId="77777777" w:rsidR="00757F29" w:rsidRDefault="00000000">
      <w:pPr>
        <w:spacing w:before="240" w:after="80"/>
      </w:pPr>
      <w:r>
        <w:rPr>
          <w:rFonts w:ascii="Calibri" w:hAnsi="Calibri"/>
          <w:b/>
          <w:color w:val="4338CA"/>
          <w:sz w:val="26"/>
        </w:rPr>
        <w:t>4.3  DAO Pattern</w:t>
      </w:r>
    </w:p>
    <w:p w14:paraId="64C65533" w14:textId="77777777" w:rsidR="00757F29" w:rsidRDefault="00000000">
      <w:pPr>
        <w:spacing w:after="120"/>
      </w:pPr>
      <w:r>
        <w:rPr>
          <w:rFonts w:ascii="Calibri" w:hAnsi="Calibri"/>
        </w:rPr>
        <w:t>The Data Access Object (DAO) pattern isolates all persistence logic. Each DAO class is responsible for exactly one database table and provides CRUD operations that return domain model objects. This makes it trivial to swap the underlying database without touching the GUI.</w:t>
      </w:r>
    </w:p>
    <w:tbl>
      <w:tblPr>
        <w:tblStyle w:val="TableGrid"/>
        <w:tblW w:w="0" w:type="auto"/>
        <w:tblLook w:val="04A0" w:firstRow="1" w:lastRow="0" w:firstColumn="1" w:lastColumn="0" w:noHBand="0" w:noVBand="1"/>
      </w:tblPr>
      <w:tblGrid>
        <w:gridCol w:w="2006"/>
        <w:gridCol w:w="1717"/>
        <w:gridCol w:w="5565"/>
      </w:tblGrid>
      <w:tr w:rsidR="00757F29" w14:paraId="4E060AE3" w14:textId="77777777">
        <w:tc>
          <w:tcPr>
            <w:tcW w:w="2016" w:type="dxa"/>
            <w:shd w:val="clear" w:color="auto" w:fill="312E81"/>
          </w:tcPr>
          <w:p w14:paraId="27BF6630" w14:textId="77777777" w:rsidR="00757F29" w:rsidRDefault="00000000">
            <w:pPr>
              <w:jc w:val="center"/>
            </w:pPr>
            <w:r>
              <w:rPr>
                <w:rFonts w:ascii="Calibri" w:hAnsi="Calibri"/>
                <w:b/>
                <w:color w:val="FFFFFF"/>
                <w:sz w:val="20"/>
              </w:rPr>
              <w:t>DAO Class</w:t>
            </w:r>
          </w:p>
        </w:tc>
        <w:tc>
          <w:tcPr>
            <w:tcW w:w="1728" w:type="dxa"/>
            <w:shd w:val="clear" w:color="auto" w:fill="312E81"/>
          </w:tcPr>
          <w:p w14:paraId="74BFFF0C" w14:textId="77777777" w:rsidR="00757F29" w:rsidRDefault="00000000">
            <w:pPr>
              <w:jc w:val="center"/>
            </w:pPr>
            <w:r>
              <w:rPr>
                <w:rFonts w:ascii="Calibri" w:hAnsi="Calibri"/>
                <w:b/>
                <w:color w:val="FFFFFF"/>
                <w:sz w:val="20"/>
              </w:rPr>
              <w:t>Table</w:t>
            </w:r>
          </w:p>
        </w:tc>
        <w:tc>
          <w:tcPr>
            <w:tcW w:w="5616" w:type="dxa"/>
            <w:shd w:val="clear" w:color="auto" w:fill="312E81"/>
          </w:tcPr>
          <w:p w14:paraId="04A877BC" w14:textId="77777777" w:rsidR="00757F29" w:rsidRDefault="00000000">
            <w:pPr>
              <w:jc w:val="center"/>
            </w:pPr>
            <w:r>
              <w:rPr>
                <w:rFonts w:ascii="Calibri" w:hAnsi="Calibri"/>
                <w:b/>
                <w:color w:val="FFFFFF"/>
                <w:sz w:val="20"/>
              </w:rPr>
              <w:t>Key Methods</w:t>
            </w:r>
          </w:p>
        </w:tc>
      </w:tr>
      <w:tr w:rsidR="00757F29" w14:paraId="16A37A1F" w14:textId="77777777">
        <w:tc>
          <w:tcPr>
            <w:tcW w:w="2016" w:type="dxa"/>
            <w:shd w:val="clear" w:color="auto" w:fill="F5F3FF"/>
          </w:tcPr>
          <w:p w14:paraId="58DC8B04" w14:textId="77777777" w:rsidR="00757F29" w:rsidRDefault="00000000">
            <w:r>
              <w:rPr>
                <w:rFonts w:ascii="Calibri" w:hAnsi="Calibri"/>
                <w:sz w:val="20"/>
              </w:rPr>
              <w:t>ProductDAO</w:t>
            </w:r>
          </w:p>
        </w:tc>
        <w:tc>
          <w:tcPr>
            <w:tcW w:w="1728" w:type="dxa"/>
            <w:shd w:val="clear" w:color="auto" w:fill="F5F3FF"/>
          </w:tcPr>
          <w:p w14:paraId="1FCE0F84" w14:textId="77777777" w:rsidR="00757F29" w:rsidRDefault="00000000">
            <w:r>
              <w:rPr>
                <w:rFonts w:ascii="Calibri" w:hAnsi="Calibri"/>
                <w:sz w:val="20"/>
              </w:rPr>
              <w:t>products</w:t>
            </w:r>
          </w:p>
        </w:tc>
        <w:tc>
          <w:tcPr>
            <w:tcW w:w="5616" w:type="dxa"/>
            <w:shd w:val="clear" w:color="auto" w:fill="F5F3FF"/>
          </w:tcPr>
          <w:p w14:paraId="3F36067B" w14:textId="77777777" w:rsidR="00757F29" w:rsidRDefault="00000000">
            <w:r>
              <w:rPr>
                <w:rFonts w:ascii="Calibri" w:hAnsi="Calibri"/>
                <w:sz w:val="20"/>
              </w:rPr>
              <w:t>getAllProducts(), addProduct(), updateProduct(), deleteProduct(), getLowStockProducts()</w:t>
            </w:r>
          </w:p>
        </w:tc>
      </w:tr>
      <w:tr w:rsidR="00757F29" w14:paraId="42605DCF" w14:textId="77777777">
        <w:tc>
          <w:tcPr>
            <w:tcW w:w="2016" w:type="dxa"/>
          </w:tcPr>
          <w:p w14:paraId="1890BE26" w14:textId="77777777" w:rsidR="00757F29" w:rsidRDefault="00000000">
            <w:r>
              <w:rPr>
                <w:rFonts w:ascii="Calibri" w:hAnsi="Calibri"/>
                <w:sz w:val="20"/>
              </w:rPr>
              <w:t>CategoryDAO</w:t>
            </w:r>
          </w:p>
        </w:tc>
        <w:tc>
          <w:tcPr>
            <w:tcW w:w="1728" w:type="dxa"/>
          </w:tcPr>
          <w:p w14:paraId="03DB64D7" w14:textId="77777777" w:rsidR="00757F29" w:rsidRDefault="00000000">
            <w:r>
              <w:rPr>
                <w:rFonts w:ascii="Calibri" w:hAnsi="Calibri"/>
                <w:sz w:val="20"/>
              </w:rPr>
              <w:t>categories</w:t>
            </w:r>
          </w:p>
        </w:tc>
        <w:tc>
          <w:tcPr>
            <w:tcW w:w="5616" w:type="dxa"/>
          </w:tcPr>
          <w:p w14:paraId="12B845F4" w14:textId="77777777" w:rsidR="00757F29" w:rsidRDefault="00000000">
            <w:r>
              <w:rPr>
                <w:rFonts w:ascii="Calibri" w:hAnsi="Calibri"/>
                <w:sz w:val="20"/>
              </w:rPr>
              <w:t>getAllCategories(), addCategory(), deleteCategory(), getProductCount()</w:t>
            </w:r>
          </w:p>
        </w:tc>
      </w:tr>
      <w:tr w:rsidR="00757F29" w14:paraId="16DA74FF" w14:textId="77777777">
        <w:tc>
          <w:tcPr>
            <w:tcW w:w="2016" w:type="dxa"/>
            <w:shd w:val="clear" w:color="auto" w:fill="F5F3FF"/>
          </w:tcPr>
          <w:p w14:paraId="05FBA293" w14:textId="77777777" w:rsidR="00757F29" w:rsidRDefault="00000000">
            <w:r>
              <w:rPr>
                <w:rFonts w:ascii="Calibri" w:hAnsi="Calibri"/>
                <w:sz w:val="20"/>
              </w:rPr>
              <w:t>SupplierDAO</w:t>
            </w:r>
          </w:p>
        </w:tc>
        <w:tc>
          <w:tcPr>
            <w:tcW w:w="1728" w:type="dxa"/>
            <w:shd w:val="clear" w:color="auto" w:fill="F5F3FF"/>
          </w:tcPr>
          <w:p w14:paraId="219882BF" w14:textId="77777777" w:rsidR="00757F29" w:rsidRDefault="00000000">
            <w:r>
              <w:rPr>
                <w:rFonts w:ascii="Calibri" w:hAnsi="Calibri"/>
                <w:sz w:val="20"/>
              </w:rPr>
              <w:t>suppliers</w:t>
            </w:r>
          </w:p>
        </w:tc>
        <w:tc>
          <w:tcPr>
            <w:tcW w:w="5616" w:type="dxa"/>
            <w:shd w:val="clear" w:color="auto" w:fill="F5F3FF"/>
          </w:tcPr>
          <w:p w14:paraId="72DCACB4" w14:textId="77777777" w:rsidR="00757F29" w:rsidRDefault="00000000">
            <w:r>
              <w:rPr>
                <w:rFonts w:ascii="Calibri" w:hAnsi="Calibri"/>
                <w:sz w:val="20"/>
              </w:rPr>
              <w:t>getAllSuppliers(), addSupplier(), deleteSupplier(), getProductCount()</w:t>
            </w:r>
          </w:p>
        </w:tc>
      </w:tr>
      <w:tr w:rsidR="00757F29" w14:paraId="3B440D0B" w14:textId="77777777">
        <w:tc>
          <w:tcPr>
            <w:tcW w:w="2016" w:type="dxa"/>
          </w:tcPr>
          <w:p w14:paraId="55C71B00" w14:textId="77777777" w:rsidR="00757F29" w:rsidRDefault="00000000">
            <w:r>
              <w:rPr>
                <w:rFonts w:ascii="Calibri" w:hAnsi="Calibri"/>
                <w:sz w:val="20"/>
              </w:rPr>
              <w:lastRenderedPageBreak/>
              <w:t>CustomerDAO</w:t>
            </w:r>
          </w:p>
        </w:tc>
        <w:tc>
          <w:tcPr>
            <w:tcW w:w="1728" w:type="dxa"/>
          </w:tcPr>
          <w:p w14:paraId="5263A9F6" w14:textId="77777777" w:rsidR="00757F29" w:rsidRDefault="00000000">
            <w:r>
              <w:rPr>
                <w:rFonts w:ascii="Calibri" w:hAnsi="Calibri"/>
                <w:sz w:val="20"/>
              </w:rPr>
              <w:t>customers</w:t>
            </w:r>
          </w:p>
        </w:tc>
        <w:tc>
          <w:tcPr>
            <w:tcW w:w="5616" w:type="dxa"/>
          </w:tcPr>
          <w:p w14:paraId="547C2FD6" w14:textId="77777777" w:rsidR="00757F29" w:rsidRDefault="00000000">
            <w:r>
              <w:rPr>
                <w:rFonts w:ascii="Calibri" w:hAnsi="Calibri"/>
                <w:sz w:val="20"/>
              </w:rPr>
              <w:t>getAllCustomers(), addCustomer(), deleteCustomer()</w:t>
            </w:r>
          </w:p>
        </w:tc>
      </w:tr>
      <w:tr w:rsidR="00757F29" w14:paraId="72A7778E" w14:textId="77777777">
        <w:tc>
          <w:tcPr>
            <w:tcW w:w="2016" w:type="dxa"/>
            <w:shd w:val="clear" w:color="auto" w:fill="F5F3FF"/>
          </w:tcPr>
          <w:p w14:paraId="3CB532D7" w14:textId="77777777" w:rsidR="00757F29" w:rsidRDefault="00000000">
            <w:r>
              <w:rPr>
                <w:rFonts w:ascii="Calibri" w:hAnsi="Calibri"/>
                <w:sz w:val="20"/>
              </w:rPr>
              <w:t>SaleDAO</w:t>
            </w:r>
          </w:p>
        </w:tc>
        <w:tc>
          <w:tcPr>
            <w:tcW w:w="1728" w:type="dxa"/>
            <w:shd w:val="clear" w:color="auto" w:fill="F5F3FF"/>
          </w:tcPr>
          <w:p w14:paraId="0E6C45C3" w14:textId="77777777" w:rsidR="00757F29" w:rsidRDefault="00000000">
            <w:r>
              <w:rPr>
                <w:rFonts w:ascii="Calibri" w:hAnsi="Calibri"/>
                <w:sz w:val="20"/>
              </w:rPr>
              <w:t>sales</w:t>
            </w:r>
          </w:p>
        </w:tc>
        <w:tc>
          <w:tcPr>
            <w:tcW w:w="5616" w:type="dxa"/>
            <w:shd w:val="clear" w:color="auto" w:fill="F5F3FF"/>
          </w:tcPr>
          <w:p w14:paraId="6ABD13A4" w14:textId="77777777" w:rsidR="00757F29" w:rsidRDefault="00000000">
            <w:r>
              <w:rPr>
                <w:rFonts w:ascii="Calibri" w:hAnsi="Calibri"/>
                <w:sz w:val="20"/>
              </w:rPr>
              <w:t>getAllSales(), addSale(), getTotalSalesAmount(), getMonthlyData()</w:t>
            </w:r>
          </w:p>
        </w:tc>
      </w:tr>
      <w:tr w:rsidR="00757F29" w14:paraId="6BB84127" w14:textId="77777777">
        <w:tc>
          <w:tcPr>
            <w:tcW w:w="2016" w:type="dxa"/>
          </w:tcPr>
          <w:p w14:paraId="1DA281E4" w14:textId="77777777" w:rsidR="00757F29" w:rsidRDefault="00000000">
            <w:r>
              <w:rPr>
                <w:rFonts w:ascii="Calibri" w:hAnsi="Calibri"/>
                <w:sz w:val="20"/>
              </w:rPr>
              <w:t>PurchaseDAO</w:t>
            </w:r>
          </w:p>
        </w:tc>
        <w:tc>
          <w:tcPr>
            <w:tcW w:w="1728" w:type="dxa"/>
          </w:tcPr>
          <w:p w14:paraId="7E5DD2AE" w14:textId="77777777" w:rsidR="00757F29" w:rsidRDefault="00000000">
            <w:r>
              <w:rPr>
                <w:rFonts w:ascii="Calibri" w:hAnsi="Calibri"/>
                <w:sz w:val="20"/>
              </w:rPr>
              <w:t>purchases</w:t>
            </w:r>
          </w:p>
        </w:tc>
        <w:tc>
          <w:tcPr>
            <w:tcW w:w="5616" w:type="dxa"/>
          </w:tcPr>
          <w:p w14:paraId="706848A8" w14:textId="77777777" w:rsidR="00757F29" w:rsidRDefault="00000000">
            <w:r>
              <w:rPr>
                <w:rFonts w:ascii="Calibri" w:hAnsi="Calibri"/>
                <w:sz w:val="20"/>
              </w:rPr>
              <w:t>getAllPurchases(), addPurchase(), getTotalPurchasesAmount()</w:t>
            </w:r>
          </w:p>
        </w:tc>
      </w:tr>
    </w:tbl>
    <w:p w14:paraId="16A85335" w14:textId="77777777" w:rsidR="00757F29" w:rsidRDefault="00757F29"/>
    <w:p w14:paraId="528CCA3B" w14:textId="77777777" w:rsidR="00757F29" w:rsidRDefault="00000000">
      <w:pPr>
        <w:spacing w:before="240" w:after="80"/>
      </w:pPr>
      <w:r>
        <w:rPr>
          <w:rFonts w:ascii="Calibri" w:hAnsi="Calibri"/>
          <w:b/>
          <w:color w:val="4338CA"/>
          <w:sz w:val="26"/>
        </w:rPr>
        <w:t>4.4  Data-Flow Diagram (Add Sale)</w:t>
      </w:r>
    </w:p>
    <w:tbl>
      <w:tblPr>
        <w:tblStyle w:val="TableGrid"/>
        <w:tblW w:w="0" w:type="auto"/>
        <w:tblLook w:val="04A0" w:firstRow="1" w:lastRow="0" w:firstColumn="1" w:lastColumn="0" w:noHBand="0" w:noVBand="1"/>
      </w:tblPr>
      <w:tblGrid>
        <w:gridCol w:w="9072"/>
      </w:tblGrid>
      <w:tr w:rsidR="00757F29" w14:paraId="7DFAEFB4" w14:textId="77777777">
        <w:tc>
          <w:tcPr>
            <w:tcW w:w="9072" w:type="dxa"/>
            <w:shd w:val="clear" w:color="auto" w:fill="F1F5F9"/>
          </w:tcPr>
          <w:p w14:paraId="7E371930" w14:textId="77777777" w:rsidR="00757F29" w:rsidRDefault="00000000">
            <w:r>
              <w:rPr>
                <w:rFonts w:ascii="Courier New" w:hAnsi="Courier New"/>
                <w:color w:val="1E40AF"/>
                <w:sz w:val="18"/>
              </w:rPr>
              <w:t>User clicks 'Add Sale'</w:t>
            </w:r>
          </w:p>
          <w:p w14:paraId="22CE4BE3" w14:textId="77777777" w:rsidR="00757F29" w:rsidRDefault="00000000">
            <w:r>
              <w:rPr>
                <w:rFonts w:ascii="Courier New" w:hAnsi="Courier New"/>
                <w:color w:val="1E40AF"/>
                <w:sz w:val="18"/>
              </w:rPr>
              <w:t xml:space="preserve">        │</w:t>
            </w:r>
          </w:p>
          <w:p w14:paraId="5F420A45" w14:textId="77777777" w:rsidR="00757F29" w:rsidRDefault="00000000">
            <w:r>
              <w:rPr>
                <w:rFonts w:ascii="Courier New" w:hAnsi="Courier New"/>
                <w:color w:val="1E40AF"/>
                <w:sz w:val="18"/>
              </w:rPr>
              <w:t xml:space="preserve">        ▼</w:t>
            </w:r>
          </w:p>
          <w:p w14:paraId="0390EBDC" w14:textId="77777777" w:rsidR="00757F29" w:rsidRDefault="00000000">
            <w:r>
              <w:rPr>
                <w:rFonts w:ascii="Courier New" w:hAnsi="Courier New"/>
                <w:color w:val="1E40AF"/>
                <w:sz w:val="18"/>
              </w:rPr>
              <w:t>DashboardFrame.showAddSaleDialog()</w:t>
            </w:r>
          </w:p>
          <w:p w14:paraId="69B514E3" w14:textId="77777777" w:rsidR="00757F29" w:rsidRDefault="00000000">
            <w:r>
              <w:rPr>
                <w:rFonts w:ascii="Courier New" w:hAnsi="Courier New"/>
                <w:color w:val="1E40AF"/>
                <w:sz w:val="18"/>
              </w:rPr>
              <w:t xml:space="preserve">  Populates product ComboBox via productDAO.getAllProducts()</w:t>
            </w:r>
          </w:p>
          <w:p w14:paraId="62EF2A9E" w14:textId="77777777" w:rsidR="00757F29" w:rsidRDefault="00000000">
            <w:r>
              <w:rPr>
                <w:rFonts w:ascii="Courier New" w:hAnsi="Courier New"/>
                <w:color w:val="1E40AF"/>
                <w:sz w:val="18"/>
              </w:rPr>
              <w:t xml:space="preserve">  User fills form → clicks Save</w:t>
            </w:r>
          </w:p>
          <w:p w14:paraId="0C42EDA8" w14:textId="77777777" w:rsidR="00757F29" w:rsidRDefault="00000000">
            <w:r>
              <w:rPr>
                <w:rFonts w:ascii="Courier New" w:hAnsi="Courier New"/>
                <w:color w:val="1E40AF"/>
                <w:sz w:val="18"/>
              </w:rPr>
              <w:t xml:space="preserve">        │</w:t>
            </w:r>
          </w:p>
          <w:p w14:paraId="7EA3FBFA" w14:textId="77777777" w:rsidR="00757F29" w:rsidRDefault="00000000">
            <w:r>
              <w:rPr>
                <w:rFonts w:ascii="Courier New" w:hAnsi="Courier New"/>
                <w:color w:val="1E40AF"/>
                <w:sz w:val="18"/>
              </w:rPr>
              <w:t xml:space="preserve">        ▼</w:t>
            </w:r>
          </w:p>
          <w:p w14:paraId="74069DA1" w14:textId="77777777" w:rsidR="00757F29" w:rsidRDefault="00000000">
            <w:r>
              <w:rPr>
                <w:rFonts w:ascii="Courier New" w:hAnsi="Courier New"/>
                <w:color w:val="1E40AF"/>
                <w:sz w:val="18"/>
              </w:rPr>
              <w:t>DashboardFrame validates inputs (quantity &gt; 0, price &gt; 0)</w:t>
            </w:r>
          </w:p>
          <w:p w14:paraId="3CDA1469" w14:textId="77777777" w:rsidR="00757F29" w:rsidRDefault="00000000">
            <w:r>
              <w:rPr>
                <w:rFonts w:ascii="Courier New" w:hAnsi="Courier New"/>
                <w:color w:val="1E40AF"/>
                <w:sz w:val="18"/>
              </w:rPr>
              <w:t xml:space="preserve">        │</w:t>
            </w:r>
          </w:p>
          <w:p w14:paraId="154DE1C7" w14:textId="77777777" w:rsidR="00757F29" w:rsidRDefault="00000000">
            <w:r>
              <w:rPr>
                <w:rFonts w:ascii="Courier New" w:hAnsi="Courier New"/>
                <w:color w:val="1E40AF"/>
                <w:sz w:val="18"/>
              </w:rPr>
              <w:t xml:space="preserve">        ▼</w:t>
            </w:r>
          </w:p>
          <w:p w14:paraId="67DB5CC4" w14:textId="77777777" w:rsidR="00757F29" w:rsidRDefault="00000000">
            <w:r>
              <w:rPr>
                <w:rFonts w:ascii="Courier New" w:hAnsi="Courier New"/>
                <w:color w:val="1E40AF"/>
                <w:sz w:val="18"/>
              </w:rPr>
              <w:t>SaleDAO.addSale(productId, customerId, qty, price)</w:t>
            </w:r>
          </w:p>
          <w:p w14:paraId="6582C45C" w14:textId="77777777" w:rsidR="00757F29" w:rsidRDefault="00000000">
            <w:r>
              <w:rPr>
                <w:rFonts w:ascii="Courier New" w:hAnsi="Courier New"/>
                <w:color w:val="1E40AF"/>
                <w:sz w:val="18"/>
              </w:rPr>
              <w:t xml:space="preserve">  Executes: INSERT INTO sales (...) VALUES (?,?,?,?)</w:t>
            </w:r>
          </w:p>
          <w:p w14:paraId="64B3F29C" w14:textId="77777777" w:rsidR="00757F29" w:rsidRDefault="00000000">
            <w:r>
              <w:rPr>
                <w:rFonts w:ascii="Courier New" w:hAnsi="Courier New"/>
                <w:color w:val="1E40AF"/>
                <w:sz w:val="18"/>
              </w:rPr>
              <w:t xml:space="preserve">  Executes: UPDATE products SET quantity = quantity - ? WHERE productid = ?</w:t>
            </w:r>
          </w:p>
          <w:p w14:paraId="666F27CE" w14:textId="77777777" w:rsidR="00757F29" w:rsidRDefault="00000000">
            <w:r>
              <w:rPr>
                <w:rFonts w:ascii="Courier New" w:hAnsi="Courier New"/>
                <w:color w:val="1E40AF"/>
                <w:sz w:val="18"/>
              </w:rPr>
              <w:t xml:space="preserve">        │</w:t>
            </w:r>
          </w:p>
          <w:p w14:paraId="51570192" w14:textId="77777777" w:rsidR="00757F29" w:rsidRDefault="00000000">
            <w:r>
              <w:rPr>
                <w:rFonts w:ascii="Courier New" w:hAnsi="Courier New"/>
                <w:color w:val="1E40AF"/>
                <w:sz w:val="18"/>
              </w:rPr>
              <w:t xml:space="preserve">        ▼</w:t>
            </w:r>
          </w:p>
          <w:p w14:paraId="11E421EC" w14:textId="77777777" w:rsidR="00757F29" w:rsidRDefault="00000000">
            <w:r>
              <w:rPr>
                <w:rFonts w:ascii="Courier New" w:hAnsi="Courier New"/>
                <w:color w:val="1E40AF"/>
                <w:sz w:val="18"/>
              </w:rPr>
              <w:t>FileHandler.writeLog("Sale added: product " + productId)</w:t>
            </w:r>
          </w:p>
          <w:p w14:paraId="77F61314" w14:textId="77777777" w:rsidR="00757F29" w:rsidRDefault="00000000">
            <w:r>
              <w:rPr>
                <w:rFonts w:ascii="Courier New" w:hAnsi="Courier New"/>
                <w:color w:val="1E40AF"/>
                <w:sz w:val="18"/>
              </w:rPr>
              <w:t xml:space="preserve">        │</w:t>
            </w:r>
          </w:p>
          <w:p w14:paraId="3646D6E2" w14:textId="77777777" w:rsidR="00757F29" w:rsidRDefault="00000000">
            <w:r>
              <w:rPr>
                <w:rFonts w:ascii="Courier New" w:hAnsi="Courier New"/>
                <w:color w:val="1E40AF"/>
                <w:sz w:val="18"/>
              </w:rPr>
              <w:t xml:space="preserve">        ▼</w:t>
            </w:r>
          </w:p>
          <w:p w14:paraId="56AE763D" w14:textId="77777777" w:rsidR="00757F29" w:rsidRDefault="00000000">
            <w:r>
              <w:rPr>
                <w:rFonts w:ascii="Courier New" w:hAnsi="Courier New"/>
                <w:color w:val="1E40AF"/>
                <w:sz w:val="18"/>
              </w:rPr>
              <w:t>DashboardFrame.loadDashboard()   ← refreshes all KPIs + table</w:t>
            </w:r>
          </w:p>
        </w:tc>
      </w:tr>
    </w:tbl>
    <w:p w14:paraId="1ECABBA9" w14:textId="77777777" w:rsidR="00757F29" w:rsidRDefault="00757F29"/>
    <w:p w14:paraId="628E1231" w14:textId="77777777" w:rsidR="00757F29" w:rsidRDefault="00000000">
      <w:r>
        <w:br w:type="page"/>
      </w:r>
    </w:p>
    <w:p w14:paraId="7F5CCCCB" w14:textId="77777777" w:rsidR="00757F29" w:rsidRDefault="00000000">
      <w:pPr>
        <w:pBdr>
          <w:bottom w:val="single" w:sz="6" w:space="4" w:color="4338CA"/>
        </w:pBdr>
        <w:spacing w:before="360" w:after="120"/>
      </w:pPr>
      <w:r>
        <w:rPr>
          <w:rFonts w:ascii="Calibri" w:hAnsi="Calibri"/>
          <w:b/>
          <w:color w:val="312E81"/>
          <w:sz w:val="32"/>
        </w:rPr>
        <w:lastRenderedPageBreak/>
        <w:t>Chapter 5 — Database Design</w:t>
      </w:r>
    </w:p>
    <w:p w14:paraId="262996A3" w14:textId="77777777" w:rsidR="00757F29" w:rsidRDefault="00000000">
      <w:pPr>
        <w:spacing w:before="240" w:after="80"/>
      </w:pPr>
      <w:r>
        <w:rPr>
          <w:rFonts w:ascii="Calibri" w:hAnsi="Calibri"/>
          <w:b/>
          <w:color w:val="4338CA"/>
          <w:sz w:val="26"/>
        </w:rPr>
        <w:t>5.1  Schema Overview</w:t>
      </w:r>
    </w:p>
    <w:p w14:paraId="2484ADAE" w14:textId="77777777" w:rsidR="00757F29" w:rsidRDefault="00000000">
      <w:pPr>
        <w:spacing w:after="120"/>
      </w:pPr>
      <w:r>
        <w:rPr>
          <w:rFonts w:ascii="Calibri" w:hAnsi="Calibri"/>
        </w:rPr>
        <w:t>The IMS database is named ims_db and comprises six tables. Foreign-key constraints enforce referential integrity so that orphaned records can never be created.</w:t>
      </w:r>
    </w:p>
    <w:p w14:paraId="1107A41C" w14:textId="77777777" w:rsidR="00757F29" w:rsidRDefault="00000000">
      <w:pPr>
        <w:spacing w:before="240" w:after="80"/>
      </w:pPr>
      <w:r>
        <w:rPr>
          <w:rFonts w:ascii="Calibri" w:hAnsi="Calibri"/>
          <w:b/>
          <w:color w:val="4338CA"/>
          <w:sz w:val="26"/>
        </w:rPr>
        <w:t>5.2  Table Descriptions</w:t>
      </w:r>
    </w:p>
    <w:p w14:paraId="6D2F8CFA" w14:textId="77777777" w:rsidR="00757F29" w:rsidRDefault="00000000">
      <w:pPr>
        <w:spacing w:before="160" w:after="40"/>
      </w:pPr>
      <w:r>
        <w:rPr>
          <w:rFonts w:ascii="Calibri" w:hAnsi="Calibri"/>
          <w:b/>
          <w:color w:val="1E1B4B"/>
          <w:sz w:val="23"/>
        </w:rPr>
        <w:t>5.2.1  users</w:t>
      </w:r>
    </w:p>
    <w:tbl>
      <w:tblPr>
        <w:tblStyle w:val="TableGrid"/>
        <w:tblW w:w="0" w:type="auto"/>
        <w:tblLook w:val="04A0" w:firstRow="1" w:lastRow="0" w:firstColumn="1" w:lastColumn="0" w:noHBand="0" w:noVBand="1"/>
      </w:tblPr>
      <w:tblGrid>
        <w:gridCol w:w="1715"/>
        <w:gridCol w:w="1723"/>
        <w:gridCol w:w="2436"/>
        <w:gridCol w:w="3414"/>
      </w:tblGrid>
      <w:tr w:rsidR="00757F29" w14:paraId="1B88E9A0" w14:textId="77777777">
        <w:tc>
          <w:tcPr>
            <w:tcW w:w="1728" w:type="dxa"/>
            <w:shd w:val="clear" w:color="auto" w:fill="312E81"/>
          </w:tcPr>
          <w:p w14:paraId="5440459C" w14:textId="77777777" w:rsidR="00757F29" w:rsidRDefault="00000000">
            <w:pPr>
              <w:jc w:val="center"/>
            </w:pPr>
            <w:r>
              <w:rPr>
                <w:rFonts w:ascii="Calibri" w:hAnsi="Calibri"/>
                <w:b/>
                <w:color w:val="FFFFFF"/>
                <w:sz w:val="20"/>
              </w:rPr>
              <w:t>Column</w:t>
            </w:r>
          </w:p>
        </w:tc>
        <w:tc>
          <w:tcPr>
            <w:tcW w:w="1728" w:type="dxa"/>
            <w:shd w:val="clear" w:color="auto" w:fill="312E81"/>
          </w:tcPr>
          <w:p w14:paraId="40BB5600" w14:textId="77777777" w:rsidR="00757F29" w:rsidRDefault="00000000">
            <w:pPr>
              <w:jc w:val="center"/>
            </w:pPr>
            <w:r>
              <w:rPr>
                <w:rFonts w:ascii="Calibri" w:hAnsi="Calibri"/>
                <w:b/>
                <w:color w:val="FFFFFF"/>
                <w:sz w:val="20"/>
              </w:rPr>
              <w:t>Type</w:t>
            </w:r>
          </w:p>
        </w:tc>
        <w:tc>
          <w:tcPr>
            <w:tcW w:w="2448" w:type="dxa"/>
            <w:shd w:val="clear" w:color="auto" w:fill="312E81"/>
          </w:tcPr>
          <w:p w14:paraId="6DDF2027" w14:textId="77777777" w:rsidR="00757F29" w:rsidRDefault="00000000">
            <w:pPr>
              <w:jc w:val="center"/>
            </w:pPr>
            <w:r>
              <w:rPr>
                <w:rFonts w:ascii="Calibri" w:hAnsi="Calibri"/>
                <w:b/>
                <w:color w:val="FFFFFF"/>
                <w:sz w:val="20"/>
              </w:rPr>
              <w:t>Constraints</w:t>
            </w:r>
          </w:p>
        </w:tc>
        <w:tc>
          <w:tcPr>
            <w:tcW w:w="3456" w:type="dxa"/>
            <w:shd w:val="clear" w:color="auto" w:fill="312E81"/>
          </w:tcPr>
          <w:p w14:paraId="23E1766D" w14:textId="77777777" w:rsidR="00757F29" w:rsidRDefault="00000000">
            <w:pPr>
              <w:jc w:val="center"/>
            </w:pPr>
            <w:r>
              <w:rPr>
                <w:rFonts w:ascii="Calibri" w:hAnsi="Calibri"/>
                <w:b/>
                <w:color w:val="FFFFFF"/>
                <w:sz w:val="20"/>
              </w:rPr>
              <w:t>Description</w:t>
            </w:r>
          </w:p>
        </w:tc>
      </w:tr>
      <w:tr w:rsidR="00757F29" w14:paraId="5294022D" w14:textId="77777777">
        <w:tc>
          <w:tcPr>
            <w:tcW w:w="1728" w:type="dxa"/>
            <w:shd w:val="clear" w:color="auto" w:fill="F5F3FF"/>
          </w:tcPr>
          <w:p w14:paraId="6E77512D" w14:textId="77777777" w:rsidR="00757F29" w:rsidRDefault="00000000">
            <w:r>
              <w:rPr>
                <w:rFonts w:ascii="Calibri" w:hAnsi="Calibri"/>
                <w:sz w:val="20"/>
              </w:rPr>
              <w:t>userid</w:t>
            </w:r>
          </w:p>
        </w:tc>
        <w:tc>
          <w:tcPr>
            <w:tcW w:w="1728" w:type="dxa"/>
            <w:shd w:val="clear" w:color="auto" w:fill="F5F3FF"/>
          </w:tcPr>
          <w:p w14:paraId="72721212" w14:textId="77777777" w:rsidR="00757F29" w:rsidRDefault="00000000">
            <w:r>
              <w:rPr>
                <w:rFonts w:ascii="Calibri" w:hAnsi="Calibri"/>
                <w:sz w:val="20"/>
              </w:rPr>
              <w:t>INT</w:t>
            </w:r>
          </w:p>
        </w:tc>
        <w:tc>
          <w:tcPr>
            <w:tcW w:w="2448" w:type="dxa"/>
            <w:shd w:val="clear" w:color="auto" w:fill="F5F3FF"/>
          </w:tcPr>
          <w:p w14:paraId="1D2C3DF1" w14:textId="77777777" w:rsidR="00757F29" w:rsidRDefault="00000000">
            <w:r>
              <w:rPr>
                <w:rFonts w:ascii="Calibri" w:hAnsi="Calibri"/>
                <w:sz w:val="20"/>
              </w:rPr>
              <w:t>PK, AUTO_INCREMENT</w:t>
            </w:r>
          </w:p>
        </w:tc>
        <w:tc>
          <w:tcPr>
            <w:tcW w:w="3456" w:type="dxa"/>
            <w:shd w:val="clear" w:color="auto" w:fill="F5F3FF"/>
          </w:tcPr>
          <w:p w14:paraId="455114B3" w14:textId="77777777" w:rsidR="00757F29" w:rsidRDefault="00000000">
            <w:r>
              <w:rPr>
                <w:rFonts w:ascii="Calibri" w:hAnsi="Calibri"/>
                <w:sz w:val="20"/>
              </w:rPr>
              <w:t>Unique user identifier</w:t>
            </w:r>
          </w:p>
        </w:tc>
      </w:tr>
      <w:tr w:rsidR="00757F29" w14:paraId="5E6239DC" w14:textId="77777777">
        <w:tc>
          <w:tcPr>
            <w:tcW w:w="1728" w:type="dxa"/>
          </w:tcPr>
          <w:p w14:paraId="13244873" w14:textId="77777777" w:rsidR="00757F29" w:rsidRDefault="00000000">
            <w:r>
              <w:rPr>
                <w:rFonts w:ascii="Calibri" w:hAnsi="Calibri"/>
                <w:sz w:val="20"/>
              </w:rPr>
              <w:t>username</w:t>
            </w:r>
          </w:p>
        </w:tc>
        <w:tc>
          <w:tcPr>
            <w:tcW w:w="1728" w:type="dxa"/>
          </w:tcPr>
          <w:p w14:paraId="71FC1DEB" w14:textId="77777777" w:rsidR="00757F29" w:rsidRDefault="00000000">
            <w:r>
              <w:rPr>
                <w:rFonts w:ascii="Calibri" w:hAnsi="Calibri"/>
                <w:sz w:val="20"/>
              </w:rPr>
              <w:t>VARCHAR(50)</w:t>
            </w:r>
          </w:p>
        </w:tc>
        <w:tc>
          <w:tcPr>
            <w:tcW w:w="2448" w:type="dxa"/>
          </w:tcPr>
          <w:p w14:paraId="7014BEC6" w14:textId="77777777" w:rsidR="00757F29" w:rsidRDefault="00000000">
            <w:r>
              <w:rPr>
                <w:rFonts w:ascii="Calibri" w:hAnsi="Calibri"/>
                <w:sz w:val="20"/>
              </w:rPr>
              <w:t>NOT NULL, UNIQUE</w:t>
            </w:r>
          </w:p>
        </w:tc>
        <w:tc>
          <w:tcPr>
            <w:tcW w:w="3456" w:type="dxa"/>
          </w:tcPr>
          <w:p w14:paraId="66E79C40" w14:textId="77777777" w:rsidR="00757F29" w:rsidRDefault="00000000">
            <w:r>
              <w:rPr>
                <w:rFonts w:ascii="Calibri" w:hAnsi="Calibri"/>
                <w:sz w:val="20"/>
              </w:rPr>
              <w:t>Login username</w:t>
            </w:r>
          </w:p>
        </w:tc>
      </w:tr>
      <w:tr w:rsidR="00757F29" w14:paraId="6FDD6D21" w14:textId="77777777">
        <w:tc>
          <w:tcPr>
            <w:tcW w:w="1728" w:type="dxa"/>
            <w:shd w:val="clear" w:color="auto" w:fill="F5F3FF"/>
          </w:tcPr>
          <w:p w14:paraId="79529B5D" w14:textId="77777777" w:rsidR="00757F29" w:rsidRDefault="00000000">
            <w:r>
              <w:rPr>
                <w:rFonts w:ascii="Calibri" w:hAnsi="Calibri"/>
                <w:sz w:val="20"/>
              </w:rPr>
              <w:t>password</w:t>
            </w:r>
          </w:p>
        </w:tc>
        <w:tc>
          <w:tcPr>
            <w:tcW w:w="1728" w:type="dxa"/>
            <w:shd w:val="clear" w:color="auto" w:fill="F5F3FF"/>
          </w:tcPr>
          <w:p w14:paraId="711F34F2" w14:textId="77777777" w:rsidR="00757F29" w:rsidRDefault="00000000">
            <w:r>
              <w:rPr>
                <w:rFonts w:ascii="Calibri" w:hAnsi="Calibri"/>
                <w:sz w:val="20"/>
              </w:rPr>
              <w:t>VARCHAR(255)</w:t>
            </w:r>
          </w:p>
        </w:tc>
        <w:tc>
          <w:tcPr>
            <w:tcW w:w="2448" w:type="dxa"/>
            <w:shd w:val="clear" w:color="auto" w:fill="F5F3FF"/>
          </w:tcPr>
          <w:p w14:paraId="553F12FC" w14:textId="77777777" w:rsidR="00757F29" w:rsidRDefault="00000000">
            <w:r>
              <w:rPr>
                <w:rFonts w:ascii="Calibri" w:hAnsi="Calibri"/>
                <w:sz w:val="20"/>
              </w:rPr>
              <w:t>NOT NULL</w:t>
            </w:r>
          </w:p>
        </w:tc>
        <w:tc>
          <w:tcPr>
            <w:tcW w:w="3456" w:type="dxa"/>
            <w:shd w:val="clear" w:color="auto" w:fill="F5F3FF"/>
          </w:tcPr>
          <w:p w14:paraId="6FC83D1D" w14:textId="77777777" w:rsidR="00757F29" w:rsidRDefault="00000000">
            <w:r>
              <w:rPr>
                <w:rFonts w:ascii="Calibri" w:hAnsi="Calibri"/>
                <w:sz w:val="20"/>
              </w:rPr>
              <w:t>BCrypt hash of password</w:t>
            </w:r>
          </w:p>
        </w:tc>
      </w:tr>
      <w:tr w:rsidR="00757F29" w14:paraId="019C4DEA" w14:textId="77777777">
        <w:tc>
          <w:tcPr>
            <w:tcW w:w="1728" w:type="dxa"/>
          </w:tcPr>
          <w:p w14:paraId="1CB084E6" w14:textId="77777777" w:rsidR="00757F29" w:rsidRDefault="00000000">
            <w:r>
              <w:rPr>
                <w:rFonts w:ascii="Calibri" w:hAnsi="Calibri"/>
                <w:sz w:val="20"/>
              </w:rPr>
              <w:t>role</w:t>
            </w:r>
          </w:p>
        </w:tc>
        <w:tc>
          <w:tcPr>
            <w:tcW w:w="1728" w:type="dxa"/>
          </w:tcPr>
          <w:p w14:paraId="3AE73369" w14:textId="77777777" w:rsidR="00757F29" w:rsidRDefault="00000000">
            <w:r>
              <w:rPr>
                <w:rFonts w:ascii="Calibri" w:hAnsi="Calibri"/>
                <w:sz w:val="20"/>
              </w:rPr>
              <w:t>ENUM</w:t>
            </w:r>
          </w:p>
        </w:tc>
        <w:tc>
          <w:tcPr>
            <w:tcW w:w="2448" w:type="dxa"/>
          </w:tcPr>
          <w:p w14:paraId="52AC2467" w14:textId="77777777" w:rsidR="00757F29" w:rsidRDefault="00000000">
            <w:r>
              <w:rPr>
                <w:rFonts w:ascii="Calibri" w:hAnsi="Calibri"/>
                <w:sz w:val="20"/>
              </w:rPr>
              <w:t>NOT NULL</w:t>
            </w:r>
          </w:p>
        </w:tc>
        <w:tc>
          <w:tcPr>
            <w:tcW w:w="3456" w:type="dxa"/>
          </w:tcPr>
          <w:p w14:paraId="30FD546B" w14:textId="77777777" w:rsidR="00757F29" w:rsidRDefault="00000000">
            <w:r>
              <w:rPr>
                <w:rFonts w:ascii="Calibri" w:hAnsi="Calibri"/>
                <w:sz w:val="20"/>
              </w:rPr>
              <w:t>'admin' or 'user'</w:t>
            </w:r>
          </w:p>
        </w:tc>
      </w:tr>
    </w:tbl>
    <w:p w14:paraId="6465B098" w14:textId="77777777" w:rsidR="00757F29" w:rsidRDefault="00757F29"/>
    <w:p w14:paraId="2C34A5F7" w14:textId="77777777" w:rsidR="00757F29" w:rsidRDefault="00000000">
      <w:pPr>
        <w:spacing w:before="160" w:after="40"/>
      </w:pPr>
      <w:r>
        <w:rPr>
          <w:rFonts w:ascii="Calibri" w:hAnsi="Calibri"/>
          <w:b/>
          <w:color w:val="1E1B4B"/>
          <w:sz w:val="23"/>
        </w:rPr>
        <w:t>5.2.2  categories</w:t>
      </w:r>
    </w:p>
    <w:tbl>
      <w:tblPr>
        <w:tblStyle w:val="TableGrid"/>
        <w:tblW w:w="0" w:type="auto"/>
        <w:tblLook w:val="04A0" w:firstRow="1" w:lastRow="0" w:firstColumn="1" w:lastColumn="0" w:noHBand="0" w:noVBand="1"/>
      </w:tblPr>
      <w:tblGrid>
        <w:gridCol w:w="2003"/>
        <w:gridCol w:w="1722"/>
        <w:gridCol w:w="2435"/>
        <w:gridCol w:w="3128"/>
      </w:tblGrid>
      <w:tr w:rsidR="00757F29" w14:paraId="17995023" w14:textId="77777777">
        <w:tc>
          <w:tcPr>
            <w:tcW w:w="2016" w:type="dxa"/>
            <w:shd w:val="clear" w:color="auto" w:fill="312E81"/>
          </w:tcPr>
          <w:p w14:paraId="7ACFC580" w14:textId="77777777" w:rsidR="00757F29" w:rsidRDefault="00000000">
            <w:pPr>
              <w:jc w:val="center"/>
            </w:pPr>
            <w:r>
              <w:rPr>
                <w:rFonts w:ascii="Calibri" w:hAnsi="Calibri"/>
                <w:b/>
                <w:color w:val="FFFFFF"/>
                <w:sz w:val="20"/>
              </w:rPr>
              <w:t>Column</w:t>
            </w:r>
          </w:p>
        </w:tc>
        <w:tc>
          <w:tcPr>
            <w:tcW w:w="1728" w:type="dxa"/>
            <w:shd w:val="clear" w:color="auto" w:fill="312E81"/>
          </w:tcPr>
          <w:p w14:paraId="0FD8B85D" w14:textId="77777777" w:rsidR="00757F29" w:rsidRDefault="00000000">
            <w:pPr>
              <w:jc w:val="center"/>
            </w:pPr>
            <w:r>
              <w:rPr>
                <w:rFonts w:ascii="Calibri" w:hAnsi="Calibri"/>
                <w:b/>
                <w:color w:val="FFFFFF"/>
                <w:sz w:val="20"/>
              </w:rPr>
              <w:t>Type</w:t>
            </w:r>
          </w:p>
        </w:tc>
        <w:tc>
          <w:tcPr>
            <w:tcW w:w="2448" w:type="dxa"/>
            <w:shd w:val="clear" w:color="auto" w:fill="312E81"/>
          </w:tcPr>
          <w:p w14:paraId="08257AD1" w14:textId="77777777" w:rsidR="00757F29" w:rsidRDefault="00000000">
            <w:pPr>
              <w:jc w:val="center"/>
            </w:pPr>
            <w:r>
              <w:rPr>
                <w:rFonts w:ascii="Calibri" w:hAnsi="Calibri"/>
                <w:b/>
                <w:color w:val="FFFFFF"/>
                <w:sz w:val="20"/>
              </w:rPr>
              <w:t>Constraints</w:t>
            </w:r>
          </w:p>
        </w:tc>
        <w:tc>
          <w:tcPr>
            <w:tcW w:w="3168" w:type="dxa"/>
            <w:shd w:val="clear" w:color="auto" w:fill="312E81"/>
          </w:tcPr>
          <w:p w14:paraId="20E54BCA" w14:textId="77777777" w:rsidR="00757F29" w:rsidRDefault="00000000">
            <w:pPr>
              <w:jc w:val="center"/>
            </w:pPr>
            <w:r>
              <w:rPr>
                <w:rFonts w:ascii="Calibri" w:hAnsi="Calibri"/>
                <w:b/>
                <w:color w:val="FFFFFF"/>
                <w:sz w:val="20"/>
              </w:rPr>
              <w:t>Description</w:t>
            </w:r>
          </w:p>
        </w:tc>
      </w:tr>
      <w:tr w:rsidR="00757F29" w14:paraId="1E755342" w14:textId="77777777">
        <w:tc>
          <w:tcPr>
            <w:tcW w:w="2016" w:type="dxa"/>
            <w:shd w:val="clear" w:color="auto" w:fill="F5F3FF"/>
          </w:tcPr>
          <w:p w14:paraId="6FA41AB1" w14:textId="77777777" w:rsidR="00757F29" w:rsidRDefault="00000000">
            <w:r>
              <w:rPr>
                <w:rFonts w:ascii="Calibri" w:hAnsi="Calibri"/>
                <w:sz w:val="20"/>
              </w:rPr>
              <w:t>categoryid</w:t>
            </w:r>
          </w:p>
        </w:tc>
        <w:tc>
          <w:tcPr>
            <w:tcW w:w="1728" w:type="dxa"/>
            <w:shd w:val="clear" w:color="auto" w:fill="F5F3FF"/>
          </w:tcPr>
          <w:p w14:paraId="05A0D930" w14:textId="77777777" w:rsidR="00757F29" w:rsidRDefault="00000000">
            <w:r>
              <w:rPr>
                <w:rFonts w:ascii="Calibri" w:hAnsi="Calibri"/>
                <w:sz w:val="20"/>
              </w:rPr>
              <w:t>INT</w:t>
            </w:r>
          </w:p>
        </w:tc>
        <w:tc>
          <w:tcPr>
            <w:tcW w:w="2448" w:type="dxa"/>
            <w:shd w:val="clear" w:color="auto" w:fill="F5F3FF"/>
          </w:tcPr>
          <w:p w14:paraId="06B8B4AC" w14:textId="77777777" w:rsidR="00757F29" w:rsidRDefault="00000000">
            <w:r>
              <w:rPr>
                <w:rFonts w:ascii="Calibri" w:hAnsi="Calibri"/>
                <w:sz w:val="20"/>
              </w:rPr>
              <w:t>PK, AUTO_INCREMENT</w:t>
            </w:r>
          </w:p>
        </w:tc>
        <w:tc>
          <w:tcPr>
            <w:tcW w:w="3168" w:type="dxa"/>
            <w:shd w:val="clear" w:color="auto" w:fill="F5F3FF"/>
          </w:tcPr>
          <w:p w14:paraId="76F7E0BB" w14:textId="77777777" w:rsidR="00757F29" w:rsidRDefault="00000000">
            <w:r>
              <w:rPr>
                <w:rFonts w:ascii="Calibri" w:hAnsi="Calibri"/>
                <w:sz w:val="20"/>
              </w:rPr>
              <w:t>Unique category ID</w:t>
            </w:r>
          </w:p>
        </w:tc>
      </w:tr>
      <w:tr w:rsidR="00757F29" w14:paraId="57CE325A" w14:textId="77777777">
        <w:tc>
          <w:tcPr>
            <w:tcW w:w="2016" w:type="dxa"/>
          </w:tcPr>
          <w:p w14:paraId="1607BF0E" w14:textId="77777777" w:rsidR="00757F29" w:rsidRDefault="00000000">
            <w:r>
              <w:rPr>
                <w:rFonts w:ascii="Calibri" w:hAnsi="Calibri"/>
                <w:sz w:val="20"/>
              </w:rPr>
              <w:t>categoryname</w:t>
            </w:r>
          </w:p>
        </w:tc>
        <w:tc>
          <w:tcPr>
            <w:tcW w:w="1728" w:type="dxa"/>
          </w:tcPr>
          <w:p w14:paraId="423938C7" w14:textId="77777777" w:rsidR="00757F29" w:rsidRDefault="00000000">
            <w:r>
              <w:rPr>
                <w:rFonts w:ascii="Calibri" w:hAnsi="Calibri"/>
                <w:sz w:val="20"/>
              </w:rPr>
              <w:t>VARCHAR(100)</w:t>
            </w:r>
          </w:p>
        </w:tc>
        <w:tc>
          <w:tcPr>
            <w:tcW w:w="2448" w:type="dxa"/>
          </w:tcPr>
          <w:p w14:paraId="28440914" w14:textId="77777777" w:rsidR="00757F29" w:rsidRDefault="00000000">
            <w:r>
              <w:rPr>
                <w:rFonts w:ascii="Calibri" w:hAnsi="Calibri"/>
                <w:sz w:val="20"/>
              </w:rPr>
              <w:t>NOT NULL, UNIQUE</w:t>
            </w:r>
          </w:p>
        </w:tc>
        <w:tc>
          <w:tcPr>
            <w:tcW w:w="3168" w:type="dxa"/>
          </w:tcPr>
          <w:p w14:paraId="551D157D" w14:textId="77777777" w:rsidR="00757F29" w:rsidRDefault="00000000">
            <w:r>
              <w:rPr>
                <w:rFonts w:ascii="Calibri" w:hAnsi="Calibri"/>
                <w:sz w:val="20"/>
              </w:rPr>
              <w:t>E.g. Electronics, Clothing</w:t>
            </w:r>
          </w:p>
        </w:tc>
      </w:tr>
    </w:tbl>
    <w:p w14:paraId="1C6E8DA6" w14:textId="77777777" w:rsidR="00757F29" w:rsidRDefault="00757F29"/>
    <w:p w14:paraId="583CE2CF" w14:textId="77777777" w:rsidR="00757F29" w:rsidRDefault="00000000">
      <w:pPr>
        <w:spacing w:before="160" w:after="40"/>
      </w:pPr>
      <w:r>
        <w:rPr>
          <w:rFonts w:ascii="Calibri" w:hAnsi="Calibri"/>
          <w:b/>
          <w:color w:val="1E1B4B"/>
          <w:sz w:val="23"/>
        </w:rPr>
        <w:t>5.2.3  suppliers</w:t>
      </w:r>
    </w:p>
    <w:tbl>
      <w:tblPr>
        <w:tblStyle w:val="TableGrid"/>
        <w:tblW w:w="0" w:type="auto"/>
        <w:tblLook w:val="04A0" w:firstRow="1" w:lastRow="0" w:firstColumn="1" w:lastColumn="0" w:noHBand="0" w:noVBand="1"/>
      </w:tblPr>
      <w:tblGrid>
        <w:gridCol w:w="2002"/>
        <w:gridCol w:w="1722"/>
        <w:gridCol w:w="2435"/>
        <w:gridCol w:w="3129"/>
      </w:tblGrid>
      <w:tr w:rsidR="00757F29" w14:paraId="516940A8" w14:textId="77777777">
        <w:tc>
          <w:tcPr>
            <w:tcW w:w="2016" w:type="dxa"/>
            <w:shd w:val="clear" w:color="auto" w:fill="312E81"/>
          </w:tcPr>
          <w:p w14:paraId="32D6004F" w14:textId="77777777" w:rsidR="00757F29" w:rsidRDefault="00000000">
            <w:pPr>
              <w:jc w:val="center"/>
            </w:pPr>
            <w:r>
              <w:rPr>
                <w:rFonts w:ascii="Calibri" w:hAnsi="Calibri"/>
                <w:b/>
                <w:color w:val="FFFFFF"/>
                <w:sz w:val="20"/>
              </w:rPr>
              <w:t>Column</w:t>
            </w:r>
          </w:p>
        </w:tc>
        <w:tc>
          <w:tcPr>
            <w:tcW w:w="1728" w:type="dxa"/>
            <w:shd w:val="clear" w:color="auto" w:fill="312E81"/>
          </w:tcPr>
          <w:p w14:paraId="56D699C2" w14:textId="77777777" w:rsidR="00757F29" w:rsidRDefault="00000000">
            <w:pPr>
              <w:jc w:val="center"/>
            </w:pPr>
            <w:r>
              <w:rPr>
                <w:rFonts w:ascii="Calibri" w:hAnsi="Calibri"/>
                <w:b/>
                <w:color w:val="FFFFFF"/>
                <w:sz w:val="20"/>
              </w:rPr>
              <w:t>Type</w:t>
            </w:r>
          </w:p>
        </w:tc>
        <w:tc>
          <w:tcPr>
            <w:tcW w:w="2448" w:type="dxa"/>
            <w:shd w:val="clear" w:color="auto" w:fill="312E81"/>
          </w:tcPr>
          <w:p w14:paraId="01D59720" w14:textId="77777777" w:rsidR="00757F29" w:rsidRDefault="00000000">
            <w:pPr>
              <w:jc w:val="center"/>
            </w:pPr>
            <w:r>
              <w:rPr>
                <w:rFonts w:ascii="Calibri" w:hAnsi="Calibri"/>
                <w:b/>
                <w:color w:val="FFFFFF"/>
                <w:sz w:val="20"/>
              </w:rPr>
              <w:t>Constraints</w:t>
            </w:r>
          </w:p>
        </w:tc>
        <w:tc>
          <w:tcPr>
            <w:tcW w:w="3168" w:type="dxa"/>
            <w:shd w:val="clear" w:color="auto" w:fill="312E81"/>
          </w:tcPr>
          <w:p w14:paraId="7A134C76" w14:textId="77777777" w:rsidR="00757F29" w:rsidRDefault="00000000">
            <w:pPr>
              <w:jc w:val="center"/>
            </w:pPr>
            <w:r>
              <w:rPr>
                <w:rFonts w:ascii="Calibri" w:hAnsi="Calibri"/>
                <w:b/>
                <w:color w:val="FFFFFF"/>
                <w:sz w:val="20"/>
              </w:rPr>
              <w:t>Description</w:t>
            </w:r>
          </w:p>
        </w:tc>
      </w:tr>
      <w:tr w:rsidR="00757F29" w14:paraId="51335632" w14:textId="77777777">
        <w:tc>
          <w:tcPr>
            <w:tcW w:w="2016" w:type="dxa"/>
            <w:shd w:val="clear" w:color="auto" w:fill="F5F3FF"/>
          </w:tcPr>
          <w:p w14:paraId="4DE24C44" w14:textId="77777777" w:rsidR="00757F29" w:rsidRDefault="00000000">
            <w:r>
              <w:rPr>
                <w:rFonts w:ascii="Calibri" w:hAnsi="Calibri"/>
                <w:sz w:val="20"/>
              </w:rPr>
              <w:t>supplierid</w:t>
            </w:r>
          </w:p>
        </w:tc>
        <w:tc>
          <w:tcPr>
            <w:tcW w:w="1728" w:type="dxa"/>
            <w:shd w:val="clear" w:color="auto" w:fill="F5F3FF"/>
          </w:tcPr>
          <w:p w14:paraId="7D94A15E" w14:textId="77777777" w:rsidR="00757F29" w:rsidRDefault="00000000">
            <w:r>
              <w:rPr>
                <w:rFonts w:ascii="Calibri" w:hAnsi="Calibri"/>
                <w:sz w:val="20"/>
              </w:rPr>
              <w:t>INT</w:t>
            </w:r>
          </w:p>
        </w:tc>
        <w:tc>
          <w:tcPr>
            <w:tcW w:w="2448" w:type="dxa"/>
            <w:shd w:val="clear" w:color="auto" w:fill="F5F3FF"/>
          </w:tcPr>
          <w:p w14:paraId="49FF9D17" w14:textId="77777777" w:rsidR="00757F29" w:rsidRDefault="00000000">
            <w:r>
              <w:rPr>
                <w:rFonts w:ascii="Calibri" w:hAnsi="Calibri"/>
                <w:sz w:val="20"/>
              </w:rPr>
              <w:t>PK, AUTO_INCREMENT</w:t>
            </w:r>
          </w:p>
        </w:tc>
        <w:tc>
          <w:tcPr>
            <w:tcW w:w="3168" w:type="dxa"/>
            <w:shd w:val="clear" w:color="auto" w:fill="F5F3FF"/>
          </w:tcPr>
          <w:p w14:paraId="6E3A64A1" w14:textId="77777777" w:rsidR="00757F29" w:rsidRDefault="00000000">
            <w:r>
              <w:rPr>
                <w:rFonts w:ascii="Calibri" w:hAnsi="Calibri"/>
                <w:sz w:val="20"/>
              </w:rPr>
              <w:t>Unique supplier ID</w:t>
            </w:r>
          </w:p>
        </w:tc>
      </w:tr>
      <w:tr w:rsidR="00757F29" w14:paraId="7A6A99F1" w14:textId="77777777">
        <w:tc>
          <w:tcPr>
            <w:tcW w:w="2016" w:type="dxa"/>
          </w:tcPr>
          <w:p w14:paraId="397E909C" w14:textId="77777777" w:rsidR="00757F29" w:rsidRDefault="00000000">
            <w:r>
              <w:rPr>
                <w:rFonts w:ascii="Calibri" w:hAnsi="Calibri"/>
                <w:sz w:val="20"/>
              </w:rPr>
              <w:t>suppliername</w:t>
            </w:r>
          </w:p>
        </w:tc>
        <w:tc>
          <w:tcPr>
            <w:tcW w:w="1728" w:type="dxa"/>
          </w:tcPr>
          <w:p w14:paraId="477E7F59" w14:textId="77777777" w:rsidR="00757F29" w:rsidRDefault="00000000">
            <w:r>
              <w:rPr>
                <w:rFonts w:ascii="Calibri" w:hAnsi="Calibri"/>
                <w:sz w:val="20"/>
              </w:rPr>
              <w:t>VARCHAR(100)</w:t>
            </w:r>
          </w:p>
        </w:tc>
        <w:tc>
          <w:tcPr>
            <w:tcW w:w="2448" w:type="dxa"/>
          </w:tcPr>
          <w:p w14:paraId="5AE84888" w14:textId="77777777" w:rsidR="00757F29" w:rsidRDefault="00000000">
            <w:r>
              <w:rPr>
                <w:rFonts w:ascii="Calibri" w:hAnsi="Calibri"/>
                <w:sz w:val="20"/>
              </w:rPr>
              <w:t>NOT NULL</w:t>
            </w:r>
          </w:p>
        </w:tc>
        <w:tc>
          <w:tcPr>
            <w:tcW w:w="3168" w:type="dxa"/>
          </w:tcPr>
          <w:p w14:paraId="1C336306" w14:textId="77777777" w:rsidR="00757F29" w:rsidRDefault="00000000">
            <w:r>
              <w:rPr>
                <w:rFonts w:ascii="Calibri" w:hAnsi="Calibri"/>
                <w:sz w:val="20"/>
              </w:rPr>
              <w:t>Supplier company name</w:t>
            </w:r>
          </w:p>
        </w:tc>
      </w:tr>
      <w:tr w:rsidR="00757F29" w14:paraId="06904958" w14:textId="77777777">
        <w:tc>
          <w:tcPr>
            <w:tcW w:w="2016" w:type="dxa"/>
            <w:shd w:val="clear" w:color="auto" w:fill="F5F3FF"/>
          </w:tcPr>
          <w:p w14:paraId="66A0BEAA" w14:textId="77777777" w:rsidR="00757F29" w:rsidRDefault="00000000">
            <w:r>
              <w:rPr>
                <w:rFonts w:ascii="Calibri" w:hAnsi="Calibri"/>
                <w:sz w:val="20"/>
              </w:rPr>
              <w:t>contact</w:t>
            </w:r>
          </w:p>
        </w:tc>
        <w:tc>
          <w:tcPr>
            <w:tcW w:w="1728" w:type="dxa"/>
            <w:shd w:val="clear" w:color="auto" w:fill="F5F3FF"/>
          </w:tcPr>
          <w:p w14:paraId="3FBF735F" w14:textId="77777777" w:rsidR="00757F29" w:rsidRDefault="00000000">
            <w:r>
              <w:rPr>
                <w:rFonts w:ascii="Calibri" w:hAnsi="Calibri"/>
                <w:sz w:val="20"/>
              </w:rPr>
              <w:t>VARCHAR(100)</w:t>
            </w:r>
          </w:p>
        </w:tc>
        <w:tc>
          <w:tcPr>
            <w:tcW w:w="2448" w:type="dxa"/>
            <w:shd w:val="clear" w:color="auto" w:fill="F5F3FF"/>
          </w:tcPr>
          <w:p w14:paraId="2EB9E7C4" w14:textId="77777777" w:rsidR="00757F29" w:rsidRDefault="00000000">
            <w:r>
              <w:rPr>
                <w:rFonts w:ascii="Calibri" w:hAnsi="Calibri"/>
                <w:sz w:val="20"/>
              </w:rPr>
              <w:t>—</w:t>
            </w:r>
          </w:p>
        </w:tc>
        <w:tc>
          <w:tcPr>
            <w:tcW w:w="3168" w:type="dxa"/>
            <w:shd w:val="clear" w:color="auto" w:fill="F5F3FF"/>
          </w:tcPr>
          <w:p w14:paraId="2CFD2564" w14:textId="77777777" w:rsidR="00757F29" w:rsidRDefault="00000000">
            <w:r>
              <w:rPr>
                <w:rFonts w:ascii="Calibri" w:hAnsi="Calibri"/>
                <w:sz w:val="20"/>
              </w:rPr>
              <w:t>Phone or e-mail</w:t>
            </w:r>
          </w:p>
        </w:tc>
      </w:tr>
    </w:tbl>
    <w:p w14:paraId="685A6A8A" w14:textId="77777777" w:rsidR="00757F29" w:rsidRDefault="00757F29"/>
    <w:p w14:paraId="6FB62B76" w14:textId="77777777" w:rsidR="00757F29" w:rsidRDefault="00000000">
      <w:pPr>
        <w:spacing w:before="160" w:after="40"/>
      </w:pPr>
      <w:r>
        <w:rPr>
          <w:rFonts w:ascii="Calibri" w:hAnsi="Calibri"/>
          <w:b/>
          <w:color w:val="1E1B4B"/>
          <w:sz w:val="23"/>
        </w:rPr>
        <w:t>5.2.4  products</w:t>
      </w:r>
    </w:p>
    <w:tbl>
      <w:tblPr>
        <w:tblStyle w:val="TableGrid"/>
        <w:tblW w:w="0" w:type="auto"/>
        <w:tblLook w:val="04A0" w:firstRow="1" w:lastRow="0" w:firstColumn="1" w:lastColumn="0" w:noHBand="0" w:noVBand="1"/>
      </w:tblPr>
      <w:tblGrid>
        <w:gridCol w:w="2003"/>
        <w:gridCol w:w="1863"/>
        <w:gridCol w:w="2152"/>
        <w:gridCol w:w="3270"/>
      </w:tblGrid>
      <w:tr w:rsidR="00757F29" w14:paraId="664F2FE7" w14:textId="77777777">
        <w:tc>
          <w:tcPr>
            <w:tcW w:w="2016" w:type="dxa"/>
            <w:shd w:val="clear" w:color="auto" w:fill="312E81"/>
          </w:tcPr>
          <w:p w14:paraId="3AAE4D52" w14:textId="77777777" w:rsidR="00757F29" w:rsidRDefault="00000000">
            <w:pPr>
              <w:jc w:val="center"/>
            </w:pPr>
            <w:r>
              <w:rPr>
                <w:rFonts w:ascii="Calibri" w:hAnsi="Calibri"/>
                <w:b/>
                <w:color w:val="FFFFFF"/>
                <w:sz w:val="20"/>
              </w:rPr>
              <w:t>Column</w:t>
            </w:r>
          </w:p>
        </w:tc>
        <w:tc>
          <w:tcPr>
            <w:tcW w:w="1872" w:type="dxa"/>
            <w:shd w:val="clear" w:color="auto" w:fill="312E81"/>
          </w:tcPr>
          <w:p w14:paraId="4BD91B94" w14:textId="77777777" w:rsidR="00757F29" w:rsidRDefault="00000000">
            <w:pPr>
              <w:jc w:val="center"/>
            </w:pPr>
            <w:r>
              <w:rPr>
                <w:rFonts w:ascii="Calibri" w:hAnsi="Calibri"/>
                <w:b/>
                <w:color w:val="FFFFFF"/>
                <w:sz w:val="20"/>
              </w:rPr>
              <w:t>Type</w:t>
            </w:r>
          </w:p>
        </w:tc>
        <w:tc>
          <w:tcPr>
            <w:tcW w:w="2160" w:type="dxa"/>
            <w:shd w:val="clear" w:color="auto" w:fill="312E81"/>
          </w:tcPr>
          <w:p w14:paraId="6303DFF8" w14:textId="77777777" w:rsidR="00757F29" w:rsidRDefault="00000000">
            <w:pPr>
              <w:jc w:val="center"/>
            </w:pPr>
            <w:r>
              <w:rPr>
                <w:rFonts w:ascii="Calibri" w:hAnsi="Calibri"/>
                <w:b/>
                <w:color w:val="FFFFFF"/>
                <w:sz w:val="20"/>
              </w:rPr>
              <w:t>Constraints</w:t>
            </w:r>
          </w:p>
        </w:tc>
        <w:tc>
          <w:tcPr>
            <w:tcW w:w="3312" w:type="dxa"/>
            <w:shd w:val="clear" w:color="auto" w:fill="312E81"/>
          </w:tcPr>
          <w:p w14:paraId="26B419D1" w14:textId="77777777" w:rsidR="00757F29" w:rsidRDefault="00000000">
            <w:pPr>
              <w:jc w:val="center"/>
            </w:pPr>
            <w:r>
              <w:rPr>
                <w:rFonts w:ascii="Calibri" w:hAnsi="Calibri"/>
                <w:b/>
                <w:color w:val="FFFFFF"/>
                <w:sz w:val="20"/>
              </w:rPr>
              <w:t>Description</w:t>
            </w:r>
          </w:p>
        </w:tc>
      </w:tr>
      <w:tr w:rsidR="00757F29" w14:paraId="6FA20CA8" w14:textId="77777777">
        <w:tc>
          <w:tcPr>
            <w:tcW w:w="2016" w:type="dxa"/>
            <w:shd w:val="clear" w:color="auto" w:fill="F5F3FF"/>
          </w:tcPr>
          <w:p w14:paraId="06EDADFA" w14:textId="77777777" w:rsidR="00757F29" w:rsidRDefault="00000000">
            <w:r>
              <w:rPr>
                <w:rFonts w:ascii="Calibri" w:hAnsi="Calibri"/>
                <w:sz w:val="20"/>
              </w:rPr>
              <w:t>productid</w:t>
            </w:r>
          </w:p>
        </w:tc>
        <w:tc>
          <w:tcPr>
            <w:tcW w:w="1872" w:type="dxa"/>
            <w:shd w:val="clear" w:color="auto" w:fill="F5F3FF"/>
          </w:tcPr>
          <w:p w14:paraId="6738095D" w14:textId="77777777" w:rsidR="00757F29" w:rsidRDefault="00000000">
            <w:r>
              <w:rPr>
                <w:rFonts w:ascii="Calibri" w:hAnsi="Calibri"/>
                <w:sz w:val="20"/>
              </w:rPr>
              <w:t>INT</w:t>
            </w:r>
          </w:p>
        </w:tc>
        <w:tc>
          <w:tcPr>
            <w:tcW w:w="2160" w:type="dxa"/>
            <w:shd w:val="clear" w:color="auto" w:fill="F5F3FF"/>
          </w:tcPr>
          <w:p w14:paraId="6BCC21CE" w14:textId="77777777" w:rsidR="00757F29" w:rsidRDefault="00000000">
            <w:r>
              <w:rPr>
                <w:rFonts w:ascii="Calibri" w:hAnsi="Calibri"/>
                <w:sz w:val="20"/>
              </w:rPr>
              <w:t>PK, AUTO_INCREMENT</w:t>
            </w:r>
          </w:p>
        </w:tc>
        <w:tc>
          <w:tcPr>
            <w:tcW w:w="3312" w:type="dxa"/>
            <w:shd w:val="clear" w:color="auto" w:fill="F5F3FF"/>
          </w:tcPr>
          <w:p w14:paraId="1139C0B1" w14:textId="77777777" w:rsidR="00757F29" w:rsidRDefault="00000000">
            <w:r>
              <w:rPr>
                <w:rFonts w:ascii="Calibri" w:hAnsi="Calibri"/>
                <w:sz w:val="20"/>
              </w:rPr>
              <w:t>Unique product ID</w:t>
            </w:r>
          </w:p>
        </w:tc>
      </w:tr>
      <w:tr w:rsidR="00757F29" w14:paraId="4142D311" w14:textId="77777777">
        <w:tc>
          <w:tcPr>
            <w:tcW w:w="2016" w:type="dxa"/>
          </w:tcPr>
          <w:p w14:paraId="36CC7860" w14:textId="77777777" w:rsidR="00757F29" w:rsidRDefault="00000000">
            <w:r>
              <w:rPr>
                <w:rFonts w:ascii="Calibri" w:hAnsi="Calibri"/>
                <w:sz w:val="20"/>
              </w:rPr>
              <w:t>productname</w:t>
            </w:r>
          </w:p>
        </w:tc>
        <w:tc>
          <w:tcPr>
            <w:tcW w:w="1872" w:type="dxa"/>
          </w:tcPr>
          <w:p w14:paraId="5D32D1B7" w14:textId="77777777" w:rsidR="00757F29" w:rsidRDefault="00000000">
            <w:r>
              <w:rPr>
                <w:rFonts w:ascii="Calibri" w:hAnsi="Calibri"/>
                <w:sz w:val="20"/>
              </w:rPr>
              <w:t>VARCHAR(100)</w:t>
            </w:r>
          </w:p>
        </w:tc>
        <w:tc>
          <w:tcPr>
            <w:tcW w:w="2160" w:type="dxa"/>
          </w:tcPr>
          <w:p w14:paraId="01A44754" w14:textId="77777777" w:rsidR="00757F29" w:rsidRDefault="00000000">
            <w:r>
              <w:rPr>
                <w:rFonts w:ascii="Calibri" w:hAnsi="Calibri"/>
                <w:sz w:val="20"/>
              </w:rPr>
              <w:t>NOT NULL</w:t>
            </w:r>
          </w:p>
        </w:tc>
        <w:tc>
          <w:tcPr>
            <w:tcW w:w="3312" w:type="dxa"/>
          </w:tcPr>
          <w:p w14:paraId="16511FEF" w14:textId="77777777" w:rsidR="00757F29" w:rsidRDefault="00000000">
            <w:r>
              <w:rPr>
                <w:rFonts w:ascii="Calibri" w:hAnsi="Calibri"/>
                <w:sz w:val="20"/>
              </w:rPr>
              <w:t>Product name</w:t>
            </w:r>
          </w:p>
        </w:tc>
      </w:tr>
      <w:tr w:rsidR="00757F29" w14:paraId="77AF56D7" w14:textId="77777777">
        <w:tc>
          <w:tcPr>
            <w:tcW w:w="2016" w:type="dxa"/>
            <w:shd w:val="clear" w:color="auto" w:fill="F5F3FF"/>
          </w:tcPr>
          <w:p w14:paraId="3BA7FDD8" w14:textId="77777777" w:rsidR="00757F29" w:rsidRDefault="00000000">
            <w:r>
              <w:rPr>
                <w:rFonts w:ascii="Calibri" w:hAnsi="Calibri"/>
                <w:sz w:val="20"/>
              </w:rPr>
              <w:t>quantity</w:t>
            </w:r>
          </w:p>
        </w:tc>
        <w:tc>
          <w:tcPr>
            <w:tcW w:w="1872" w:type="dxa"/>
            <w:shd w:val="clear" w:color="auto" w:fill="F5F3FF"/>
          </w:tcPr>
          <w:p w14:paraId="36C20E5A" w14:textId="77777777" w:rsidR="00757F29" w:rsidRDefault="00000000">
            <w:r>
              <w:rPr>
                <w:rFonts w:ascii="Calibri" w:hAnsi="Calibri"/>
                <w:sz w:val="20"/>
              </w:rPr>
              <w:t>INT</w:t>
            </w:r>
          </w:p>
        </w:tc>
        <w:tc>
          <w:tcPr>
            <w:tcW w:w="2160" w:type="dxa"/>
            <w:shd w:val="clear" w:color="auto" w:fill="F5F3FF"/>
          </w:tcPr>
          <w:p w14:paraId="4DAD6617" w14:textId="77777777" w:rsidR="00757F29" w:rsidRDefault="00000000">
            <w:r>
              <w:rPr>
                <w:rFonts w:ascii="Calibri" w:hAnsi="Calibri"/>
                <w:sz w:val="20"/>
              </w:rPr>
              <w:t>DEFAULT 0</w:t>
            </w:r>
          </w:p>
        </w:tc>
        <w:tc>
          <w:tcPr>
            <w:tcW w:w="3312" w:type="dxa"/>
            <w:shd w:val="clear" w:color="auto" w:fill="F5F3FF"/>
          </w:tcPr>
          <w:p w14:paraId="10326091" w14:textId="77777777" w:rsidR="00757F29" w:rsidRDefault="00000000">
            <w:r>
              <w:rPr>
                <w:rFonts w:ascii="Calibri" w:hAnsi="Calibri"/>
                <w:sz w:val="20"/>
              </w:rPr>
              <w:t>Current stock level</w:t>
            </w:r>
          </w:p>
        </w:tc>
      </w:tr>
      <w:tr w:rsidR="00757F29" w14:paraId="427CE4AA" w14:textId="77777777">
        <w:tc>
          <w:tcPr>
            <w:tcW w:w="2016" w:type="dxa"/>
          </w:tcPr>
          <w:p w14:paraId="1CA370D7" w14:textId="77777777" w:rsidR="00757F29" w:rsidRDefault="00000000">
            <w:r>
              <w:rPr>
                <w:rFonts w:ascii="Calibri" w:hAnsi="Calibri"/>
                <w:sz w:val="20"/>
              </w:rPr>
              <w:t>price</w:t>
            </w:r>
          </w:p>
        </w:tc>
        <w:tc>
          <w:tcPr>
            <w:tcW w:w="1872" w:type="dxa"/>
          </w:tcPr>
          <w:p w14:paraId="452CAFF6" w14:textId="77777777" w:rsidR="00757F29" w:rsidRDefault="00000000">
            <w:r>
              <w:rPr>
                <w:rFonts w:ascii="Calibri" w:hAnsi="Calibri"/>
                <w:sz w:val="20"/>
              </w:rPr>
              <w:t>DECIMAL(10,2)</w:t>
            </w:r>
          </w:p>
        </w:tc>
        <w:tc>
          <w:tcPr>
            <w:tcW w:w="2160" w:type="dxa"/>
          </w:tcPr>
          <w:p w14:paraId="5E67519F" w14:textId="77777777" w:rsidR="00757F29" w:rsidRDefault="00000000">
            <w:r>
              <w:rPr>
                <w:rFonts w:ascii="Calibri" w:hAnsi="Calibri"/>
                <w:sz w:val="20"/>
              </w:rPr>
              <w:t>NOT NULL</w:t>
            </w:r>
          </w:p>
        </w:tc>
        <w:tc>
          <w:tcPr>
            <w:tcW w:w="3312" w:type="dxa"/>
          </w:tcPr>
          <w:p w14:paraId="3CB3381F" w14:textId="77777777" w:rsidR="00757F29" w:rsidRDefault="00000000">
            <w:r>
              <w:rPr>
                <w:rFonts w:ascii="Calibri" w:hAnsi="Calibri"/>
                <w:sz w:val="20"/>
              </w:rPr>
              <w:t>Unit selling price</w:t>
            </w:r>
          </w:p>
        </w:tc>
      </w:tr>
      <w:tr w:rsidR="00757F29" w14:paraId="16DF7E25" w14:textId="77777777">
        <w:tc>
          <w:tcPr>
            <w:tcW w:w="2016" w:type="dxa"/>
            <w:shd w:val="clear" w:color="auto" w:fill="F5F3FF"/>
          </w:tcPr>
          <w:p w14:paraId="4C5D1AB5" w14:textId="77777777" w:rsidR="00757F29" w:rsidRDefault="00000000">
            <w:r>
              <w:rPr>
                <w:rFonts w:ascii="Calibri" w:hAnsi="Calibri"/>
                <w:sz w:val="20"/>
              </w:rPr>
              <w:t>categoryid</w:t>
            </w:r>
          </w:p>
        </w:tc>
        <w:tc>
          <w:tcPr>
            <w:tcW w:w="1872" w:type="dxa"/>
            <w:shd w:val="clear" w:color="auto" w:fill="F5F3FF"/>
          </w:tcPr>
          <w:p w14:paraId="2AD68080" w14:textId="77777777" w:rsidR="00757F29" w:rsidRDefault="00000000">
            <w:r>
              <w:rPr>
                <w:rFonts w:ascii="Calibri" w:hAnsi="Calibri"/>
                <w:sz w:val="20"/>
              </w:rPr>
              <w:t>INT</w:t>
            </w:r>
          </w:p>
        </w:tc>
        <w:tc>
          <w:tcPr>
            <w:tcW w:w="2160" w:type="dxa"/>
            <w:shd w:val="clear" w:color="auto" w:fill="F5F3FF"/>
          </w:tcPr>
          <w:p w14:paraId="020C73D0" w14:textId="77777777" w:rsidR="00757F29" w:rsidRDefault="00000000">
            <w:r>
              <w:rPr>
                <w:rFonts w:ascii="Calibri" w:hAnsi="Calibri"/>
                <w:sz w:val="20"/>
              </w:rPr>
              <w:t>FK → categories</w:t>
            </w:r>
          </w:p>
        </w:tc>
        <w:tc>
          <w:tcPr>
            <w:tcW w:w="3312" w:type="dxa"/>
            <w:shd w:val="clear" w:color="auto" w:fill="F5F3FF"/>
          </w:tcPr>
          <w:p w14:paraId="32C3A6B7" w14:textId="77777777" w:rsidR="00757F29" w:rsidRDefault="00000000">
            <w:r>
              <w:rPr>
                <w:rFonts w:ascii="Calibri" w:hAnsi="Calibri"/>
                <w:sz w:val="20"/>
              </w:rPr>
              <w:t>Product category</w:t>
            </w:r>
          </w:p>
        </w:tc>
      </w:tr>
      <w:tr w:rsidR="00757F29" w14:paraId="19A5670C" w14:textId="77777777">
        <w:tc>
          <w:tcPr>
            <w:tcW w:w="2016" w:type="dxa"/>
          </w:tcPr>
          <w:p w14:paraId="16F71CBF" w14:textId="77777777" w:rsidR="00757F29" w:rsidRDefault="00000000">
            <w:r>
              <w:rPr>
                <w:rFonts w:ascii="Calibri" w:hAnsi="Calibri"/>
                <w:sz w:val="20"/>
              </w:rPr>
              <w:t>supplierid</w:t>
            </w:r>
          </w:p>
        </w:tc>
        <w:tc>
          <w:tcPr>
            <w:tcW w:w="1872" w:type="dxa"/>
          </w:tcPr>
          <w:p w14:paraId="211693EB" w14:textId="77777777" w:rsidR="00757F29" w:rsidRDefault="00000000">
            <w:r>
              <w:rPr>
                <w:rFonts w:ascii="Calibri" w:hAnsi="Calibri"/>
                <w:sz w:val="20"/>
              </w:rPr>
              <w:t>INT</w:t>
            </w:r>
          </w:p>
        </w:tc>
        <w:tc>
          <w:tcPr>
            <w:tcW w:w="2160" w:type="dxa"/>
          </w:tcPr>
          <w:p w14:paraId="7A35719D" w14:textId="77777777" w:rsidR="00757F29" w:rsidRDefault="00000000">
            <w:r>
              <w:rPr>
                <w:rFonts w:ascii="Calibri" w:hAnsi="Calibri"/>
                <w:sz w:val="20"/>
              </w:rPr>
              <w:t>FK → suppliers</w:t>
            </w:r>
          </w:p>
        </w:tc>
        <w:tc>
          <w:tcPr>
            <w:tcW w:w="3312" w:type="dxa"/>
          </w:tcPr>
          <w:p w14:paraId="6F548CAB" w14:textId="77777777" w:rsidR="00757F29" w:rsidRDefault="00000000">
            <w:r>
              <w:rPr>
                <w:rFonts w:ascii="Calibri" w:hAnsi="Calibri"/>
                <w:sz w:val="20"/>
              </w:rPr>
              <w:t>Product supplier</w:t>
            </w:r>
          </w:p>
        </w:tc>
      </w:tr>
      <w:tr w:rsidR="00757F29" w14:paraId="48027391" w14:textId="77777777">
        <w:tc>
          <w:tcPr>
            <w:tcW w:w="2016" w:type="dxa"/>
            <w:shd w:val="clear" w:color="auto" w:fill="F5F3FF"/>
          </w:tcPr>
          <w:p w14:paraId="796EF2A0" w14:textId="77777777" w:rsidR="00757F29" w:rsidRDefault="00000000">
            <w:r>
              <w:rPr>
                <w:rFonts w:ascii="Calibri" w:hAnsi="Calibri"/>
                <w:sz w:val="20"/>
              </w:rPr>
              <w:t>reorderlevel</w:t>
            </w:r>
          </w:p>
        </w:tc>
        <w:tc>
          <w:tcPr>
            <w:tcW w:w="1872" w:type="dxa"/>
            <w:shd w:val="clear" w:color="auto" w:fill="F5F3FF"/>
          </w:tcPr>
          <w:p w14:paraId="305ED7F7" w14:textId="77777777" w:rsidR="00757F29" w:rsidRDefault="00000000">
            <w:r>
              <w:rPr>
                <w:rFonts w:ascii="Calibri" w:hAnsi="Calibri"/>
                <w:sz w:val="20"/>
              </w:rPr>
              <w:t>INT</w:t>
            </w:r>
          </w:p>
        </w:tc>
        <w:tc>
          <w:tcPr>
            <w:tcW w:w="2160" w:type="dxa"/>
            <w:shd w:val="clear" w:color="auto" w:fill="F5F3FF"/>
          </w:tcPr>
          <w:p w14:paraId="418FF1AD" w14:textId="77777777" w:rsidR="00757F29" w:rsidRDefault="00000000">
            <w:r>
              <w:rPr>
                <w:rFonts w:ascii="Calibri" w:hAnsi="Calibri"/>
                <w:sz w:val="20"/>
              </w:rPr>
              <w:t>DEFAULT 10</w:t>
            </w:r>
          </w:p>
        </w:tc>
        <w:tc>
          <w:tcPr>
            <w:tcW w:w="3312" w:type="dxa"/>
            <w:shd w:val="clear" w:color="auto" w:fill="F5F3FF"/>
          </w:tcPr>
          <w:p w14:paraId="4A37569C" w14:textId="77777777" w:rsidR="00757F29" w:rsidRDefault="00000000">
            <w:r>
              <w:rPr>
                <w:rFonts w:ascii="Calibri" w:hAnsi="Calibri"/>
                <w:sz w:val="20"/>
              </w:rPr>
              <w:t>Low-stock threshold</w:t>
            </w:r>
          </w:p>
        </w:tc>
      </w:tr>
    </w:tbl>
    <w:p w14:paraId="211853CD" w14:textId="77777777" w:rsidR="00757F29" w:rsidRDefault="00757F29"/>
    <w:p w14:paraId="3D5395F2" w14:textId="77777777" w:rsidR="00757F29" w:rsidRDefault="00000000">
      <w:pPr>
        <w:spacing w:before="160" w:after="40"/>
      </w:pPr>
      <w:r>
        <w:rPr>
          <w:rFonts w:ascii="Calibri" w:hAnsi="Calibri"/>
          <w:b/>
          <w:color w:val="1E1B4B"/>
          <w:sz w:val="23"/>
        </w:rPr>
        <w:t>5.2.5  sales</w:t>
      </w:r>
    </w:p>
    <w:tbl>
      <w:tblPr>
        <w:tblStyle w:val="TableGrid"/>
        <w:tblW w:w="0" w:type="auto"/>
        <w:tblLook w:val="04A0" w:firstRow="1" w:lastRow="0" w:firstColumn="1" w:lastColumn="0" w:noHBand="0" w:noVBand="1"/>
      </w:tblPr>
      <w:tblGrid>
        <w:gridCol w:w="1717"/>
        <w:gridCol w:w="1864"/>
        <w:gridCol w:w="2153"/>
        <w:gridCol w:w="3554"/>
      </w:tblGrid>
      <w:tr w:rsidR="00757F29" w14:paraId="67C9E83A" w14:textId="77777777">
        <w:tc>
          <w:tcPr>
            <w:tcW w:w="1728" w:type="dxa"/>
            <w:shd w:val="clear" w:color="auto" w:fill="312E81"/>
          </w:tcPr>
          <w:p w14:paraId="4AAC40C7" w14:textId="77777777" w:rsidR="00757F29" w:rsidRDefault="00000000">
            <w:pPr>
              <w:jc w:val="center"/>
            </w:pPr>
            <w:r>
              <w:rPr>
                <w:rFonts w:ascii="Calibri" w:hAnsi="Calibri"/>
                <w:b/>
                <w:color w:val="FFFFFF"/>
                <w:sz w:val="20"/>
              </w:rPr>
              <w:t>Column</w:t>
            </w:r>
          </w:p>
        </w:tc>
        <w:tc>
          <w:tcPr>
            <w:tcW w:w="1872" w:type="dxa"/>
            <w:shd w:val="clear" w:color="auto" w:fill="312E81"/>
          </w:tcPr>
          <w:p w14:paraId="4D3DE04B" w14:textId="77777777" w:rsidR="00757F29" w:rsidRDefault="00000000">
            <w:pPr>
              <w:jc w:val="center"/>
            </w:pPr>
            <w:r>
              <w:rPr>
                <w:rFonts w:ascii="Calibri" w:hAnsi="Calibri"/>
                <w:b/>
                <w:color w:val="FFFFFF"/>
                <w:sz w:val="20"/>
              </w:rPr>
              <w:t>Type</w:t>
            </w:r>
          </w:p>
        </w:tc>
        <w:tc>
          <w:tcPr>
            <w:tcW w:w="2160" w:type="dxa"/>
            <w:shd w:val="clear" w:color="auto" w:fill="312E81"/>
          </w:tcPr>
          <w:p w14:paraId="59D27A75" w14:textId="77777777" w:rsidR="00757F29" w:rsidRDefault="00000000">
            <w:pPr>
              <w:jc w:val="center"/>
            </w:pPr>
            <w:r>
              <w:rPr>
                <w:rFonts w:ascii="Calibri" w:hAnsi="Calibri"/>
                <w:b/>
                <w:color w:val="FFFFFF"/>
                <w:sz w:val="20"/>
              </w:rPr>
              <w:t>Constraints</w:t>
            </w:r>
          </w:p>
        </w:tc>
        <w:tc>
          <w:tcPr>
            <w:tcW w:w="3600" w:type="dxa"/>
            <w:shd w:val="clear" w:color="auto" w:fill="312E81"/>
          </w:tcPr>
          <w:p w14:paraId="7AB0B2D7" w14:textId="77777777" w:rsidR="00757F29" w:rsidRDefault="00000000">
            <w:pPr>
              <w:jc w:val="center"/>
            </w:pPr>
            <w:r>
              <w:rPr>
                <w:rFonts w:ascii="Calibri" w:hAnsi="Calibri"/>
                <w:b/>
                <w:color w:val="FFFFFF"/>
                <w:sz w:val="20"/>
              </w:rPr>
              <w:t>Description</w:t>
            </w:r>
          </w:p>
        </w:tc>
      </w:tr>
      <w:tr w:rsidR="00757F29" w14:paraId="7AF6D07C" w14:textId="77777777">
        <w:tc>
          <w:tcPr>
            <w:tcW w:w="1728" w:type="dxa"/>
            <w:shd w:val="clear" w:color="auto" w:fill="F5F3FF"/>
          </w:tcPr>
          <w:p w14:paraId="47DED84E" w14:textId="77777777" w:rsidR="00757F29" w:rsidRDefault="00000000">
            <w:r>
              <w:rPr>
                <w:rFonts w:ascii="Calibri" w:hAnsi="Calibri"/>
                <w:sz w:val="20"/>
              </w:rPr>
              <w:t>saleid</w:t>
            </w:r>
          </w:p>
        </w:tc>
        <w:tc>
          <w:tcPr>
            <w:tcW w:w="1872" w:type="dxa"/>
            <w:shd w:val="clear" w:color="auto" w:fill="F5F3FF"/>
          </w:tcPr>
          <w:p w14:paraId="4B1CFD01" w14:textId="77777777" w:rsidR="00757F29" w:rsidRDefault="00000000">
            <w:r>
              <w:rPr>
                <w:rFonts w:ascii="Calibri" w:hAnsi="Calibri"/>
                <w:sz w:val="20"/>
              </w:rPr>
              <w:t>INT</w:t>
            </w:r>
          </w:p>
        </w:tc>
        <w:tc>
          <w:tcPr>
            <w:tcW w:w="2160" w:type="dxa"/>
            <w:shd w:val="clear" w:color="auto" w:fill="F5F3FF"/>
          </w:tcPr>
          <w:p w14:paraId="3222F2F2" w14:textId="77777777" w:rsidR="00757F29" w:rsidRDefault="00000000">
            <w:r>
              <w:rPr>
                <w:rFonts w:ascii="Calibri" w:hAnsi="Calibri"/>
                <w:sz w:val="20"/>
              </w:rPr>
              <w:t>PK, AUTO_INCREMENT</w:t>
            </w:r>
          </w:p>
        </w:tc>
        <w:tc>
          <w:tcPr>
            <w:tcW w:w="3600" w:type="dxa"/>
            <w:shd w:val="clear" w:color="auto" w:fill="F5F3FF"/>
          </w:tcPr>
          <w:p w14:paraId="01CEF0C1" w14:textId="77777777" w:rsidR="00757F29" w:rsidRDefault="00000000">
            <w:r>
              <w:rPr>
                <w:rFonts w:ascii="Calibri" w:hAnsi="Calibri"/>
                <w:sz w:val="20"/>
              </w:rPr>
              <w:t>Unique sale record</w:t>
            </w:r>
          </w:p>
        </w:tc>
      </w:tr>
      <w:tr w:rsidR="00757F29" w14:paraId="408AA921" w14:textId="77777777">
        <w:tc>
          <w:tcPr>
            <w:tcW w:w="1728" w:type="dxa"/>
          </w:tcPr>
          <w:p w14:paraId="69A923FA" w14:textId="77777777" w:rsidR="00757F29" w:rsidRDefault="00000000">
            <w:r>
              <w:rPr>
                <w:rFonts w:ascii="Calibri" w:hAnsi="Calibri"/>
                <w:sz w:val="20"/>
              </w:rPr>
              <w:t>productid</w:t>
            </w:r>
          </w:p>
        </w:tc>
        <w:tc>
          <w:tcPr>
            <w:tcW w:w="1872" w:type="dxa"/>
          </w:tcPr>
          <w:p w14:paraId="18D61333" w14:textId="77777777" w:rsidR="00757F29" w:rsidRDefault="00000000">
            <w:r>
              <w:rPr>
                <w:rFonts w:ascii="Calibri" w:hAnsi="Calibri"/>
                <w:sz w:val="20"/>
              </w:rPr>
              <w:t>INT</w:t>
            </w:r>
          </w:p>
        </w:tc>
        <w:tc>
          <w:tcPr>
            <w:tcW w:w="2160" w:type="dxa"/>
          </w:tcPr>
          <w:p w14:paraId="67AB5C26" w14:textId="77777777" w:rsidR="00757F29" w:rsidRDefault="00000000">
            <w:r>
              <w:rPr>
                <w:rFonts w:ascii="Calibri" w:hAnsi="Calibri"/>
                <w:sz w:val="20"/>
              </w:rPr>
              <w:t>FK → products</w:t>
            </w:r>
          </w:p>
        </w:tc>
        <w:tc>
          <w:tcPr>
            <w:tcW w:w="3600" w:type="dxa"/>
          </w:tcPr>
          <w:p w14:paraId="33FB08BA" w14:textId="77777777" w:rsidR="00757F29" w:rsidRDefault="00000000">
            <w:r>
              <w:rPr>
                <w:rFonts w:ascii="Calibri" w:hAnsi="Calibri"/>
                <w:sz w:val="20"/>
              </w:rPr>
              <w:t>Product sold</w:t>
            </w:r>
          </w:p>
        </w:tc>
      </w:tr>
      <w:tr w:rsidR="00757F29" w14:paraId="6BBF6A93" w14:textId="77777777">
        <w:tc>
          <w:tcPr>
            <w:tcW w:w="1728" w:type="dxa"/>
            <w:shd w:val="clear" w:color="auto" w:fill="F5F3FF"/>
          </w:tcPr>
          <w:p w14:paraId="22871D7F" w14:textId="77777777" w:rsidR="00757F29" w:rsidRDefault="00000000">
            <w:r>
              <w:rPr>
                <w:rFonts w:ascii="Calibri" w:hAnsi="Calibri"/>
                <w:sz w:val="20"/>
              </w:rPr>
              <w:t>customerid</w:t>
            </w:r>
          </w:p>
        </w:tc>
        <w:tc>
          <w:tcPr>
            <w:tcW w:w="1872" w:type="dxa"/>
            <w:shd w:val="clear" w:color="auto" w:fill="F5F3FF"/>
          </w:tcPr>
          <w:p w14:paraId="3483680E" w14:textId="77777777" w:rsidR="00757F29" w:rsidRDefault="00000000">
            <w:r>
              <w:rPr>
                <w:rFonts w:ascii="Calibri" w:hAnsi="Calibri"/>
                <w:sz w:val="20"/>
              </w:rPr>
              <w:t>INT</w:t>
            </w:r>
          </w:p>
        </w:tc>
        <w:tc>
          <w:tcPr>
            <w:tcW w:w="2160" w:type="dxa"/>
            <w:shd w:val="clear" w:color="auto" w:fill="F5F3FF"/>
          </w:tcPr>
          <w:p w14:paraId="303BAF8A" w14:textId="77777777" w:rsidR="00757F29" w:rsidRDefault="00000000">
            <w:r>
              <w:rPr>
                <w:rFonts w:ascii="Calibri" w:hAnsi="Calibri"/>
                <w:sz w:val="20"/>
              </w:rPr>
              <w:t>FK → customers</w:t>
            </w:r>
          </w:p>
        </w:tc>
        <w:tc>
          <w:tcPr>
            <w:tcW w:w="3600" w:type="dxa"/>
            <w:shd w:val="clear" w:color="auto" w:fill="F5F3FF"/>
          </w:tcPr>
          <w:p w14:paraId="7CC9FB6C" w14:textId="77777777" w:rsidR="00757F29" w:rsidRDefault="00000000">
            <w:r>
              <w:rPr>
                <w:rFonts w:ascii="Calibri" w:hAnsi="Calibri"/>
                <w:sz w:val="20"/>
              </w:rPr>
              <w:t>Buyer</w:t>
            </w:r>
          </w:p>
        </w:tc>
      </w:tr>
      <w:tr w:rsidR="00757F29" w14:paraId="21A4211C" w14:textId="77777777">
        <w:tc>
          <w:tcPr>
            <w:tcW w:w="1728" w:type="dxa"/>
          </w:tcPr>
          <w:p w14:paraId="29686B7C" w14:textId="77777777" w:rsidR="00757F29" w:rsidRDefault="00000000">
            <w:r>
              <w:rPr>
                <w:rFonts w:ascii="Calibri" w:hAnsi="Calibri"/>
                <w:sz w:val="20"/>
              </w:rPr>
              <w:t>quantity</w:t>
            </w:r>
          </w:p>
        </w:tc>
        <w:tc>
          <w:tcPr>
            <w:tcW w:w="1872" w:type="dxa"/>
          </w:tcPr>
          <w:p w14:paraId="25F0450C" w14:textId="77777777" w:rsidR="00757F29" w:rsidRDefault="00000000">
            <w:r>
              <w:rPr>
                <w:rFonts w:ascii="Calibri" w:hAnsi="Calibri"/>
                <w:sz w:val="20"/>
              </w:rPr>
              <w:t>INT</w:t>
            </w:r>
          </w:p>
        </w:tc>
        <w:tc>
          <w:tcPr>
            <w:tcW w:w="2160" w:type="dxa"/>
          </w:tcPr>
          <w:p w14:paraId="0D959E67" w14:textId="77777777" w:rsidR="00757F29" w:rsidRDefault="00000000">
            <w:r>
              <w:rPr>
                <w:rFonts w:ascii="Calibri" w:hAnsi="Calibri"/>
                <w:sz w:val="20"/>
              </w:rPr>
              <w:t>NOT NULL</w:t>
            </w:r>
          </w:p>
        </w:tc>
        <w:tc>
          <w:tcPr>
            <w:tcW w:w="3600" w:type="dxa"/>
          </w:tcPr>
          <w:p w14:paraId="3FEA7C02" w14:textId="77777777" w:rsidR="00757F29" w:rsidRDefault="00000000">
            <w:r>
              <w:rPr>
                <w:rFonts w:ascii="Calibri" w:hAnsi="Calibri"/>
                <w:sz w:val="20"/>
              </w:rPr>
              <w:t>Units sold</w:t>
            </w:r>
          </w:p>
        </w:tc>
      </w:tr>
      <w:tr w:rsidR="00757F29" w14:paraId="61FC5C0A" w14:textId="77777777">
        <w:tc>
          <w:tcPr>
            <w:tcW w:w="1728" w:type="dxa"/>
            <w:shd w:val="clear" w:color="auto" w:fill="F5F3FF"/>
          </w:tcPr>
          <w:p w14:paraId="3096F47B" w14:textId="77777777" w:rsidR="00757F29" w:rsidRDefault="00000000">
            <w:r>
              <w:rPr>
                <w:rFonts w:ascii="Calibri" w:hAnsi="Calibri"/>
                <w:sz w:val="20"/>
              </w:rPr>
              <w:lastRenderedPageBreak/>
              <w:t>totalprice</w:t>
            </w:r>
          </w:p>
        </w:tc>
        <w:tc>
          <w:tcPr>
            <w:tcW w:w="1872" w:type="dxa"/>
            <w:shd w:val="clear" w:color="auto" w:fill="F5F3FF"/>
          </w:tcPr>
          <w:p w14:paraId="2A2DED33" w14:textId="77777777" w:rsidR="00757F29" w:rsidRDefault="00000000">
            <w:r>
              <w:rPr>
                <w:rFonts w:ascii="Calibri" w:hAnsi="Calibri"/>
                <w:sz w:val="20"/>
              </w:rPr>
              <w:t>DECIMAL(10,2)</w:t>
            </w:r>
          </w:p>
        </w:tc>
        <w:tc>
          <w:tcPr>
            <w:tcW w:w="2160" w:type="dxa"/>
            <w:shd w:val="clear" w:color="auto" w:fill="F5F3FF"/>
          </w:tcPr>
          <w:p w14:paraId="3EF18130" w14:textId="77777777" w:rsidR="00757F29" w:rsidRDefault="00000000">
            <w:r>
              <w:rPr>
                <w:rFonts w:ascii="Calibri" w:hAnsi="Calibri"/>
                <w:sz w:val="20"/>
              </w:rPr>
              <w:t>NOT NULL</w:t>
            </w:r>
          </w:p>
        </w:tc>
        <w:tc>
          <w:tcPr>
            <w:tcW w:w="3600" w:type="dxa"/>
            <w:shd w:val="clear" w:color="auto" w:fill="F5F3FF"/>
          </w:tcPr>
          <w:p w14:paraId="51F5E91A" w14:textId="77777777" w:rsidR="00757F29" w:rsidRDefault="00000000">
            <w:r>
              <w:rPr>
                <w:rFonts w:ascii="Calibri" w:hAnsi="Calibri"/>
                <w:sz w:val="20"/>
              </w:rPr>
              <w:t>quantity × price</w:t>
            </w:r>
          </w:p>
        </w:tc>
      </w:tr>
      <w:tr w:rsidR="00757F29" w14:paraId="045D68A0" w14:textId="77777777">
        <w:tc>
          <w:tcPr>
            <w:tcW w:w="1728" w:type="dxa"/>
          </w:tcPr>
          <w:p w14:paraId="2963E46B" w14:textId="77777777" w:rsidR="00757F29" w:rsidRDefault="00000000">
            <w:r>
              <w:rPr>
                <w:rFonts w:ascii="Calibri" w:hAnsi="Calibri"/>
                <w:sz w:val="20"/>
              </w:rPr>
              <w:t>saledate</w:t>
            </w:r>
          </w:p>
        </w:tc>
        <w:tc>
          <w:tcPr>
            <w:tcW w:w="1872" w:type="dxa"/>
          </w:tcPr>
          <w:p w14:paraId="783EAF37" w14:textId="77777777" w:rsidR="00757F29" w:rsidRDefault="00000000">
            <w:r>
              <w:rPr>
                <w:rFonts w:ascii="Calibri" w:hAnsi="Calibri"/>
                <w:sz w:val="20"/>
              </w:rPr>
              <w:t>DATETIME</w:t>
            </w:r>
          </w:p>
        </w:tc>
        <w:tc>
          <w:tcPr>
            <w:tcW w:w="2160" w:type="dxa"/>
          </w:tcPr>
          <w:p w14:paraId="17D4C2B9" w14:textId="77777777" w:rsidR="00757F29" w:rsidRDefault="00000000">
            <w:r>
              <w:rPr>
                <w:rFonts w:ascii="Calibri" w:hAnsi="Calibri"/>
                <w:sz w:val="20"/>
              </w:rPr>
              <w:t>DEFAULT NOW()</w:t>
            </w:r>
          </w:p>
        </w:tc>
        <w:tc>
          <w:tcPr>
            <w:tcW w:w="3600" w:type="dxa"/>
          </w:tcPr>
          <w:p w14:paraId="583F02DB" w14:textId="77777777" w:rsidR="00757F29" w:rsidRDefault="00000000">
            <w:r>
              <w:rPr>
                <w:rFonts w:ascii="Calibri" w:hAnsi="Calibri"/>
                <w:sz w:val="20"/>
              </w:rPr>
              <w:t>Timestamp of sale</w:t>
            </w:r>
          </w:p>
        </w:tc>
      </w:tr>
    </w:tbl>
    <w:p w14:paraId="0E83662B" w14:textId="77777777" w:rsidR="00757F29" w:rsidRDefault="00757F29"/>
    <w:p w14:paraId="61F34142" w14:textId="77777777" w:rsidR="00757F29" w:rsidRDefault="00000000">
      <w:pPr>
        <w:spacing w:before="160" w:after="40"/>
      </w:pPr>
      <w:r>
        <w:rPr>
          <w:rFonts w:ascii="Calibri" w:hAnsi="Calibri"/>
          <w:b/>
          <w:color w:val="1E1B4B"/>
          <w:sz w:val="23"/>
        </w:rPr>
        <w:t>5.2.6  purchases</w:t>
      </w:r>
    </w:p>
    <w:tbl>
      <w:tblPr>
        <w:tblStyle w:val="TableGrid"/>
        <w:tblW w:w="0" w:type="auto"/>
        <w:tblLook w:val="04A0" w:firstRow="1" w:lastRow="0" w:firstColumn="1" w:lastColumn="0" w:noHBand="0" w:noVBand="1"/>
      </w:tblPr>
      <w:tblGrid>
        <w:gridCol w:w="1862"/>
        <w:gridCol w:w="1863"/>
        <w:gridCol w:w="2152"/>
        <w:gridCol w:w="3411"/>
      </w:tblGrid>
      <w:tr w:rsidR="00757F29" w14:paraId="2C860478" w14:textId="77777777">
        <w:tc>
          <w:tcPr>
            <w:tcW w:w="1872" w:type="dxa"/>
            <w:shd w:val="clear" w:color="auto" w:fill="312E81"/>
          </w:tcPr>
          <w:p w14:paraId="4C1B5F50" w14:textId="77777777" w:rsidR="00757F29" w:rsidRDefault="00000000">
            <w:pPr>
              <w:jc w:val="center"/>
            </w:pPr>
            <w:r>
              <w:rPr>
                <w:rFonts w:ascii="Calibri" w:hAnsi="Calibri"/>
                <w:b/>
                <w:color w:val="FFFFFF"/>
                <w:sz w:val="20"/>
              </w:rPr>
              <w:t>Column</w:t>
            </w:r>
          </w:p>
        </w:tc>
        <w:tc>
          <w:tcPr>
            <w:tcW w:w="1872" w:type="dxa"/>
            <w:shd w:val="clear" w:color="auto" w:fill="312E81"/>
          </w:tcPr>
          <w:p w14:paraId="51244DD6" w14:textId="77777777" w:rsidR="00757F29" w:rsidRDefault="00000000">
            <w:pPr>
              <w:jc w:val="center"/>
            </w:pPr>
            <w:r>
              <w:rPr>
                <w:rFonts w:ascii="Calibri" w:hAnsi="Calibri"/>
                <w:b/>
                <w:color w:val="FFFFFF"/>
                <w:sz w:val="20"/>
              </w:rPr>
              <w:t>Type</w:t>
            </w:r>
          </w:p>
        </w:tc>
        <w:tc>
          <w:tcPr>
            <w:tcW w:w="2160" w:type="dxa"/>
            <w:shd w:val="clear" w:color="auto" w:fill="312E81"/>
          </w:tcPr>
          <w:p w14:paraId="78CAF968" w14:textId="77777777" w:rsidR="00757F29" w:rsidRDefault="00000000">
            <w:pPr>
              <w:jc w:val="center"/>
            </w:pPr>
            <w:r>
              <w:rPr>
                <w:rFonts w:ascii="Calibri" w:hAnsi="Calibri"/>
                <w:b/>
                <w:color w:val="FFFFFF"/>
                <w:sz w:val="20"/>
              </w:rPr>
              <w:t>Constraints</w:t>
            </w:r>
          </w:p>
        </w:tc>
        <w:tc>
          <w:tcPr>
            <w:tcW w:w="3456" w:type="dxa"/>
            <w:shd w:val="clear" w:color="auto" w:fill="312E81"/>
          </w:tcPr>
          <w:p w14:paraId="1DCF15DA" w14:textId="77777777" w:rsidR="00757F29" w:rsidRDefault="00000000">
            <w:pPr>
              <w:jc w:val="center"/>
            </w:pPr>
            <w:r>
              <w:rPr>
                <w:rFonts w:ascii="Calibri" w:hAnsi="Calibri"/>
                <w:b/>
                <w:color w:val="FFFFFF"/>
                <w:sz w:val="20"/>
              </w:rPr>
              <w:t>Description</w:t>
            </w:r>
          </w:p>
        </w:tc>
      </w:tr>
      <w:tr w:rsidR="00757F29" w14:paraId="09A4B142" w14:textId="77777777">
        <w:tc>
          <w:tcPr>
            <w:tcW w:w="1872" w:type="dxa"/>
            <w:shd w:val="clear" w:color="auto" w:fill="F5F3FF"/>
          </w:tcPr>
          <w:p w14:paraId="2C6632E2" w14:textId="77777777" w:rsidR="00757F29" w:rsidRDefault="00000000">
            <w:r>
              <w:rPr>
                <w:rFonts w:ascii="Calibri" w:hAnsi="Calibri"/>
                <w:sz w:val="20"/>
              </w:rPr>
              <w:t>purchaseid</w:t>
            </w:r>
          </w:p>
        </w:tc>
        <w:tc>
          <w:tcPr>
            <w:tcW w:w="1872" w:type="dxa"/>
            <w:shd w:val="clear" w:color="auto" w:fill="F5F3FF"/>
          </w:tcPr>
          <w:p w14:paraId="67BABFEC" w14:textId="77777777" w:rsidR="00757F29" w:rsidRDefault="00000000">
            <w:r>
              <w:rPr>
                <w:rFonts w:ascii="Calibri" w:hAnsi="Calibri"/>
                <w:sz w:val="20"/>
              </w:rPr>
              <w:t>INT</w:t>
            </w:r>
          </w:p>
        </w:tc>
        <w:tc>
          <w:tcPr>
            <w:tcW w:w="2160" w:type="dxa"/>
            <w:shd w:val="clear" w:color="auto" w:fill="F5F3FF"/>
          </w:tcPr>
          <w:p w14:paraId="0261A6F1" w14:textId="77777777" w:rsidR="00757F29" w:rsidRDefault="00000000">
            <w:r>
              <w:rPr>
                <w:rFonts w:ascii="Calibri" w:hAnsi="Calibri"/>
                <w:sz w:val="20"/>
              </w:rPr>
              <w:t>PK, AUTO_INCREMENT</w:t>
            </w:r>
          </w:p>
        </w:tc>
        <w:tc>
          <w:tcPr>
            <w:tcW w:w="3456" w:type="dxa"/>
            <w:shd w:val="clear" w:color="auto" w:fill="F5F3FF"/>
          </w:tcPr>
          <w:p w14:paraId="774E15BB" w14:textId="77777777" w:rsidR="00757F29" w:rsidRDefault="00000000">
            <w:r>
              <w:rPr>
                <w:rFonts w:ascii="Calibri" w:hAnsi="Calibri"/>
                <w:sz w:val="20"/>
              </w:rPr>
              <w:t>Unique purchase record</w:t>
            </w:r>
          </w:p>
        </w:tc>
      </w:tr>
      <w:tr w:rsidR="00757F29" w14:paraId="59C2CA93" w14:textId="77777777">
        <w:tc>
          <w:tcPr>
            <w:tcW w:w="1872" w:type="dxa"/>
          </w:tcPr>
          <w:p w14:paraId="0E30E102" w14:textId="77777777" w:rsidR="00757F29" w:rsidRDefault="00000000">
            <w:r>
              <w:rPr>
                <w:rFonts w:ascii="Calibri" w:hAnsi="Calibri"/>
                <w:sz w:val="20"/>
              </w:rPr>
              <w:t>productid</w:t>
            </w:r>
          </w:p>
        </w:tc>
        <w:tc>
          <w:tcPr>
            <w:tcW w:w="1872" w:type="dxa"/>
          </w:tcPr>
          <w:p w14:paraId="0434CDC4" w14:textId="77777777" w:rsidR="00757F29" w:rsidRDefault="00000000">
            <w:r>
              <w:rPr>
                <w:rFonts w:ascii="Calibri" w:hAnsi="Calibri"/>
                <w:sz w:val="20"/>
              </w:rPr>
              <w:t>INT</w:t>
            </w:r>
          </w:p>
        </w:tc>
        <w:tc>
          <w:tcPr>
            <w:tcW w:w="2160" w:type="dxa"/>
          </w:tcPr>
          <w:p w14:paraId="78C688FA" w14:textId="77777777" w:rsidR="00757F29" w:rsidRDefault="00000000">
            <w:r>
              <w:rPr>
                <w:rFonts w:ascii="Calibri" w:hAnsi="Calibri"/>
                <w:sz w:val="20"/>
              </w:rPr>
              <w:t>FK → products</w:t>
            </w:r>
          </w:p>
        </w:tc>
        <w:tc>
          <w:tcPr>
            <w:tcW w:w="3456" w:type="dxa"/>
          </w:tcPr>
          <w:p w14:paraId="7381E889" w14:textId="77777777" w:rsidR="00757F29" w:rsidRDefault="00000000">
            <w:r>
              <w:rPr>
                <w:rFonts w:ascii="Calibri" w:hAnsi="Calibri"/>
                <w:sz w:val="20"/>
              </w:rPr>
              <w:t>Product restocked</w:t>
            </w:r>
          </w:p>
        </w:tc>
      </w:tr>
      <w:tr w:rsidR="00757F29" w14:paraId="458D60A1" w14:textId="77777777">
        <w:tc>
          <w:tcPr>
            <w:tcW w:w="1872" w:type="dxa"/>
            <w:shd w:val="clear" w:color="auto" w:fill="F5F3FF"/>
          </w:tcPr>
          <w:p w14:paraId="20E25E84" w14:textId="77777777" w:rsidR="00757F29" w:rsidRDefault="00000000">
            <w:r>
              <w:rPr>
                <w:rFonts w:ascii="Calibri" w:hAnsi="Calibri"/>
                <w:sz w:val="20"/>
              </w:rPr>
              <w:t>supplierid</w:t>
            </w:r>
          </w:p>
        </w:tc>
        <w:tc>
          <w:tcPr>
            <w:tcW w:w="1872" w:type="dxa"/>
            <w:shd w:val="clear" w:color="auto" w:fill="F5F3FF"/>
          </w:tcPr>
          <w:p w14:paraId="2750C41F" w14:textId="77777777" w:rsidR="00757F29" w:rsidRDefault="00000000">
            <w:r>
              <w:rPr>
                <w:rFonts w:ascii="Calibri" w:hAnsi="Calibri"/>
                <w:sz w:val="20"/>
              </w:rPr>
              <w:t>INT</w:t>
            </w:r>
          </w:p>
        </w:tc>
        <w:tc>
          <w:tcPr>
            <w:tcW w:w="2160" w:type="dxa"/>
            <w:shd w:val="clear" w:color="auto" w:fill="F5F3FF"/>
          </w:tcPr>
          <w:p w14:paraId="6080AEC1" w14:textId="77777777" w:rsidR="00757F29" w:rsidRDefault="00000000">
            <w:r>
              <w:rPr>
                <w:rFonts w:ascii="Calibri" w:hAnsi="Calibri"/>
                <w:sz w:val="20"/>
              </w:rPr>
              <w:t>FK → suppliers</w:t>
            </w:r>
          </w:p>
        </w:tc>
        <w:tc>
          <w:tcPr>
            <w:tcW w:w="3456" w:type="dxa"/>
            <w:shd w:val="clear" w:color="auto" w:fill="F5F3FF"/>
          </w:tcPr>
          <w:p w14:paraId="43BD059E" w14:textId="77777777" w:rsidR="00757F29" w:rsidRDefault="00000000">
            <w:r>
              <w:rPr>
                <w:rFonts w:ascii="Calibri" w:hAnsi="Calibri"/>
                <w:sz w:val="20"/>
              </w:rPr>
              <w:t>Source supplier</w:t>
            </w:r>
          </w:p>
        </w:tc>
      </w:tr>
      <w:tr w:rsidR="00757F29" w14:paraId="3136B700" w14:textId="77777777">
        <w:tc>
          <w:tcPr>
            <w:tcW w:w="1872" w:type="dxa"/>
          </w:tcPr>
          <w:p w14:paraId="5BC0DF59" w14:textId="77777777" w:rsidR="00757F29" w:rsidRDefault="00000000">
            <w:r>
              <w:rPr>
                <w:rFonts w:ascii="Calibri" w:hAnsi="Calibri"/>
                <w:sz w:val="20"/>
              </w:rPr>
              <w:t>quantity</w:t>
            </w:r>
          </w:p>
        </w:tc>
        <w:tc>
          <w:tcPr>
            <w:tcW w:w="1872" w:type="dxa"/>
          </w:tcPr>
          <w:p w14:paraId="11453187" w14:textId="77777777" w:rsidR="00757F29" w:rsidRDefault="00000000">
            <w:r>
              <w:rPr>
                <w:rFonts w:ascii="Calibri" w:hAnsi="Calibri"/>
                <w:sz w:val="20"/>
              </w:rPr>
              <w:t>INT</w:t>
            </w:r>
          </w:p>
        </w:tc>
        <w:tc>
          <w:tcPr>
            <w:tcW w:w="2160" w:type="dxa"/>
          </w:tcPr>
          <w:p w14:paraId="2689B381" w14:textId="77777777" w:rsidR="00757F29" w:rsidRDefault="00000000">
            <w:r>
              <w:rPr>
                <w:rFonts w:ascii="Calibri" w:hAnsi="Calibri"/>
                <w:sz w:val="20"/>
              </w:rPr>
              <w:t>NOT NULL</w:t>
            </w:r>
          </w:p>
        </w:tc>
        <w:tc>
          <w:tcPr>
            <w:tcW w:w="3456" w:type="dxa"/>
          </w:tcPr>
          <w:p w14:paraId="0BB81CD4" w14:textId="77777777" w:rsidR="00757F29" w:rsidRDefault="00000000">
            <w:r>
              <w:rPr>
                <w:rFonts w:ascii="Calibri" w:hAnsi="Calibri"/>
                <w:sz w:val="20"/>
              </w:rPr>
              <w:t>Units purchased</w:t>
            </w:r>
          </w:p>
        </w:tc>
      </w:tr>
      <w:tr w:rsidR="00757F29" w14:paraId="340D538C" w14:textId="77777777">
        <w:tc>
          <w:tcPr>
            <w:tcW w:w="1872" w:type="dxa"/>
            <w:shd w:val="clear" w:color="auto" w:fill="F5F3FF"/>
          </w:tcPr>
          <w:p w14:paraId="1B174781" w14:textId="77777777" w:rsidR="00757F29" w:rsidRDefault="00000000">
            <w:r>
              <w:rPr>
                <w:rFonts w:ascii="Calibri" w:hAnsi="Calibri"/>
                <w:sz w:val="20"/>
              </w:rPr>
              <w:t>totalcost</w:t>
            </w:r>
          </w:p>
        </w:tc>
        <w:tc>
          <w:tcPr>
            <w:tcW w:w="1872" w:type="dxa"/>
            <w:shd w:val="clear" w:color="auto" w:fill="F5F3FF"/>
          </w:tcPr>
          <w:p w14:paraId="671EE4CC" w14:textId="77777777" w:rsidR="00757F29" w:rsidRDefault="00000000">
            <w:r>
              <w:rPr>
                <w:rFonts w:ascii="Calibri" w:hAnsi="Calibri"/>
                <w:sz w:val="20"/>
              </w:rPr>
              <w:t>DECIMAL(10,2)</w:t>
            </w:r>
          </w:p>
        </w:tc>
        <w:tc>
          <w:tcPr>
            <w:tcW w:w="2160" w:type="dxa"/>
            <w:shd w:val="clear" w:color="auto" w:fill="F5F3FF"/>
          </w:tcPr>
          <w:p w14:paraId="273C4425" w14:textId="77777777" w:rsidR="00757F29" w:rsidRDefault="00000000">
            <w:r>
              <w:rPr>
                <w:rFonts w:ascii="Calibri" w:hAnsi="Calibri"/>
                <w:sz w:val="20"/>
              </w:rPr>
              <w:t>NOT NULL</w:t>
            </w:r>
          </w:p>
        </w:tc>
        <w:tc>
          <w:tcPr>
            <w:tcW w:w="3456" w:type="dxa"/>
            <w:shd w:val="clear" w:color="auto" w:fill="F5F3FF"/>
          </w:tcPr>
          <w:p w14:paraId="4E0F17B5" w14:textId="77777777" w:rsidR="00757F29" w:rsidRDefault="00000000">
            <w:r>
              <w:rPr>
                <w:rFonts w:ascii="Calibri" w:hAnsi="Calibri"/>
                <w:sz w:val="20"/>
              </w:rPr>
              <w:t>Total cost paid</w:t>
            </w:r>
          </w:p>
        </w:tc>
      </w:tr>
      <w:tr w:rsidR="00757F29" w14:paraId="67D1A712" w14:textId="77777777">
        <w:tc>
          <w:tcPr>
            <w:tcW w:w="1872" w:type="dxa"/>
          </w:tcPr>
          <w:p w14:paraId="7E4ADEB3" w14:textId="77777777" w:rsidR="00757F29" w:rsidRDefault="00000000">
            <w:r>
              <w:rPr>
                <w:rFonts w:ascii="Calibri" w:hAnsi="Calibri"/>
                <w:sz w:val="20"/>
              </w:rPr>
              <w:t>purchasedate</w:t>
            </w:r>
          </w:p>
        </w:tc>
        <w:tc>
          <w:tcPr>
            <w:tcW w:w="1872" w:type="dxa"/>
          </w:tcPr>
          <w:p w14:paraId="194E65C0" w14:textId="77777777" w:rsidR="00757F29" w:rsidRDefault="00000000">
            <w:r>
              <w:rPr>
                <w:rFonts w:ascii="Calibri" w:hAnsi="Calibri"/>
                <w:sz w:val="20"/>
              </w:rPr>
              <w:t>DATETIME</w:t>
            </w:r>
          </w:p>
        </w:tc>
        <w:tc>
          <w:tcPr>
            <w:tcW w:w="2160" w:type="dxa"/>
          </w:tcPr>
          <w:p w14:paraId="6FA23FCD" w14:textId="77777777" w:rsidR="00757F29" w:rsidRDefault="00000000">
            <w:r>
              <w:rPr>
                <w:rFonts w:ascii="Calibri" w:hAnsi="Calibri"/>
                <w:sz w:val="20"/>
              </w:rPr>
              <w:t>DEFAULT NOW()</w:t>
            </w:r>
          </w:p>
        </w:tc>
        <w:tc>
          <w:tcPr>
            <w:tcW w:w="3456" w:type="dxa"/>
          </w:tcPr>
          <w:p w14:paraId="3E769F7F" w14:textId="77777777" w:rsidR="00757F29" w:rsidRDefault="00000000">
            <w:r>
              <w:rPr>
                <w:rFonts w:ascii="Calibri" w:hAnsi="Calibri"/>
                <w:sz w:val="20"/>
              </w:rPr>
              <w:t>Timestamp</w:t>
            </w:r>
          </w:p>
        </w:tc>
      </w:tr>
    </w:tbl>
    <w:p w14:paraId="710358DE" w14:textId="77777777" w:rsidR="00757F29" w:rsidRDefault="00757F29"/>
    <w:p w14:paraId="28753C1A" w14:textId="77777777" w:rsidR="00757F29" w:rsidRDefault="00000000">
      <w:pPr>
        <w:spacing w:before="240" w:after="80"/>
      </w:pPr>
      <w:r>
        <w:rPr>
          <w:rFonts w:ascii="Calibri" w:hAnsi="Calibri"/>
          <w:b/>
          <w:color w:val="4338CA"/>
          <w:sz w:val="26"/>
        </w:rPr>
        <w:t>5.3  Entity-Relationship Summary</w:t>
      </w:r>
    </w:p>
    <w:tbl>
      <w:tblPr>
        <w:tblStyle w:val="TableGrid"/>
        <w:tblW w:w="0" w:type="auto"/>
        <w:tblLook w:val="04A0" w:firstRow="1" w:lastRow="0" w:firstColumn="1" w:lastColumn="0" w:noHBand="0" w:noVBand="1"/>
      </w:tblPr>
      <w:tblGrid>
        <w:gridCol w:w="9072"/>
      </w:tblGrid>
      <w:tr w:rsidR="00757F29" w14:paraId="24DADAB9" w14:textId="77777777">
        <w:tc>
          <w:tcPr>
            <w:tcW w:w="9072" w:type="dxa"/>
            <w:shd w:val="clear" w:color="auto" w:fill="F1F5F9"/>
          </w:tcPr>
          <w:p w14:paraId="348F8A3D" w14:textId="77777777" w:rsidR="00757F29" w:rsidRDefault="00000000">
            <w:r>
              <w:rPr>
                <w:rFonts w:ascii="Courier New" w:hAnsi="Courier New"/>
                <w:color w:val="1E40AF"/>
                <w:sz w:val="18"/>
              </w:rPr>
              <w:t>users        (1)──────(M)  [no direct FK, role enforced in app logic]</w:t>
            </w:r>
          </w:p>
          <w:p w14:paraId="01B70302" w14:textId="77777777" w:rsidR="00757F29" w:rsidRDefault="00000000">
            <w:r>
              <w:rPr>
                <w:rFonts w:ascii="Courier New" w:hAnsi="Courier New"/>
                <w:color w:val="1E40AF"/>
                <w:sz w:val="18"/>
              </w:rPr>
              <w:t>categories   (1)──────(M)  products      [products.categoryid → categories.categoryid]</w:t>
            </w:r>
          </w:p>
          <w:p w14:paraId="64FB03B8" w14:textId="77777777" w:rsidR="00757F29" w:rsidRDefault="00000000">
            <w:r>
              <w:rPr>
                <w:rFonts w:ascii="Courier New" w:hAnsi="Courier New"/>
                <w:color w:val="1E40AF"/>
                <w:sz w:val="18"/>
              </w:rPr>
              <w:t>suppliers    (1)──────(M)  products      [products.supplierid → suppliers.supplierid]</w:t>
            </w:r>
          </w:p>
          <w:p w14:paraId="0CCA9931" w14:textId="77777777" w:rsidR="00757F29" w:rsidRDefault="00000000">
            <w:r>
              <w:rPr>
                <w:rFonts w:ascii="Courier New" w:hAnsi="Courier New"/>
                <w:color w:val="1E40AF"/>
                <w:sz w:val="18"/>
              </w:rPr>
              <w:t>products     (1)──────(M)  sales         [sales.productid    → products.productid]</w:t>
            </w:r>
          </w:p>
          <w:p w14:paraId="5363B422" w14:textId="77777777" w:rsidR="00757F29" w:rsidRDefault="00000000">
            <w:r>
              <w:rPr>
                <w:rFonts w:ascii="Courier New" w:hAnsi="Courier New"/>
                <w:color w:val="1E40AF"/>
                <w:sz w:val="18"/>
              </w:rPr>
              <w:t>customers    (1)──────(M)  sales         [sales.customerid   → customers.customerid]</w:t>
            </w:r>
          </w:p>
          <w:p w14:paraId="33025332" w14:textId="77777777" w:rsidR="00757F29" w:rsidRDefault="00000000">
            <w:r>
              <w:rPr>
                <w:rFonts w:ascii="Courier New" w:hAnsi="Courier New"/>
                <w:color w:val="1E40AF"/>
                <w:sz w:val="18"/>
              </w:rPr>
              <w:t>products     (1)──────(M)  purchases     [purchases.productid → products.productid]</w:t>
            </w:r>
          </w:p>
          <w:p w14:paraId="7B3E6CA4" w14:textId="77777777" w:rsidR="00757F29" w:rsidRDefault="00000000">
            <w:r>
              <w:rPr>
                <w:rFonts w:ascii="Courier New" w:hAnsi="Courier New"/>
                <w:color w:val="1E40AF"/>
                <w:sz w:val="18"/>
              </w:rPr>
              <w:t>suppliers    (1)──────(M)  purchases     [purchases.supplierid → suppliers.supplierid]</w:t>
            </w:r>
          </w:p>
        </w:tc>
      </w:tr>
    </w:tbl>
    <w:p w14:paraId="7B05AA85" w14:textId="77777777" w:rsidR="00757F29" w:rsidRDefault="00757F29"/>
    <w:p w14:paraId="236B9CD1" w14:textId="77777777" w:rsidR="00757F29" w:rsidRDefault="00000000">
      <w:r>
        <w:br w:type="page"/>
      </w:r>
    </w:p>
    <w:p w14:paraId="726BB200" w14:textId="77777777" w:rsidR="00757F29" w:rsidRDefault="00000000">
      <w:pPr>
        <w:pBdr>
          <w:bottom w:val="single" w:sz="6" w:space="4" w:color="4338CA"/>
        </w:pBdr>
        <w:spacing w:before="360" w:after="120"/>
      </w:pPr>
      <w:r>
        <w:rPr>
          <w:rFonts w:ascii="Calibri" w:hAnsi="Calibri"/>
          <w:b/>
          <w:color w:val="312E81"/>
          <w:sz w:val="32"/>
        </w:rPr>
        <w:lastRenderedPageBreak/>
        <w:t>Chapter 6 — Module Descriptions</w:t>
      </w:r>
    </w:p>
    <w:p w14:paraId="28988D0F" w14:textId="77777777" w:rsidR="00757F29" w:rsidRDefault="00000000">
      <w:pPr>
        <w:spacing w:before="240" w:after="80"/>
      </w:pPr>
      <w:r>
        <w:rPr>
          <w:rFonts w:ascii="Calibri" w:hAnsi="Calibri"/>
          <w:b/>
          <w:color w:val="4338CA"/>
          <w:sz w:val="26"/>
        </w:rPr>
        <w:t>6.1  Authentication Module</w:t>
      </w:r>
    </w:p>
    <w:p w14:paraId="7F683104" w14:textId="77777777" w:rsidR="00757F29" w:rsidRDefault="00000000">
      <w:r>
        <w:rPr>
          <w:rFonts w:ascii="Calibri" w:hAnsi="Calibri"/>
          <w:b/>
          <w:sz w:val="21"/>
        </w:rPr>
        <w:t xml:space="preserve">Primary classes: </w:t>
      </w:r>
      <w:r>
        <w:rPr>
          <w:rFonts w:ascii="Calibri" w:hAnsi="Calibri"/>
          <w:color w:val="4338CA"/>
          <w:sz w:val="21"/>
        </w:rPr>
        <w:t>LoginFrame.java + PasswordUtil.java</w:t>
      </w:r>
    </w:p>
    <w:p w14:paraId="5B2D6BF9" w14:textId="77777777" w:rsidR="00757F29" w:rsidRDefault="00000000">
      <w:pPr>
        <w:spacing w:after="120"/>
      </w:pPr>
      <w:r>
        <w:rPr>
          <w:rFonts w:ascii="Calibri" w:hAnsi="Calibri"/>
        </w:rPr>
        <w:t>Presents a styled login dialog. On submit, retrieves the stored BCrypt hash from the users table via UserDAO and calls BCrypt.checkpw(). On success, passes the User object (with role) to DashboardFrame. Failed logins show an error but do not reveal whether the username or password was wrong.</w:t>
      </w:r>
    </w:p>
    <w:p w14:paraId="789423AB" w14:textId="77777777" w:rsidR="00757F29" w:rsidRDefault="00000000">
      <w:pPr>
        <w:spacing w:before="240" w:after="80"/>
      </w:pPr>
      <w:r>
        <w:rPr>
          <w:rFonts w:ascii="Calibri" w:hAnsi="Calibri"/>
          <w:b/>
          <w:color w:val="4338CA"/>
          <w:sz w:val="26"/>
        </w:rPr>
        <w:t>6.2  Dashboard Module</w:t>
      </w:r>
    </w:p>
    <w:p w14:paraId="66294CC2" w14:textId="77777777" w:rsidR="00757F29" w:rsidRDefault="00000000">
      <w:r>
        <w:rPr>
          <w:rFonts w:ascii="Calibri" w:hAnsi="Calibri"/>
          <w:b/>
          <w:sz w:val="21"/>
        </w:rPr>
        <w:t xml:space="preserve">Primary classes: </w:t>
      </w:r>
      <w:r>
        <w:rPr>
          <w:rFonts w:ascii="Calibri" w:hAnsi="Calibri"/>
          <w:color w:val="4338CA"/>
          <w:sz w:val="21"/>
        </w:rPr>
        <w:t>DashboardFrame.java (main file — 1,400+ lines)</w:t>
      </w:r>
    </w:p>
    <w:p w14:paraId="59728F35" w14:textId="77777777" w:rsidR="00757F29" w:rsidRDefault="00000000">
      <w:pPr>
        <w:spacing w:after="120"/>
      </w:pPr>
      <w:r>
        <w:rPr>
          <w:rFonts w:ascii="Calibri" w:hAnsi="Calibri"/>
        </w:rPr>
        <w:t>The hub of the application. A JTabbedPane hosts six tabs. The top metric panel shows four KPI labels (Total Products, Low Stock, Monthly Revenue, Active Suppliers) that auto-refresh every 30 seconds via a javax.swing.Timer. A live clock in the status bar updates every second.</w:t>
      </w:r>
    </w:p>
    <w:p w14:paraId="1AECD134" w14:textId="77777777" w:rsidR="00757F29" w:rsidRDefault="00000000">
      <w:pPr>
        <w:spacing w:before="240" w:after="80"/>
      </w:pPr>
      <w:r>
        <w:rPr>
          <w:rFonts w:ascii="Calibri" w:hAnsi="Calibri"/>
          <w:b/>
          <w:color w:val="4338CA"/>
          <w:sz w:val="26"/>
        </w:rPr>
        <w:t>6.3  Product Management Module</w:t>
      </w:r>
    </w:p>
    <w:p w14:paraId="0A226F6B" w14:textId="77777777" w:rsidR="00757F29" w:rsidRDefault="00000000">
      <w:r>
        <w:rPr>
          <w:rFonts w:ascii="Calibri" w:hAnsi="Calibri"/>
          <w:b/>
          <w:sz w:val="21"/>
        </w:rPr>
        <w:t xml:space="preserve">Primary classes: </w:t>
      </w:r>
      <w:r>
        <w:rPr>
          <w:rFonts w:ascii="Calibri" w:hAnsi="Calibri"/>
          <w:color w:val="4338CA"/>
          <w:sz w:val="21"/>
        </w:rPr>
        <w:t>ProductDAO.java + Product.java</w:t>
      </w:r>
    </w:p>
    <w:p w14:paraId="6618FFD6" w14:textId="77777777" w:rsidR="00757F29" w:rsidRDefault="00000000">
      <w:pPr>
        <w:spacing w:after="120"/>
      </w:pPr>
      <w:r>
        <w:rPr>
          <w:rFonts w:ascii="Calibri" w:hAnsi="Calibri"/>
        </w:rPr>
        <w:t>Full CRUD on the products table. Add-product dialog uses JComboBox dropdowns populated from CategoryDAO and SupplierDAO so the user never types raw IDs. Supports in-table search, column sorting (TableRowSorter), CSV export, and print. Deletion is blocked if the product has associated sales or purchases.</w:t>
      </w:r>
    </w:p>
    <w:p w14:paraId="681B95C6" w14:textId="77777777" w:rsidR="00757F29" w:rsidRDefault="00000000">
      <w:pPr>
        <w:spacing w:before="240" w:after="80"/>
      </w:pPr>
      <w:r>
        <w:rPr>
          <w:rFonts w:ascii="Calibri" w:hAnsi="Calibri"/>
          <w:b/>
          <w:color w:val="4338CA"/>
          <w:sz w:val="26"/>
        </w:rPr>
        <w:t>6.4  Sales Management Module</w:t>
      </w:r>
    </w:p>
    <w:p w14:paraId="054DAF64" w14:textId="77777777" w:rsidR="00757F29" w:rsidRDefault="00000000">
      <w:r>
        <w:rPr>
          <w:rFonts w:ascii="Calibri" w:hAnsi="Calibri"/>
          <w:b/>
          <w:sz w:val="21"/>
        </w:rPr>
        <w:t xml:space="preserve">Primary classes: </w:t>
      </w:r>
      <w:r>
        <w:rPr>
          <w:rFonts w:ascii="Calibri" w:hAnsi="Calibri"/>
          <w:color w:val="4338CA"/>
          <w:sz w:val="21"/>
        </w:rPr>
        <w:t>SaleDAO.java + Sale.java</w:t>
      </w:r>
    </w:p>
    <w:p w14:paraId="104E365E" w14:textId="77777777" w:rsidR="00757F29" w:rsidRDefault="00000000">
      <w:pPr>
        <w:spacing w:after="120"/>
      </w:pPr>
      <w:r>
        <w:rPr>
          <w:rFonts w:ascii="Calibri" w:hAnsi="Calibri"/>
        </w:rPr>
        <w:t>Records outgoing inventory transactions. When a sale is added, a single database call simultaneously INSERTs into the sales table and DECREMENTs products.quantity via a second PreparedStatement in the same try-with-resources block, keeping the data consistent.</w:t>
      </w:r>
    </w:p>
    <w:p w14:paraId="23887FFA" w14:textId="77777777" w:rsidR="00757F29" w:rsidRDefault="00000000">
      <w:pPr>
        <w:spacing w:before="240" w:after="80"/>
      </w:pPr>
      <w:r>
        <w:rPr>
          <w:rFonts w:ascii="Calibri" w:hAnsi="Calibri"/>
          <w:b/>
          <w:color w:val="4338CA"/>
          <w:sz w:val="26"/>
        </w:rPr>
        <w:t>6.5  Purchase Management Module</w:t>
      </w:r>
    </w:p>
    <w:p w14:paraId="46A26CC4" w14:textId="77777777" w:rsidR="00757F29" w:rsidRDefault="00000000">
      <w:r>
        <w:rPr>
          <w:rFonts w:ascii="Calibri" w:hAnsi="Calibri"/>
          <w:b/>
          <w:sz w:val="21"/>
        </w:rPr>
        <w:t xml:space="preserve">Primary classes: </w:t>
      </w:r>
      <w:r>
        <w:rPr>
          <w:rFonts w:ascii="Calibri" w:hAnsi="Calibri"/>
          <w:color w:val="4338CA"/>
          <w:sz w:val="21"/>
        </w:rPr>
        <w:t>PurchaseDAO.java + Purchase.java</w:t>
      </w:r>
    </w:p>
    <w:p w14:paraId="603377F6" w14:textId="77777777" w:rsidR="00757F29" w:rsidRDefault="00000000">
      <w:pPr>
        <w:spacing w:after="120"/>
      </w:pPr>
      <w:r>
        <w:rPr>
          <w:rFonts w:ascii="Calibri" w:hAnsi="Calibri"/>
        </w:rPr>
        <w:t>Records incoming inventory. Adding a purchase INSERTs into purchases and INCREMENTs the product's stock, mirroring the sale logic. A reorder-level alert notifies the admin when post-purchase stock still remains low.</w:t>
      </w:r>
    </w:p>
    <w:p w14:paraId="318E13A0" w14:textId="77777777" w:rsidR="00757F29" w:rsidRDefault="00000000">
      <w:pPr>
        <w:spacing w:before="240" w:after="80"/>
      </w:pPr>
      <w:r>
        <w:rPr>
          <w:rFonts w:ascii="Calibri" w:hAnsi="Calibri"/>
          <w:b/>
          <w:color w:val="4338CA"/>
          <w:sz w:val="26"/>
        </w:rPr>
        <w:t>6.6  Supplier &amp; Category Modules</w:t>
      </w:r>
    </w:p>
    <w:p w14:paraId="3293B33F" w14:textId="77777777" w:rsidR="00757F29" w:rsidRDefault="00000000">
      <w:r>
        <w:rPr>
          <w:rFonts w:ascii="Calibri" w:hAnsi="Calibri"/>
          <w:b/>
          <w:sz w:val="21"/>
        </w:rPr>
        <w:t xml:space="preserve">Primary classes: </w:t>
      </w:r>
      <w:r>
        <w:rPr>
          <w:rFonts w:ascii="Calibri" w:hAnsi="Calibri"/>
          <w:color w:val="4338CA"/>
          <w:sz w:val="21"/>
        </w:rPr>
        <w:t>SupplierDAO.java + CategoryDAO.java</w:t>
      </w:r>
    </w:p>
    <w:p w14:paraId="675054B9" w14:textId="77777777" w:rsidR="00757F29" w:rsidRDefault="00000000">
      <w:pPr>
        <w:spacing w:after="120"/>
      </w:pPr>
      <w:r>
        <w:rPr>
          <w:rFonts w:ascii="Calibri" w:hAnsi="Calibri"/>
        </w:rPr>
        <w:lastRenderedPageBreak/>
        <w:t>Standard CRUD with a guard: before deletion, the DAO calls getProductCount() to check if any product references the supplier/category. If count &gt; 0, deletion is refused with an informative message — enforcing referential integrity at the application layer in addition to the database FK constraint.</w:t>
      </w:r>
    </w:p>
    <w:p w14:paraId="0FCF1913" w14:textId="77777777" w:rsidR="00757F29" w:rsidRDefault="00000000">
      <w:pPr>
        <w:spacing w:before="240" w:after="80"/>
      </w:pPr>
      <w:r>
        <w:rPr>
          <w:rFonts w:ascii="Calibri" w:hAnsi="Calibri"/>
          <w:b/>
          <w:color w:val="4338CA"/>
          <w:sz w:val="26"/>
        </w:rPr>
        <w:t>6.7  Analytics &amp; Reporting Module</w:t>
      </w:r>
    </w:p>
    <w:p w14:paraId="1701958B" w14:textId="77777777" w:rsidR="00757F29" w:rsidRDefault="00000000">
      <w:r>
        <w:rPr>
          <w:rFonts w:ascii="Calibri" w:hAnsi="Calibri"/>
          <w:b/>
          <w:sz w:val="21"/>
        </w:rPr>
        <w:t xml:space="preserve">Primary classes: </w:t>
      </w:r>
      <w:r>
        <w:rPr>
          <w:rFonts w:ascii="Calibri" w:hAnsi="Calibri"/>
          <w:color w:val="4338CA"/>
          <w:sz w:val="21"/>
        </w:rPr>
        <w:t>SalesChartPanel.java + FileHandler.java</w:t>
      </w:r>
    </w:p>
    <w:p w14:paraId="32D2AC58" w14:textId="77777777" w:rsidR="00757F29" w:rsidRDefault="00000000">
      <w:pPr>
        <w:spacing w:after="120"/>
      </w:pPr>
      <w:r>
        <w:rPr>
          <w:rFonts w:ascii="Calibri" w:hAnsi="Calibri"/>
        </w:rPr>
        <w:t>The dashboard hosts a custom Java2D bar chart rendered by SalesChartPanel. Data is fetched via SaleDAO.getMonthlyData() which groups sales by month. FileHandler writes a timestamped audit log (ims_log.txt) for every add/edit/delete event, and also handles CSV report generation.</w:t>
      </w:r>
    </w:p>
    <w:p w14:paraId="572A844F" w14:textId="77777777" w:rsidR="00757F29" w:rsidRDefault="00000000">
      <w:r>
        <w:br w:type="page"/>
      </w:r>
    </w:p>
    <w:p w14:paraId="1522AA76" w14:textId="77777777" w:rsidR="00757F29" w:rsidRDefault="00000000">
      <w:pPr>
        <w:pBdr>
          <w:bottom w:val="single" w:sz="6" w:space="4" w:color="4338CA"/>
        </w:pBdr>
        <w:spacing w:before="360" w:after="120"/>
      </w:pPr>
      <w:r>
        <w:rPr>
          <w:rFonts w:ascii="Calibri" w:hAnsi="Calibri"/>
          <w:b/>
          <w:color w:val="312E81"/>
          <w:sz w:val="32"/>
        </w:rPr>
        <w:lastRenderedPageBreak/>
        <w:t>Chapter 7 — Implementation Highlights</w:t>
      </w:r>
    </w:p>
    <w:p w14:paraId="6DF22996" w14:textId="77777777" w:rsidR="00757F29" w:rsidRDefault="00000000">
      <w:pPr>
        <w:spacing w:before="240" w:after="80"/>
      </w:pPr>
      <w:r>
        <w:rPr>
          <w:rFonts w:ascii="Calibri" w:hAnsi="Calibri"/>
          <w:b/>
          <w:color w:val="4338CA"/>
          <w:sz w:val="26"/>
        </w:rPr>
        <w:t>7.1  SwingWorker Background Threading</w:t>
      </w:r>
    </w:p>
    <w:p w14:paraId="7E324C96" w14:textId="77777777" w:rsidR="00757F29" w:rsidRDefault="00000000">
      <w:pPr>
        <w:spacing w:after="120"/>
      </w:pPr>
      <w:r>
        <w:rPr>
          <w:rFonts w:ascii="Calibri" w:hAnsi="Calibri"/>
        </w:rPr>
        <w:t>Java Swing is single-threaded: all GUI updates must occur on the Event Dispatch Thread (EDT). Long-running database queries executed on the EDT freeze the UI. SwingWorker solves this by running the query off-EDT in doInBackground() and then safely updating the UI in done(), which runs back on the EDT.</w:t>
      </w:r>
    </w:p>
    <w:tbl>
      <w:tblPr>
        <w:tblStyle w:val="TableGrid"/>
        <w:tblW w:w="0" w:type="auto"/>
        <w:tblLook w:val="04A0" w:firstRow="1" w:lastRow="0" w:firstColumn="1" w:lastColumn="0" w:noHBand="0" w:noVBand="1"/>
      </w:tblPr>
      <w:tblGrid>
        <w:gridCol w:w="9072"/>
      </w:tblGrid>
      <w:tr w:rsidR="00757F29" w14:paraId="43BD8EF5" w14:textId="77777777">
        <w:tc>
          <w:tcPr>
            <w:tcW w:w="9072" w:type="dxa"/>
            <w:shd w:val="clear" w:color="auto" w:fill="F1F5F9"/>
          </w:tcPr>
          <w:p w14:paraId="6AB10250" w14:textId="77777777" w:rsidR="00757F29" w:rsidRDefault="00000000">
            <w:r>
              <w:rPr>
                <w:rFonts w:ascii="Courier New" w:hAnsi="Courier New"/>
                <w:color w:val="1E40AF"/>
                <w:sz w:val="18"/>
              </w:rPr>
              <w:t>new SwingWorker&lt;Void, Void&gt;() {</w:t>
            </w:r>
          </w:p>
          <w:p w14:paraId="23B29F97" w14:textId="77777777" w:rsidR="00757F29" w:rsidRDefault="00000000">
            <w:r>
              <w:rPr>
                <w:rFonts w:ascii="Courier New" w:hAnsi="Courier New"/>
                <w:color w:val="1E40AF"/>
                <w:sz w:val="18"/>
              </w:rPr>
              <w:t xml:space="preserve">    @Override</w:t>
            </w:r>
          </w:p>
          <w:p w14:paraId="16A1263F" w14:textId="77777777" w:rsidR="00757F29" w:rsidRDefault="00000000">
            <w:r>
              <w:rPr>
                <w:rFonts w:ascii="Courier New" w:hAnsi="Courier New"/>
                <w:color w:val="1E40AF"/>
                <w:sz w:val="18"/>
              </w:rPr>
              <w:t xml:space="preserve">    protected Void doInBackground() throws Exception {</w:t>
            </w:r>
          </w:p>
          <w:p w14:paraId="3F44EFD1" w14:textId="77777777" w:rsidR="00757F29" w:rsidRDefault="00000000">
            <w:r>
              <w:rPr>
                <w:rFonts w:ascii="Courier New" w:hAnsi="Courier New"/>
                <w:color w:val="1E40AF"/>
                <w:sz w:val="18"/>
              </w:rPr>
              <w:t xml:space="preserve">        // Runs on background thread — DB query is safe here</w:t>
            </w:r>
          </w:p>
          <w:p w14:paraId="52B0EFDA" w14:textId="77777777" w:rsidR="00757F29" w:rsidRDefault="00000000">
            <w:r>
              <w:rPr>
                <w:rFonts w:ascii="Courier New" w:hAnsi="Courier New"/>
                <w:color w:val="1E40AF"/>
                <w:sz w:val="18"/>
              </w:rPr>
              <w:t xml:space="preserve">        products  = productDAO.getAllProducts();</w:t>
            </w:r>
          </w:p>
          <w:p w14:paraId="68EE709C" w14:textId="77777777" w:rsidR="00757F29" w:rsidRDefault="00000000">
            <w:r>
              <w:rPr>
                <w:rFonts w:ascii="Courier New" w:hAnsi="Courier New"/>
                <w:color w:val="1E40AF"/>
                <w:sz w:val="18"/>
              </w:rPr>
              <w:t xml:space="preserve">        sales     = saleDAO.getAllSales();</w:t>
            </w:r>
          </w:p>
          <w:p w14:paraId="1E62F886" w14:textId="77777777" w:rsidR="00757F29" w:rsidRDefault="00000000">
            <w:r>
              <w:rPr>
                <w:rFonts w:ascii="Courier New" w:hAnsi="Courier New"/>
                <w:color w:val="1E40AF"/>
                <w:sz w:val="18"/>
              </w:rPr>
              <w:t xml:space="preserve">        // ... other DAO calls</w:t>
            </w:r>
          </w:p>
          <w:p w14:paraId="55E4FD14" w14:textId="77777777" w:rsidR="00757F29" w:rsidRDefault="00000000">
            <w:r>
              <w:rPr>
                <w:rFonts w:ascii="Courier New" w:hAnsi="Courier New"/>
                <w:color w:val="1E40AF"/>
                <w:sz w:val="18"/>
              </w:rPr>
              <w:t xml:space="preserve">        return null;</w:t>
            </w:r>
          </w:p>
          <w:p w14:paraId="4CCDBE48" w14:textId="77777777" w:rsidR="00757F29" w:rsidRDefault="00000000">
            <w:r>
              <w:rPr>
                <w:rFonts w:ascii="Courier New" w:hAnsi="Courier New"/>
                <w:color w:val="1E40AF"/>
                <w:sz w:val="18"/>
              </w:rPr>
              <w:t xml:space="preserve">    }</w:t>
            </w:r>
          </w:p>
          <w:p w14:paraId="0C09BE14" w14:textId="77777777" w:rsidR="00757F29" w:rsidRDefault="00000000">
            <w:r>
              <w:rPr>
                <w:rFonts w:ascii="Courier New" w:hAnsi="Courier New"/>
                <w:color w:val="1E40AF"/>
                <w:sz w:val="18"/>
              </w:rPr>
              <w:t xml:space="preserve">    @Override</w:t>
            </w:r>
          </w:p>
          <w:p w14:paraId="6CCDCAA6" w14:textId="77777777" w:rsidR="00757F29" w:rsidRDefault="00000000">
            <w:r>
              <w:rPr>
                <w:rFonts w:ascii="Courier New" w:hAnsi="Courier New"/>
                <w:color w:val="1E40AF"/>
                <w:sz w:val="18"/>
              </w:rPr>
              <w:t xml:space="preserve">    protected void done() {</w:t>
            </w:r>
          </w:p>
          <w:p w14:paraId="2DE423CA" w14:textId="77777777" w:rsidR="00757F29" w:rsidRDefault="00000000">
            <w:r>
              <w:rPr>
                <w:rFonts w:ascii="Courier New" w:hAnsi="Courier New"/>
                <w:color w:val="1E40AF"/>
                <w:sz w:val="18"/>
              </w:rPr>
              <w:t xml:space="preserve">        // Back on EDT — safe to touch Swing widgets</w:t>
            </w:r>
          </w:p>
          <w:p w14:paraId="243DBC00" w14:textId="77777777" w:rsidR="00757F29" w:rsidRDefault="00000000">
            <w:r>
              <w:rPr>
                <w:rFonts w:ascii="Courier New" w:hAnsi="Courier New"/>
                <w:color w:val="1E40AF"/>
                <w:sz w:val="18"/>
              </w:rPr>
              <w:t xml:space="preserve">        refreshProductTable();</w:t>
            </w:r>
          </w:p>
          <w:p w14:paraId="6F6207A4" w14:textId="77777777" w:rsidR="00757F29" w:rsidRDefault="00000000">
            <w:r>
              <w:rPr>
                <w:rFonts w:ascii="Courier New" w:hAnsi="Courier New"/>
                <w:color w:val="1E40AF"/>
                <w:sz w:val="18"/>
              </w:rPr>
              <w:t xml:space="preserve">        updateKPILabels();</w:t>
            </w:r>
          </w:p>
          <w:p w14:paraId="1ECC0EE6" w14:textId="77777777" w:rsidR="00757F29" w:rsidRDefault="00000000">
            <w:r>
              <w:rPr>
                <w:rFonts w:ascii="Courier New" w:hAnsi="Courier New"/>
                <w:color w:val="1E40AF"/>
                <w:sz w:val="18"/>
              </w:rPr>
              <w:t xml:space="preserve">    }</w:t>
            </w:r>
          </w:p>
          <w:p w14:paraId="15644BD3" w14:textId="77777777" w:rsidR="00757F29" w:rsidRDefault="00000000">
            <w:r>
              <w:rPr>
                <w:rFonts w:ascii="Courier New" w:hAnsi="Courier New"/>
                <w:color w:val="1E40AF"/>
                <w:sz w:val="18"/>
              </w:rPr>
              <w:t>}.execute();</w:t>
            </w:r>
          </w:p>
        </w:tc>
      </w:tr>
    </w:tbl>
    <w:p w14:paraId="5A221469" w14:textId="77777777" w:rsidR="00757F29" w:rsidRDefault="00757F29"/>
    <w:tbl>
      <w:tblPr>
        <w:tblStyle w:val="TableGrid"/>
        <w:tblW w:w="0" w:type="auto"/>
        <w:tblLook w:val="04A0" w:firstRow="1" w:lastRow="0" w:firstColumn="1" w:lastColumn="0" w:noHBand="0" w:noVBand="1"/>
      </w:tblPr>
      <w:tblGrid>
        <w:gridCol w:w="9072"/>
      </w:tblGrid>
      <w:tr w:rsidR="00757F29" w14:paraId="0CD0C35E" w14:textId="77777777">
        <w:tc>
          <w:tcPr>
            <w:tcW w:w="9072" w:type="dxa"/>
            <w:shd w:val="clear" w:color="auto" w:fill="EEF2FF"/>
          </w:tcPr>
          <w:p w14:paraId="6875DDF4" w14:textId="77777777" w:rsidR="00757F29" w:rsidRDefault="00000000">
            <w:r>
              <w:rPr>
                <w:b/>
                <w:color w:val="312E81"/>
              </w:rPr>
              <w:t xml:space="preserve">Why it matters  </w:t>
            </w:r>
            <w:r>
              <w:t>Without SwingWorker, a 500ms DB query would freeze the entire window. With it, the UI stays responsive and a spinner could be shown.</w:t>
            </w:r>
          </w:p>
        </w:tc>
      </w:tr>
    </w:tbl>
    <w:p w14:paraId="3FE3ABF0" w14:textId="77777777" w:rsidR="00757F29" w:rsidRDefault="00757F29"/>
    <w:p w14:paraId="1C47F845" w14:textId="77777777" w:rsidR="00757F29" w:rsidRDefault="00000000">
      <w:pPr>
        <w:spacing w:before="240" w:after="80"/>
      </w:pPr>
      <w:r>
        <w:rPr>
          <w:rFonts w:ascii="Calibri" w:hAnsi="Calibri"/>
          <w:b/>
          <w:color w:val="4338CA"/>
          <w:sz w:val="26"/>
        </w:rPr>
        <w:t>7.2  BCrypt Password Security</w:t>
      </w:r>
    </w:p>
    <w:p w14:paraId="100C3FFE" w14:textId="77777777" w:rsidR="00757F29" w:rsidRDefault="00000000">
      <w:pPr>
        <w:spacing w:after="120"/>
      </w:pPr>
      <w:r>
        <w:rPr>
          <w:rFonts w:ascii="Calibri" w:hAnsi="Calibri"/>
        </w:rPr>
        <w:t>Plain-text or MD5-hashed passwords are a critical security vulnerability. The IMS uses jBCrypt, an implementation of the OpenBSD Blowfish password hashing algorithm. BCrypt automatically generates and stores a unique salt per password and is deliberately slow (cost-factor tunable), making brute-force and rainbow-table attacks computationally infeasible.</w:t>
      </w:r>
    </w:p>
    <w:tbl>
      <w:tblPr>
        <w:tblStyle w:val="TableGrid"/>
        <w:tblW w:w="0" w:type="auto"/>
        <w:tblLook w:val="04A0" w:firstRow="1" w:lastRow="0" w:firstColumn="1" w:lastColumn="0" w:noHBand="0" w:noVBand="1"/>
      </w:tblPr>
      <w:tblGrid>
        <w:gridCol w:w="9072"/>
      </w:tblGrid>
      <w:tr w:rsidR="00757F29" w14:paraId="6DCDAA25" w14:textId="77777777">
        <w:tc>
          <w:tcPr>
            <w:tcW w:w="9072" w:type="dxa"/>
            <w:shd w:val="clear" w:color="auto" w:fill="F1F5F9"/>
          </w:tcPr>
          <w:p w14:paraId="40FFAD58" w14:textId="77777777" w:rsidR="00757F29" w:rsidRDefault="00000000">
            <w:r>
              <w:rPr>
                <w:rFonts w:ascii="Courier New" w:hAnsi="Courier New"/>
                <w:color w:val="1E40AF"/>
                <w:sz w:val="18"/>
              </w:rPr>
              <w:t>// PasswordUtil.java</w:t>
            </w:r>
          </w:p>
          <w:p w14:paraId="2BA9DA0B" w14:textId="77777777" w:rsidR="00757F29" w:rsidRDefault="00000000">
            <w:r>
              <w:rPr>
                <w:rFonts w:ascii="Courier New" w:hAnsi="Courier New"/>
                <w:color w:val="1E40AF"/>
                <w:sz w:val="18"/>
              </w:rPr>
              <w:t>import org.mindrot.jbcrypt.BCrypt;</w:t>
            </w:r>
          </w:p>
          <w:p w14:paraId="2E1EA001" w14:textId="77777777" w:rsidR="00757F29" w:rsidRDefault="00757F29"/>
          <w:p w14:paraId="67ED0F31" w14:textId="77777777" w:rsidR="00757F29" w:rsidRDefault="00000000">
            <w:r>
              <w:rPr>
                <w:rFonts w:ascii="Courier New" w:hAnsi="Courier New"/>
                <w:color w:val="1E40AF"/>
                <w:sz w:val="18"/>
              </w:rPr>
              <w:t>public class PasswordUtil {</w:t>
            </w:r>
          </w:p>
          <w:p w14:paraId="0C6CB9EC" w14:textId="77777777" w:rsidR="00757F29" w:rsidRDefault="00000000">
            <w:r>
              <w:rPr>
                <w:rFonts w:ascii="Courier New" w:hAnsi="Courier New"/>
                <w:color w:val="1E40AF"/>
                <w:sz w:val="18"/>
              </w:rPr>
              <w:t xml:space="preserve">    private static final int COST = 12;   // 2^12 = 4096 iterations</w:t>
            </w:r>
          </w:p>
          <w:p w14:paraId="42255486" w14:textId="77777777" w:rsidR="00757F29" w:rsidRDefault="00757F29"/>
          <w:p w14:paraId="2D285E97" w14:textId="77777777" w:rsidR="00757F29" w:rsidRDefault="00000000">
            <w:r>
              <w:rPr>
                <w:rFonts w:ascii="Courier New" w:hAnsi="Courier New"/>
                <w:color w:val="1E40AF"/>
                <w:sz w:val="18"/>
              </w:rPr>
              <w:t xml:space="preserve">    // Call when creating/changing a password</w:t>
            </w:r>
          </w:p>
          <w:p w14:paraId="00C18C65" w14:textId="77777777" w:rsidR="00757F29" w:rsidRDefault="00000000">
            <w:r>
              <w:rPr>
                <w:rFonts w:ascii="Courier New" w:hAnsi="Courier New"/>
                <w:color w:val="1E40AF"/>
                <w:sz w:val="18"/>
              </w:rPr>
              <w:t xml:space="preserve">    public static String hashPassword(String plainText) {</w:t>
            </w:r>
          </w:p>
          <w:p w14:paraId="1C33A163" w14:textId="77777777" w:rsidR="00757F29" w:rsidRDefault="00000000">
            <w:r>
              <w:rPr>
                <w:rFonts w:ascii="Courier New" w:hAnsi="Courier New"/>
                <w:color w:val="1E40AF"/>
                <w:sz w:val="18"/>
              </w:rPr>
              <w:t xml:space="preserve">        return BCrypt.hashpw(plainText, BCrypt.gensalt(COST));</w:t>
            </w:r>
          </w:p>
          <w:p w14:paraId="03C30A44" w14:textId="77777777" w:rsidR="00757F29" w:rsidRDefault="00000000">
            <w:r>
              <w:rPr>
                <w:rFonts w:ascii="Courier New" w:hAnsi="Courier New"/>
                <w:color w:val="1E40AF"/>
                <w:sz w:val="18"/>
              </w:rPr>
              <w:t xml:space="preserve">    }</w:t>
            </w:r>
          </w:p>
          <w:p w14:paraId="6C6D93A0" w14:textId="77777777" w:rsidR="00757F29" w:rsidRDefault="00757F29"/>
          <w:p w14:paraId="42C55D2B" w14:textId="77777777" w:rsidR="00757F29" w:rsidRDefault="00000000">
            <w:r>
              <w:rPr>
                <w:rFonts w:ascii="Courier New" w:hAnsi="Courier New"/>
                <w:color w:val="1E40AF"/>
                <w:sz w:val="18"/>
              </w:rPr>
              <w:t xml:space="preserve">    // Call on login — constant-time comparison prevents timing attacks</w:t>
            </w:r>
          </w:p>
          <w:p w14:paraId="28941C67" w14:textId="77777777" w:rsidR="00757F29" w:rsidRDefault="00000000">
            <w:r>
              <w:rPr>
                <w:rFonts w:ascii="Courier New" w:hAnsi="Courier New"/>
                <w:color w:val="1E40AF"/>
                <w:sz w:val="18"/>
              </w:rPr>
              <w:t xml:space="preserve">    public static boolean checkPassword(String plain, String hash) {</w:t>
            </w:r>
          </w:p>
          <w:p w14:paraId="551276D4" w14:textId="77777777" w:rsidR="00757F29" w:rsidRDefault="00000000">
            <w:r>
              <w:rPr>
                <w:rFonts w:ascii="Courier New" w:hAnsi="Courier New"/>
                <w:color w:val="1E40AF"/>
                <w:sz w:val="18"/>
              </w:rPr>
              <w:t xml:space="preserve">        return BCrypt.checkpw(plain, hash);</w:t>
            </w:r>
          </w:p>
          <w:p w14:paraId="406593EF" w14:textId="77777777" w:rsidR="00757F29" w:rsidRDefault="00000000">
            <w:r>
              <w:rPr>
                <w:rFonts w:ascii="Courier New" w:hAnsi="Courier New"/>
                <w:color w:val="1E40AF"/>
                <w:sz w:val="18"/>
              </w:rPr>
              <w:t xml:space="preserve">    }</w:t>
            </w:r>
          </w:p>
          <w:p w14:paraId="13E90767" w14:textId="77777777" w:rsidR="00757F29" w:rsidRDefault="00000000">
            <w:r>
              <w:rPr>
                <w:rFonts w:ascii="Courier New" w:hAnsi="Courier New"/>
                <w:color w:val="1E40AF"/>
                <w:sz w:val="18"/>
              </w:rPr>
              <w:t>}</w:t>
            </w:r>
          </w:p>
        </w:tc>
      </w:tr>
    </w:tbl>
    <w:p w14:paraId="06054255" w14:textId="77777777" w:rsidR="00757F29" w:rsidRDefault="00757F29"/>
    <w:p w14:paraId="12CE7825" w14:textId="77777777" w:rsidR="00757F29" w:rsidRDefault="00000000">
      <w:pPr>
        <w:spacing w:before="240" w:after="80"/>
      </w:pPr>
      <w:r>
        <w:rPr>
          <w:rFonts w:ascii="Calibri" w:hAnsi="Calibri"/>
          <w:b/>
          <w:color w:val="4338CA"/>
          <w:sz w:val="26"/>
        </w:rPr>
        <w:lastRenderedPageBreak/>
        <w:t>7.3  Custom Java2D Bar Chart</w:t>
      </w:r>
    </w:p>
    <w:p w14:paraId="15E3DEF0" w14:textId="77777777" w:rsidR="00757F29" w:rsidRDefault="00000000">
      <w:pPr>
        <w:spacing w:after="120"/>
      </w:pPr>
      <w:r>
        <w:rPr>
          <w:rFonts w:ascii="Calibri" w:hAnsi="Calibri"/>
        </w:rPr>
        <w:t>Rather than importing a third-party charting library, the IMS renders its own bar chart using the Java2D API (Graphics2D). This demonstrates low-level graphics programming and contributes to the OOP theme by subclassing JPanel.</w:t>
      </w:r>
    </w:p>
    <w:tbl>
      <w:tblPr>
        <w:tblStyle w:val="TableGrid"/>
        <w:tblW w:w="0" w:type="auto"/>
        <w:tblLook w:val="04A0" w:firstRow="1" w:lastRow="0" w:firstColumn="1" w:lastColumn="0" w:noHBand="0" w:noVBand="1"/>
      </w:tblPr>
      <w:tblGrid>
        <w:gridCol w:w="9072"/>
      </w:tblGrid>
      <w:tr w:rsidR="00757F29" w14:paraId="057CBA12" w14:textId="77777777">
        <w:tc>
          <w:tcPr>
            <w:tcW w:w="9072" w:type="dxa"/>
            <w:shd w:val="clear" w:color="auto" w:fill="F1F5F9"/>
          </w:tcPr>
          <w:p w14:paraId="61EC5934" w14:textId="77777777" w:rsidR="00757F29" w:rsidRDefault="00000000">
            <w:r>
              <w:rPr>
                <w:rFonts w:ascii="Courier New" w:hAnsi="Courier New"/>
                <w:color w:val="1E40AF"/>
                <w:sz w:val="18"/>
              </w:rPr>
              <w:t>// SalesChartPanel.java (key excerpt)</w:t>
            </w:r>
          </w:p>
          <w:p w14:paraId="43270CB0" w14:textId="77777777" w:rsidR="00757F29" w:rsidRDefault="00000000">
            <w:r>
              <w:rPr>
                <w:rFonts w:ascii="Courier New" w:hAnsi="Courier New"/>
                <w:color w:val="1E40AF"/>
                <w:sz w:val="18"/>
              </w:rPr>
              <w:t>@Override</w:t>
            </w:r>
          </w:p>
          <w:p w14:paraId="4C1E8BE3" w14:textId="77777777" w:rsidR="00757F29" w:rsidRDefault="00000000">
            <w:r>
              <w:rPr>
                <w:rFonts w:ascii="Courier New" w:hAnsi="Courier New"/>
                <w:color w:val="1E40AF"/>
                <w:sz w:val="18"/>
              </w:rPr>
              <w:t>protected void paintComponent(Graphics g) {</w:t>
            </w:r>
          </w:p>
          <w:p w14:paraId="4AE95609" w14:textId="77777777" w:rsidR="00757F29" w:rsidRDefault="00000000">
            <w:r>
              <w:rPr>
                <w:rFonts w:ascii="Courier New" w:hAnsi="Courier New"/>
                <w:color w:val="1E40AF"/>
                <w:sz w:val="18"/>
              </w:rPr>
              <w:t xml:space="preserve">    super.paintComponent(g);</w:t>
            </w:r>
          </w:p>
          <w:p w14:paraId="7496778D" w14:textId="77777777" w:rsidR="00757F29" w:rsidRDefault="00000000">
            <w:r>
              <w:rPr>
                <w:rFonts w:ascii="Courier New" w:hAnsi="Courier New"/>
                <w:color w:val="1E40AF"/>
                <w:sz w:val="18"/>
              </w:rPr>
              <w:t xml:space="preserve">    Graphics2D g2 = (Graphics2D) g;</w:t>
            </w:r>
          </w:p>
          <w:p w14:paraId="4B7545B9" w14:textId="77777777" w:rsidR="00757F29" w:rsidRDefault="00000000">
            <w:r>
              <w:rPr>
                <w:rFonts w:ascii="Courier New" w:hAnsi="Courier New"/>
                <w:color w:val="1E40AF"/>
                <w:sz w:val="18"/>
              </w:rPr>
              <w:t xml:space="preserve">    g2.setRenderingHint(RenderingHints.KEY_ANTIALIASING,</w:t>
            </w:r>
          </w:p>
          <w:p w14:paraId="6D009A74" w14:textId="77777777" w:rsidR="00757F29" w:rsidRDefault="00000000">
            <w:r>
              <w:rPr>
                <w:rFonts w:ascii="Courier New" w:hAnsi="Courier New"/>
                <w:color w:val="1E40AF"/>
                <w:sz w:val="18"/>
              </w:rPr>
              <w:t xml:space="preserve">                        RenderingHints.VALUE_ANTIALIAS_ON);</w:t>
            </w:r>
          </w:p>
          <w:p w14:paraId="4B324296" w14:textId="77777777" w:rsidR="00757F29" w:rsidRDefault="00757F29"/>
          <w:p w14:paraId="62314470" w14:textId="77777777" w:rsidR="00757F29" w:rsidRDefault="00000000">
            <w:r>
              <w:rPr>
                <w:rFonts w:ascii="Courier New" w:hAnsi="Courier New"/>
                <w:color w:val="1E40AF"/>
                <w:sz w:val="18"/>
              </w:rPr>
              <w:t xml:space="preserve">    int maxVal = Arrays.stream(salesData).max().orElse(1);</w:t>
            </w:r>
          </w:p>
          <w:p w14:paraId="171B75A0" w14:textId="77777777" w:rsidR="00757F29" w:rsidRDefault="00000000">
            <w:r>
              <w:rPr>
                <w:rFonts w:ascii="Courier New" w:hAnsi="Courier New"/>
                <w:color w:val="1E40AF"/>
                <w:sz w:val="18"/>
              </w:rPr>
              <w:t xml:space="preserve">    int barW   = (getWidth() - 60) / salesData.length;</w:t>
            </w:r>
          </w:p>
          <w:p w14:paraId="137C350C" w14:textId="77777777" w:rsidR="00757F29" w:rsidRDefault="00757F29"/>
          <w:p w14:paraId="1F0BD07F" w14:textId="77777777" w:rsidR="00757F29" w:rsidRDefault="00000000">
            <w:r>
              <w:rPr>
                <w:rFonts w:ascii="Courier New" w:hAnsi="Courier New"/>
                <w:color w:val="1E40AF"/>
                <w:sz w:val="18"/>
              </w:rPr>
              <w:t xml:space="preserve">    for (int i = 0; i &lt; salesData.length; i++) {</w:t>
            </w:r>
          </w:p>
          <w:p w14:paraId="234A6863" w14:textId="77777777" w:rsidR="00757F29" w:rsidRDefault="00000000">
            <w:r>
              <w:rPr>
                <w:rFonts w:ascii="Courier New" w:hAnsi="Courier New"/>
                <w:color w:val="1E40AF"/>
                <w:sz w:val="18"/>
              </w:rPr>
              <w:t xml:space="preserve">        int barH = (int)((double)salesData[i] / maxVal * (getHeight() - 60));</w:t>
            </w:r>
          </w:p>
          <w:p w14:paraId="7893660B" w14:textId="77777777" w:rsidR="00757F29" w:rsidRDefault="00000000">
            <w:r>
              <w:rPr>
                <w:rFonts w:ascii="Courier New" w:hAnsi="Courier New"/>
                <w:color w:val="1E40AF"/>
                <w:sz w:val="18"/>
              </w:rPr>
              <w:t xml:space="preserve">        int x    = 40 + i * barW;</w:t>
            </w:r>
          </w:p>
          <w:p w14:paraId="49BEAA28" w14:textId="77777777" w:rsidR="00757F29" w:rsidRDefault="00000000">
            <w:r>
              <w:rPr>
                <w:rFonts w:ascii="Courier New" w:hAnsi="Courier New"/>
                <w:color w:val="1E40AF"/>
                <w:sz w:val="18"/>
              </w:rPr>
              <w:t xml:space="preserve">        int y    = getHeight() - 30 - barH;</w:t>
            </w:r>
          </w:p>
          <w:p w14:paraId="3292AB9B" w14:textId="77777777" w:rsidR="00757F29" w:rsidRDefault="00000000">
            <w:r>
              <w:rPr>
                <w:rFonts w:ascii="Courier New" w:hAnsi="Courier New"/>
                <w:color w:val="1E40AF"/>
                <w:sz w:val="18"/>
              </w:rPr>
              <w:t xml:space="preserve">        // Gradient fill for visual polish</w:t>
            </w:r>
          </w:p>
          <w:p w14:paraId="3FCE2270" w14:textId="77777777" w:rsidR="00757F29" w:rsidRDefault="00000000">
            <w:r>
              <w:rPr>
                <w:rFonts w:ascii="Courier New" w:hAnsi="Courier New"/>
                <w:color w:val="1E40AF"/>
                <w:sz w:val="18"/>
              </w:rPr>
              <w:t xml:space="preserve">        GradientPaint gp = new GradientPaint(x, y,</w:t>
            </w:r>
          </w:p>
          <w:p w14:paraId="620C0750" w14:textId="77777777" w:rsidR="00757F29" w:rsidRDefault="00000000">
            <w:r>
              <w:rPr>
                <w:rFonts w:ascii="Courier New" w:hAnsi="Courier New"/>
                <w:color w:val="1E40AF"/>
                <w:sz w:val="18"/>
              </w:rPr>
              <w:t xml:space="preserve">            new Color(0x63, 0x66, 0xF1),   // top colour</w:t>
            </w:r>
          </w:p>
          <w:p w14:paraId="02818619" w14:textId="77777777" w:rsidR="00757F29" w:rsidRDefault="00000000">
            <w:r>
              <w:rPr>
                <w:rFonts w:ascii="Courier New" w:hAnsi="Courier New"/>
                <w:color w:val="1E40AF"/>
                <w:sz w:val="18"/>
              </w:rPr>
              <w:t xml:space="preserve">            x, getHeight(), new Color(0x43, 0x38, 0xCA)); // bottom</w:t>
            </w:r>
          </w:p>
          <w:p w14:paraId="3E020E20" w14:textId="77777777" w:rsidR="00757F29" w:rsidRDefault="00000000">
            <w:r>
              <w:rPr>
                <w:rFonts w:ascii="Courier New" w:hAnsi="Courier New"/>
                <w:color w:val="1E40AF"/>
                <w:sz w:val="18"/>
              </w:rPr>
              <w:t xml:space="preserve">        g2.setPaint(gp);</w:t>
            </w:r>
          </w:p>
          <w:p w14:paraId="6FE4BF6F" w14:textId="77777777" w:rsidR="00757F29" w:rsidRDefault="00000000">
            <w:r>
              <w:rPr>
                <w:rFonts w:ascii="Courier New" w:hAnsi="Courier New"/>
                <w:color w:val="1E40AF"/>
                <w:sz w:val="18"/>
              </w:rPr>
              <w:t xml:space="preserve">        g2.fillRoundRect(x + 4, y, barW - 8, barH, 6, 6);</w:t>
            </w:r>
          </w:p>
          <w:p w14:paraId="3591060D" w14:textId="77777777" w:rsidR="00757F29" w:rsidRDefault="00000000">
            <w:r>
              <w:rPr>
                <w:rFonts w:ascii="Courier New" w:hAnsi="Courier New"/>
                <w:color w:val="1E40AF"/>
                <w:sz w:val="18"/>
              </w:rPr>
              <w:t xml:space="preserve">        // Draw label below bar</w:t>
            </w:r>
          </w:p>
          <w:p w14:paraId="17A1FCF6" w14:textId="77777777" w:rsidR="00757F29" w:rsidRDefault="00000000">
            <w:r>
              <w:rPr>
                <w:rFonts w:ascii="Courier New" w:hAnsi="Courier New"/>
                <w:color w:val="1E40AF"/>
                <w:sz w:val="18"/>
              </w:rPr>
              <w:t xml:space="preserve">        g2.setColor(Color.LIGHT_GRAY);</w:t>
            </w:r>
          </w:p>
          <w:p w14:paraId="3C7233D9" w14:textId="77777777" w:rsidR="00757F29" w:rsidRDefault="00000000">
            <w:r>
              <w:rPr>
                <w:rFonts w:ascii="Courier New" w:hAnsi="Courier New"/>
                <w:color w:val="1E40AF"/>
                <w:sz w:val="18"/>
              </w:rPr>
              <w:t xml:space="preserve">        g2.drawString(labels[i], x + barW/2 - 10, getHeight() - 10);</w:t>
            </w:r>
          </w:p>
          <w:p w14:paraId="043BD471" w14:textId="77777777" w:rsidR="00757F29" w:rsidRDefault="00000000">
            <w:r>
              <w:rPr>
                <w:rFonts w:ascii="Courier New" w:hAnsi="Courier New"/>
                <w:color w:val="1E40AF"/>
                <w:sz w:val="18"/>
              </w:rPr>
              <w:t xml:space="preserve">    }</w:t>
            </w:r>
          </w:p>
          <w:p w14:paraId="0651A6E8" w14:textId="77777777" w:rsidR="00757F29" w:rsidRDefault="00000000">
            <w:r>
              <w:rPr>
                <w:rFonts w:ascii="Courier New" w:hAnsi="Courier New"/>
                <w:color w:val="1E40AF"/>
                <w:sz w:val="18"/>
              </w:rPr>
              <w:t>}</w:t>
            </w:r>
          </w:p>
        </w:tc>
      </w:tr>
    </w:tbl>
    <w:p w14:paraId="1CFB0953" w14:textId="77777777" w:rsidR="00757F29" w:rsidRDefault="00757F29"/>
    <w:p w14:paraId="65A18540" w14:textId="77777777" w:rsidR="00757F29" w:rsidRDefault="00000000">
      <w:pPr>
        <w:spacing w:before="240" w:after="80"/>
      </w:pPr>
      <w:r>
        <w:rPr>
          <w:rFonts w:ascii="Calibri" w:hAnsi="Calibri"/>
          <w:b/>
          <w:color w:val="4338CA"/>
          <w:sz w:val="26"/>
        </w:rPr>
        <w:t>7.4  CSV Export &amp; Print</w:t>
      </w:r>
    </w:p>
    <w:p w14:paraId="0081C8C3" w14:textId="77777777" w:rsidR="00757F29" w:rsidRDefault="00000000">
      <w:pPr>
        <w:spacing w:after="120"/>
      </w:pPr>
      <w:r>
        <w:rPr>
          <w:rFonts w:ascii="Calibri" w:hAnsi="Calibri"/>
        </w:rPr>
        <w:t>Both features are accessible from a toolbar button above every data table. CSV export uses JFileChooser to let the user pick the save path, then iterates the DefaultTableModel to write headers and rows with proper quoting. Print uses java.awt.print.PrinterJob with a custom Printable that scales the JTable to fit the page width.</w:t>
      </w:r>
    </w:p>
    <w:p w14:paraId="0DFF9285" w14:textId="77777777" w:rsidR="00757F29" w:rsidRDefault="00000000">
      <w:r>
        <w:br w:type="page"/>
      </w:r>
    </w:p>
    <w:p w14:paraId="20A4BC34" w14:textId="77777777" w:rsidR="00757F29" w:rsidRDefault="00000000">
      <w:pPr>
        <w:pBdr>
          <w:bottom w:val="single" w:sz="6" w:space="4" w:color="4338CA"/>
        </w:pBdr>
        <w:spacing w:before="360" w:after="120"/>
      </w:pPr>
      <w:r>
        <w:rPr>
          <w:rFonts w:ascii="Calibri" w:hAnsi="Calibri"/>
          <w:b/>
          <w:color w:val="312E81"/>
          <w:sz w:val="32"/>
        </w:rPr>
        <w:lastRenderedPageBreak/>
        <w:t>Chapter 8 — GUI Design</w:t>
      </w:r>
    </w:p>
    <w:p w14:paraId="6AD4EB98" w14:textId="77777777" w:rsidR="00757F29" w:rsidRDefault="00000000">
      <w:pPr>
        <w:spacing w:before="240" w:after="80"/>
      </w:pPr>
      <w:r>
        <w:rPr>
          <w:rFonts w:ascii="Calibri" w:hAnsi="Calibri"/>
          <w:b/>
          <w:color w:val="4338CA"/>
          <w:sz w:val="26"/>
        </w:rPr>
        <w:t>8.1  Design Philosophy</w:t>
      </w:r>
    </w:p>
    <w:p w14:paraId="055F2078" w14:textId="77777777" w:rsidR="00757F29" w:rsidRDefault="00000000">
      <w:pPr>
        <w:spacing w:after="120"/>
      </w:pPr>
      <w:r>
        <w:rPr>
          <w:rFonts w:ascii="Calibri" w:hAnsi="Calibri"/>
        </w:rPr>
        <w:t>The GUI follows a modern dark-indigo theme inspired by contemporary SaaS dashboards. All colour constants are centralised in the Theme class, ensuring visual consistency across all panels and making a future re-theme a one-file change.</w:t>
      </w:r>
    </w:p>
    <w:p w14:paraId="2D6D493A" w14:textId="77777777" w:rsidR="00757F29" w:rsidRDefault="00000000">
      <w:pPr>
        <w:spacing w:before="240" w:after="80"/>
      </w:pPr>
      <w:r>
        <w:rPr>
          <w:rFonts w:ascii="Calibri" w:hAnsi="Calibri"/>
          <w:b/>
          <w:color w:val="4338CA"/>
          <w:sz w:val="26"/>
        </w:rPr>
        <w:t>8.2  Colour Palette</w:t>
      </w:r>
    </w:p>
    <w:tbl>
      <w:tblPr>
        <w:tblStyle w:val="TableGrid"/>
        <w:tblW w:w="0" w:type="auto"/>
        <w:tblLook w:val="04A0" w:firstRow="1" w:lastRow="0" w:firstColumn="1" w:lastColumn="0" w:noHBand="0" w:noVBand="1"/>
      </w:tblPr>
      <w:tblGrid>
        <w:gridCol w:w="2296"/>
        <w:gridCol w:w="1576"/>
        <w:gridCol w:w="5416"/>
      </w:tblGrid>
      <w:tr w:rsidR="00757F29" w14:paraId="47A07BC3" w14:textId="77777777">
        <w:tc>
          <w:tcPr>
            <w:tcW w:w="2304" w:type="dxa"/>
            <w:shd w:val="clear" w:color="auto" w:fill="312E81"/>
          </w:tcPr>
          <w:p w14:paraId="549F014C" w14:textId="77777777" w:rsidR="00757F29" w:rsidRDefault="00000000">
            <w:pPr>
              <w:jc w:val="center"/>
            </w:pPr>
            <w:r>
              <w:rPr>
                <w:rFonts w:ascii="Calibri" w:hAnsi="Calibri"/>
                <w:b/>
                <w:color w:val="FFFFFF"/>
                <w:sz w:val="20"/>
              </w:rPr>
              <w:t>Constant</w:t>
            </w:r>
          </w:p>
        </w:tc>
        <w:tc>
          <w:tcPr>
            <w:tcW w:w="1584" w:type="dxa"/>
            <w:shd w:val="clear" w:color="auto" w:fill="312E81"/>
          </w:tcPr>
          <w:p w14:paraId="7301A888" w14:textId="77777777" w:rsidR="00757F29" w:rsidRDefault="00000000">
            <w:pPr>
              <w:jc w:val="center"/>
            </w:pPr>
            <w:r>
              <w:rPr>
                <w:rFonts w:ascii="Calibri" w:hAnsi="Calibri"/>
                <w:b/>
                <w:color w:val="FFFFFF"/>
                <w:sz w:val="20"/>
              </w:rPr>
              <w:t>Hex Value</w:t>
            </w:r>
          </w:p>
        </w:tc>
        <w:tc>
          <w:tcPr>
            <w:tcW w:w="5472" w:type="dxa"/>
            <w:shd w:val="clear" w:color="auto" w:fill="312E81"/>
          </w:tcPr>
          <w:p w14:paraId="21AB6723" w14:textId="77777777" w:rsidR="00757F29" w:rsidRDefault="00000000">
            <w:pPr>
              <w:jc w:val="center"/>
            </w:pPr>
            <w:r>
              <w:rPr>
                <w:rFonts w:ascii="Calibri" w:hAnsi="Calibri"/>
                <w:b/>
                <w:color w:val="FFFFFF"/>
                <w:sz w:val="20"/>
              </w:rPr>
              <w:t>Usage</w:t>
            </w:r>
          </w:p>
        </w:tc>
      </w:tr>
      <w:tr w:rsidR="00757F29" w14:paraId="06B93920" w14:textId="77777777">
        <w:tc>
          <w:tcPr>
            <w:tcW w:w="2304" w:type="dxa"/>
            <w:shd w:val="clear" w:color="auto" w:fill="F5F3FF"/>
          </w:tcPr>
          <w:p w14:paraId="72B8BDB4" w14:textId="77777777" w:rsidR="00757F29" w:rsidRDefault="00000000">
            <w:r>
              <w:rPr>
                <w:rFonts w:ascii="Calibri" w:hAnsi="Calibri"/>
                <w:sz w:val="20"/>
              </w:rPr>
              <w:t>BG_PRIMARY</w:t>
            </w:r>
          </w:p>
        </w:tc>
        <w:tc>
          <w:tcPr>
            <w:tcW w:w="1584" w:type="dxa"/>
            <w:shd w:val="clear" w:color="auto" w:fill="F5F3FF"/>
          </w:tcPr>
          <w:p w14:paraId="3452A8BD" w14:textId="77777777" w:rsidR="00757F29" w:rsidRDefault="00000000">
            <w:r>
              <w:rPr>
                <w:rFonts w:ascii="Calibri" w:hAnsi="Calibri"/>
                <w:sz w:val="20"/>
              </w:rPr>
              <w:t>#121424</w:t>
            </w:r>
          </w:p>
        </w:tc>
        <w:tc>
          <w:tcPr>
            <w:tcW w:w="5472" w:type="dxa"/>
            <w:shd w:val="clear" w:color="auto" w:fill="F5F3FF"/>
          </w:tcPr>
          <w:p w14:paraId="6220285C" w14:textId="77777777" w:rsidR="00757F29" w:rsidRDefault="00000000">
            <w:r>
              <w:rPr>
                <w:rFonts w:ascii="Calibri" w:hAnsi="Calibri"/>
                <w:sz w:val="20"/>
              </w:rPr>
              <w:t>Main window and panel background</w:t>
            </w:r>
          </w:p>
        </w:tc>
      </w:tr>
      <w:tr w:rsidR="00757F29" w14:paraId="3A0438A9" w14:textId="77777777">
        <w:tc>
          <w:tcPr>
            <w:tcW w:w="2304" w:type="dxa"/>
          </w:tcPr>
          <w:p w14:paraId="0AD14317" w14:textId="77777777" w:rsidR="00757F29" w:rsidRDefault="00000000">
            <w:r>
              <w:rPr>
                <w:rFonts w:ascii="Calibri" w:hAnsi="Calibri"/>
                <w:sz w:val="20"/>
              </w:rPr>
              <w:t>BG_SECONDARY</w:t>
            </w:r>
          </w:p>
        </w:tc>
        <w:tc>
          <w:tcPr>
            <w:tcW w:w="1584" w:type="dxa"/>
          </w:tcPr>
          <w:p w14:paraId="19078141" w14:textId="77777777" w:rsidR="00757F29" w:rsidRDefault="00000000">
            <w:r>
              <w:rPr>
                <w:rFonts w:ascii="Calibri" w:hAnsi="Calibri"/>
                <w:sz w:val="20"/>
              </w:rPr>
              <w:t>#1E1B4B</w:t>
            </w:r>
          </w:p>
        </w:tc>
        <w:tc>
          <w:tcPr>
            <w:tcW w:w="5472" w:type="dxa"/>
          </w:tcPr>
          <w:p w14:paraId="4FF6616B" w14:textId="77777777" w:rsidR="00757F29" w:rsidRDefault="00000000">
            <w:r>
              <w:rPr>
                <w:rFonts w:ascii="Calibri" w:hAnsi="Calibri"/>
                <w:sz w:val="20"/>
              </w:rPr>
              <w:t>Card and sidebar backgrounds</w:t>
            </w:r>
          </w:p>
        </w:tc>
      </w:tr>
      <w:tr w:rsidR="00757F29" w14:paraId="276C9229" w14:textId="77777777">
        <w:tc>
          <w:tcPr>
            <w:tcW w:w="2304" w:type="dxa"/>
            <w:shd w:val="clear" w:color="auto" w:fill="F5F3FF"/>
          </w:tcPr>
          <w:p w14:paraId="4EFE8FB9" w14:textId="77777777" w:rsidR="00757F29" w:rsidRDefault="00000000">
            <w:r>
              <w:rPr>
                <w:rFonts w:ascii="Calibri" w:hAnsi="Calibri"/>
                <w:sz w:val="20"/>
              </w:rPr>
              <w:t>BG_TERTIARY</w:t>
            </w:r>
          </w:p>
        </w:tc>
        <w:tc>
          <w:tcPr>
            <w:tcW w:w="1584" w:type="dxa"/>
            <w:shd w:val="clear" w:color="auto" w:fill="F5F3FF"/>
          </w:tcPr>
          <w:p w14:paraId="16DC8E5E" w14:textId="77777777" w:rsidR="00757F29" w:rsidRDefault="00000000">
            <w:r>
              <w:rPr>
                <w:rFonts w:ascii="Calibri" w:hAnsi="Calibri"/>
                <w:sz w:val="20"/>
              </w:rPr>
              <w:t>#2D2B55</w:t>
            </w:r>
          </w:p>
        </w:tc>
        <w:tc>
          <w:tcPr>
            <w:tcW w:w="5472" w:type="dxa"/>
            <w:shd w:val="clear" w:color="auto" w:fill="F5F3FF"/>
          </w:tcPr>
          <w:p w14:paraId="264E5DAE" w14:textId="77777777" w:rsidR="00757F29" w:rsidRDefault="00000000">
            <w:r>
              <w:rPr>
                <w:rFonts w:ascii="Calibri" w:hAnsi="Calibri"/>
                <w:sz w:val="20"/>
              </w:rPr>
              <w:t>Input field and table row backgrounds</w:t>
            </w:r>
          </w:p>
        </w:tc>
      </w:tr>
      <w:tr w:rsidR="00757F29" w14:paraId="26813090" w14:textId="77777777">
        <w:tc>
          <w:tcPr>
            <w:tcW w:w="2304" w:type="dxa"/>
          </w:tcPr>
          <w:p w14:paraId="0B300058" w14:textId="77777777" w:rsidR="00757F29" w:rsidRDefault="00000000">
            <w:r>
              <w:rPr>
                <w:rFonts w:ascii="Calibri" w:hAnsi="Calibri"/>
                <w:sz w:val="20"/>
              </w:rPr>
              <w:t>ACCENT</w:t>
            </w:r>
          </w:p>
        </w:tc>
        <w:tc>
          <w:tcPr>
            <w:tcW w:w="1584" w:type="dxa"/>
          </w:tcPr>
          <w:p w14:paraId="4B89F474" w14:textId="77777777" w:rsidR="00757F29" w:rsidRDefault="00000000">
            <w:r>
              <w:rPr>
                <w:rFonts w:ascii="Calibri" w:hAnsi="Calibri"/>
                <w:sz w:val="20"/>
              </w:rPr>
              <w:t>#6366F1</w:t>
            </w:r>
          </w:p>
        </w:tc>
        <w:tc>
          <w:tcPr>
            <w:tcW w:w="5472" w:type="dxa"/>
          </w:tcPr>
          <w:p w14:paraId="0673E0BC" w14:textId="77777777" w:rsidR="00757F29" w:rsidRDefault="00000000">
            <w:r>
              <w:rPr>
                <w:rFonts w:ascii="Calibri" w:hAnsi="Calibri"/>
                <w:sz w:val="20"/>
              </w:rPr>
              <w:t>Primary action buttons, active tab indicator</w:t>
            </w:r>
          </w:p>
        </w:tc>
      </w:tr>
      <w:tr w:rsidR="00757F29" w14:paraId="3AB74184" w14:textId="77777777">
        <w:tc>
          <w:tcPr>
            <w:tcW w:w="2304" w:type="dxa"/>
            <w:shd w:val="clear" w:color="auto" w:fill="F5F3FF"/>
          </w:tcPr>
          <w:p w14:paraId="4530DADB" w14:textId="77777777" w:rsidR="00757F29" w:rsidRDefault="00000000">
            <w:r>
              <w:rPr>
                <w:rFonts w:ascii="Calibri" w:hAnsi="Calibri"/>
                <w:sz w:val="20"/>
              </w:rPr>
              <w:t>SUCCESS</w:t>
            </w:r>
          </w:p>
        </w:tc>
        <w:tc>
          <w:tcPr>
            <w:tcW w:w="1584" w:type="dxa"/>
            <w:shd w:val="clear" w:color="auto" w:fill="F5F3FF"/>
          </w:tcPr>
          <w:p w14:paraId="7E48D587" w14:textId="77777777" w:rsidR="00757F29" w:rsidRDefault="00000000">
            <w:r>
              <w:rPr>
                <w:rFonts w:ascii="Calibri" w:hAnsi="Calibri"/>
                <w:sz w:val="20"/>
              </w:rPr>
              <w:t>#10B981</w:t>
            </w:r>
          </w:p>
        </w:tc>
        <w:tc>
          <w:tcPr>
            <w:tcW w:w="5472" w:type="dxa"/>
            <w:shd w:val="clear" w:color="auto" w:fill="F5F3FF"/>
          </w:tcPr>
          <w:p w14:paraId="4B34914E" w14:textId="77777777" w:rsidR="00757F29" w:rsidRDefault="00000000">
            <w:r>
              <w:rPr>
                <w:rFonts w:ascii="Calibri" w:hAnsi="Calibri"/>
                <w:sz w:val="20"/>
              </w:rPr>
              <w:t>Positive metrics (revenue, stock OK)</w:t>
            </w:r>
          </w:p>
        </w:tc>
      </w:tr>
      <w:tr w:rsidR="00757F29" w14:paraId="0DEF8E5C" w14:textId="77777777">
        <w:tc>
          <w:tcPr>
            <w:tcW w:w="2304" w:type="dxa"/>
          </w:tcPr>
          <w:p w14:paraId="2359392D" w14:textId="77777777" w:rsidR="00757F29" w:rsidRDefault="00000000">
            <w:r>
              <w:rPr>
                <w:rFonts w:ascii="Calibri" w:hAnsi="Calibri"/>
                <w:sz w:val="20"/>
              </w:rPr>
              <w:t>WARNING</w:t>
            </w:r>
          </w:p>
        </w:tc>
        <w:tc>
          <w:tcPr>
            <w:tcW w:w="1584" w:type="dxa"/>
          </w:tcPr>
          <w:p w14:paraId="30F32D1E" w14:textId="77777777" w:rsidR="00757F29" w:rsidRDefault="00000000">
            <w:r>
              <w:rPr>
                <w:rFonts w:ascii="Calibri" w:hAnsi="Calibri"/>
                <w:sz w:val="20"/>
              </w:rPr>
              <w:t>#F59E0B</w:t>
            </w:r>
          </w:p>
        </w:tc>
        <w:tc>
          <w:tcPr>
            <w:tcW w:w="5472" w:type="dxa"/>
          </w:tcPr>
          <w:p w14:paraId="7C16B375" w14:textId="77777777" w:rsidR="00757F29" w:rsidRDefault="00000000">
            <w:r>
              <w:rPr>
                <w:rFonts w:ascii="Calibri" w:hAnsi="Calibri"/>
                <w:sz w:val="20"/>
              </w:rPr>
              <w:t>Low-stock alerts</w:t>
            </w:r>
          </w:p>
        </w:tc>
      </w:tr>
      <w:tr w:rsidR="00757F29" w14:paraId="38D7A007" w14:textId="77777777">
        <w:tc>
          <w:tcPr>
            <w:tcW w:w="2304" w:type="dxa"/>
            <w:shd w:val="clear" w:color="auto" w:fill="F5F3FF"/>
          </w:tcPr>
          <w:p w14:paraId="3A3526D4" w14:textId="77777777" w:rsidR="00757F29" w:rsidRDefault="00000000">
            <w:r>
              <w:rPr>
                <w:rFonts w:ascii="Calibri" w:hAnsi="Calibri"/>
                <w:sz w:val="20"/>
              </w:rPr>
              <w:t>ERROR</w:t>
            </w:r>
          </w:p>
        </w:tc>
        <w:tc>
          <w:tcPr>
            <w:tcW w:w="1584" w:type="dxa"/>
            <w:shd w:val="clear" w:color="auto" w:fill="F5F3FF"/>
          </w:tcPr>
          <w:p w14:paraId="241F70D4" w14:textId="77777777" w:rsidR="00757F29" w:rsidRDefault="00000000">
            <w:r>
              <w:rPr>
                <w:rFonts w:ascii="Calibri" w:hAnsi="Calibri"/>
                <w:sz w:val="20"/>
              </w:rPr>
              <w:t>#EF4444</w:t>
            </w:r>
          </w:p>
        </w:tc>
        <w:tc>
          <w:tcPr>
            <w:tcW w:w="5472" w:type="dxa"/>
            <w:shd w:val="clear" w:color="auto" w:fill="F5F3FF"/>
          </w:tcPr>
          <w:p w14:paraId="65383860" w14:textId="77777777" w:rsidR="00757F29" w:rsidRDefault="00000000">
            <w:r>
              <w:rPr>
                <w:rFonts w:ascii="Calibri" w:hAnsi="Calibri"/>
                <w:sz w:val="20"/>
              </w:rPr>
              <w:t>Delete buttons, error messages</w:t>
            </w:r>
          </w:p>
        </w:tc>
      </w:tr>
      <w:tr w:rsidR="00757F29" w14:paraId="486961D1" w14:textId="77777777">
        <w:tc>
          <w:tcPr>
            <w:tcW w:w="2304" w:type="dxa"/>
          </w:tcPr>
          <w:p w14:paraId="43230EA0" w14:textId="77777777" w:rsidR="00757F29" w:rsidRDefault="00000000">
            <w:r>
              <w:rPr>
                <w:rFonts w:ascii="Calibri" w:hAnsi="Calibri"/>
                <w:sz w:val="20"/>
              </w:rPr>
              <w:t>TEXT_PRIMARY</w:t>
            </w:r>
          </w:p>
        </w:tc>
        <w:tc>
          <w:tcPr>
            <w:tcW w:w="1584" w:type="dxa"/>
          </w:tcPr>
          <w:p w14:paraId="32F4E10C" w14:textId="77777777" w:rsidR="00757F29" w:rsidRDefault="00000000">
            <w:r>
              <w:rPr>
                <w:rFonts w:ascii="Calibri" w:hAnsi="Calibri"/>
                <w:sz w:val="20"/>
              </w:rPr>
              <w:t>#E2E8F0</w:t>
            </w:r>
          </w:p>
        </w:tc>
        <w:tc>
          <w:tcPr>
            <w:tcW w:w="5472" w:type="dxa"/>
          </w:tcPr>
          <w:p w14:paraId="776A69CA" w14:textId="77777777" w:rsidR="00757F29" w:rsidRDefault="00000000">
            <w:r>
              <w:rPr>
                <w:rFonts w:ascii="Calibri" w:hAnsi="Calibri"/>
                <w:sz w:val="20"/>
              </w:rPr>
              <w:t>Main body text</w:t>
            </w:r>
          </w:p>
        </w:tc>
      </w:tr>
      <w:tr w:rsidR="00757F29" w14:paraId="551CDF64" w14:textId="77777777">
        <w:tc>
          <w:tcPr>
            <w:tcW w:w="2304" w:type="dxa"/>
            <w:shd w:val="clear" w:color="auto" w:fill="F5F3FF"/>
          </w:tcPr>
          <w:p w14:paraId="0DDA7D73" w14:textId="77777777" w:rsidR="00757F29" w:rsidRDefault="00000000">
            <w:r>
              <w:rPr>
                <w:rFonts w:ascii="Calibri" w:hAnsi="Calibri"/>
                <w:sz w:val="20"/>
              </w:rPr>
              <w:t>TEXT_SECONDARY</w:t>
            </w:r>
          </w:p>
        </w:tc>
        <w:tc>
          <w:tcPr>
            <w:tcW w:w="1584" w:type="dxa"/>
            <w:shd w:val="clear" w:color="auto" w:fill="F5F3FF"/>
          </w:tcPr>
          <w:p w14:paraId="120B552F" w14:textId="77777777" w:rsidR="00757F29" w:rsidRDefault="00000000">
            <w:r>
              <w:rPr>
                <w:rFonts w:ascii="Calibri" w:hAnsi="Calibri"/>
                <w:sz w:val="20"/>
              </w:rPr>
              <w:t>#94A3B8</w:t>
            </w:r>
          </w:p>
        </w:tc>
        <w:tc>
          <w:tcPr>
            <w:tcW w:w="5472" w:type="dxa"/>
            <w:shd w:val="clear" w:color="auto" w:fill="F5F3FF"/>
          </w:tcPr>
          <w:p w14:paraId="57CFAC96" w14:textId="77777777" w:rsidR="00757F29" w:rsidRDefault="00000000">
            <w:r>
              <w:rPr>
                <w:rFonts w:ascii="Calibri" w:hAnsi="Calibri"/>
                <w:sz w:val="20"/>
              </w:rPr>
              <w:t>Secondary labels, placeholder text</w:t>
            </w:r>
          </w:p>
        </w:tc>
      </w:tr>
    </w:tbl>
    <w:p w14:paraId="4FB2E48E" w14:textId="77777777" w:rsidR="00757F29" w:rsidRDefault="00757F29"/>
    <w:p w14:paraId="1CF704A3" w14:textId="77777777" w:rsidR="00757F29" w:rsidRDefault="00000000">
      <w:pPr>
        <w:spacing w:before="240" w:after="80"/>
      </w:pPr>
      <w:r>
        <w:rPr>
          <w:rFonts w:ascii="Calibri" w:hAnsi="Calibri"/>
          <w:b/>
          <w:color w:val="4338CA"/>
          <w:sz w:val="26"/>
        </w:rPr>
        <w:t>8.3  Screen Descriptions</w:t>
      </w:r>
    </w:p>
    <w:tbl>
      <w:tblPr>
        <w:tblStyle w:val="TableGrid"/>
        <w:tblW w:w="0" w:type="auto"/>
        <w:tblLook w:val="04A0" w:firstRow="1" w:lastRow="0" w:firstColumn="1" w:lastColumn="0" w:noHBand="0" w:noVBand="1"/>
      </w:tblPr>
      <w:tblGrid>
        <w:gridCol w:w="2575"/>
        <w:gridCol w:w="6713"/>
      </w:tblGrid>
      <w:tr w:rsidR="00757F29" w14:paraId="5917C7E4" w14:textId="77777777">
        <w:tc>
          <w:tcPr>
            <w:tcW w:w="2592" w:type="dxa"/>
            <w:shd w:val="clear" w:color="auto" w:fill="312E81"/>
          </w:tcPr>
          <w:p w14:paraId="4B79AE04" w14:textId="77777777" w:rsidR="00757F29" w:rsidRDefault="00000000">
            <w:pPr>
              <w:jc w:val="center"/>
            </w:pPr>
            <w:r>
              <w:rPr>
                <w:rFonts w:ascii="Calibri" w:hAnsi="Calibri"/>
                <w:b/>
                <w:color w:val="FFFFFF"/>
                <w:sz w:val="20"/>
              </w:rPr>
              <w:t>Screen</w:t>
            </w:r>
          </w:p>
        </w:tc>
        <w:tc>
          <w:tcPr>
            <w:tcW w:w="6768" w:type="dxa"/>
            <w:shd w:val="clear" w:color="auto" w:fill="312E81"/>
          </w:tcPr>
          <w:p w14:paraId="1615B043" w14:textId="77777777" w:rsidR="00757F29" w:rsidRDefault="00000000">
            <w:pPr>
              <w:jc w:val="center"/>
            </w:pPr>
            <w:r>
              <w:rPr>
                <w:rFonts w:ascii="Calibri" w:hAnsi="Calibri"/>
                <w:b/>
                <w:color w:val="FFFFFF"/>
                <w:sz w:val="20"/>
              </w:rPr>
              <w:t>Description</w:t>
            </w:r>
          </w:p>
        </w:tc>
      </w:tr>
      <w:tr w:rsidR="00757F29" w14:paraId="1E6EEF40" w14:textId="77777777">
        <w:tc>
          <w:tcPr>
            <w:tcW w:w="2592" w:type="dxa"/>
            <w:shd w:val="clear" w:color="auto" w:fill="F5F3FF"/>
          </w:tcPr>
          <w:p w14:paraId="005C4F99" w14:textId="77777777" w:rsidR="00757F29" w:rsidRDefault="00000000">
            <w:r>
              <w:rPr>
                <w:rFonts w:ascii="Calibri" w:hAnsi="Calibri"/>
                <w:sz w:val="20"/>
              </w:rPr>
              <w:t>Login Screen</w:t>
            </w:r>
          </w:p>
        </w:tc>
        <w:tc>
          <w:tcPr>
            <w:tcW w:w="6768" w:type="dxa"/>
            <w:shd w:val="clear" w:color="auto" w:fill="F5F3FF"/>
          </w:tcPr>
          <w:p w14:paraId="706644EB" w14:textId="77777777" w:rsidR="00757F29" w:rsidRDefault="00000000">
            <w:r>
              <w:rPr>
                <w:rFonts w:ascii="Calibri" w:hAnsi="Calibri"/>
                <w:sz w:val="20"/>
              </w:rPr>
              <w:t>Centered card on dark background. Username/Password fields with indigo border-highlight on focus. Password visibility toggle button. Single 'Login' button with hover state.</w:t>
            </w:r>
          </w:p>
        </w:tc>
      </w:tr>
      <w:tr w:rsidR="00757F29" w14:paraId="7AF67269" w14:textId="77777777">
        <w:tc>
          <w:tcPr>
            <w:tcW w:w="2592" w:type="dxa"/>
          </w:tcPr>
          <w:p w14:paraId="20DD2020" w14:textId="77777777" w:rsidR="00757F29" w:rsidRDefault="00000000">
            <w:r>
              <w:rPr>
                <w:rFonts w:ascii="Calibri" w:hAnsi="Calibri"/>
                <w:sz w:val="20"/>
              </w:rPr>
              <w:t>Dashboard — Metrics</w:t>
            </w:r>
          </w:p>
        </w:tc>
        <w:tc>
          <w:tcPr>
            <w:tcW w:w="6768" w:type="dxa"/>
          </w:tcPr>
          <w:p w14:paraId="5E26361A" w14:textId="77777777" w:rsidR="00757F29" w:rsidRDefault="00000000">
            <w:r>
              <w:rPr>
                <w:rFonts w:ascii="Calibri" w:hAnsi="Calibri"/>
                <w:sz w:val="20"/>
              </w:rPr>
              <w:t>Four KPI cards across the top showing Total Products, Low Stock (amber), Monthly Revenue (green), Active Suppliers. Live clock in the bottom status bar (updates every second).</w:t>
            </w:r>
          </w:p>
        </w:tc>
      </w:tr>
      <w:tr w:rsidR="00757F29" w14:paraId="27196F35" w14:textId="77777777">
        <w:tc>
          <w:tcPr>
            <w:tcW w:w="2592" w:type="dxa"/>
            <w:shd w:val="clear" w:color="auto" w:fill="F5F3FF"/>
          </w:tcPr>
          <w:p w14:paraId="5B9026B8" w14:textId="77777777" w:rsidR="00757F29" w:rsidRDefault="00000000">
            <w:r>
              <w:rPr>
                <w:rFonts w:ascii="Calibri" w:hAnsi="Calibri"/>
                <w:sz w:val="20"/>
              </w:rPr>
              <w:t>Dashboard — Chart</w:t>
            </w:r>
          </w:p>
        </w:tc>
        <w:tc>
          <w:tcPr>
            <w:tcW w:w="6768" w:type="dxa"/>
            <w:shd w:val="clear" w:color="auto" w:fill="F5F3FF"/>
          </w:tcPr>
          <w:p w14:paraId="442A555B" w14:textId="77777777" w:rsidR="00757F29" w:rsidRDefault="00000000">
            <w:r>
              <w:rPr>
                <w:rFonts w:ascii="Calibri" w:hAnsi="Calibri"/>
                <w:sz w:val="20"/>
              </w:rPr>
              <w:t>Custom Java2D bar chart below metrics. Gradient indigo bars, month labels on X-axis, value labels above each bar. Dark navy background with anti-aliased rendering.</w:t>
            </w:r>
          </w:p>
        </w:tc>
      </w:tr>
      <w:tr w:rsidR="00757F29" w14:paraId="11761FEF" w14:textId="77777777">
        <w:tc>
          <w:tcPr>
            <w:tcW w:w="2592" w:type="dxa"/>
          </w:tcPr>
          <w:p w14:paraId="15CC145B" w14:textId="77777777" w:rsidR="00757F29" w:rsidRDefault="00000000">
            <w:r>
              <w:rPr>
                <w:rFonts w:ascii="Calibri" w:hAnsi="Calibri"/>
                <w:sz w:val="20"/>
              </w:rPr>
              <w:t>Products Tab</w:t>
            </w:r>
          </w:p>
        </w:tc>
        <w:tc>
          <w:tcPr>
            <w:tcW w:w="6768" w:type="dxa"/>
          </w:tcPr>
          <w:p w14:paraId="5135A134" w14:textId="77777777" w:rsidR="00757F29" w:rsidRDefault="00000000">
            <w:r>
              <w:rPr>
                <w:rFonts w:ascii="Calibri" w:hAnsi="Calibri"/>
                <w:sz w:val="20"/>
              </w:rPr>
              <w:t>Full-width JTable with sortable columns. Search bar filters rows in real time. Toolbar: Add, Edit, Delete, Export CSV, Print.</w:t>
            </w:r>
          </w:p>
        </w:tc>
      </w:tr>
      <w:tr w:rsidR="00757F29" w14:paraId="39CF7776" w14:textId="77777777">
        <w:tc>
          <w:tcPr>
            <w:tcW w:w="2592" w:type="dxa"/>
            <w:shd w:val="clear" w:color="auto" w:fill="F5F3FF"/>
          </w:tcPr>
          <w:p w14:paraId="7BB3D7B5" w14:textId="77777777" w:rsidR="00757F29" w:rsidRDefault="00000000">
            <w:r>
              <w:rPr>
                <w:rFonts w:ascii="Calibri" w:hAnsi="Calibri"/>
                <w:sz w:val="20"/>
              </w:rPr>
              <w:t>Add Product Dialog</w:t>
            </w:r>
          </w:p>
        </w:tc>
        <w:tc>
          <w:tcPr>
            <w:tcW w:w="6768" w:type="dxa"/>
            <w:shd w:val="clear" w:color="auto" w:fill="F5F3FF"/>
          </w:tcPr>
          <w:p w14:paraId="3D672A53" w14:textId="77777777" w:rsidR="00757F29" w:rsidRDefault="00000000">
            <w:r>
              <w:rPr>
                <w:rFonts w:ascii="Calibri" w:hAnsi="Calibri"/>
                <w:sz w:val="20"/>
              </w:rPr>
              <w:t>JComboBox dropdowns for Category and Supplier (no raw ID typing). Styled text fields with rounded borders. Input validation with red border highlight on invalid fields.</w:t>
            </w:r>
          </w:p>
        </w:tc>
      </w:tr>
      <w:tr w:rsidR="00757F29" w14:paraId="5F459000" w14:textId="77777777">
        <w:tc>
          <w:tcPr>
            <w:tcW w:w="2592" w:type="dxa"/>
          </w:tcPr>
          <w:p w14:paraId="6726C461" w14:textId="77777777" w:rsidR="00757F29" w:rsidRDefault="00000000">
            <w:r>
              <w:rPr>
                <w:rFonts w:ascii="Calibri" w:hAnsi="Calibri"/>
                <w:sz w:val="20"/>
              </w:rPr>
              <w:t>Sales Tab</w:t>
            </w:r>
          </w:p>
        </w:tc>
        <w:tc>
          <w:tcPr>
            <w:tcW w:w="6768" w:type="dxa"/>
          </w:tcPr>
          <w:p w14:paraId="5548A743" w14:textId="77777777" w:rsidR="00757F29" w:rsidRDefault="00000000">
            <w:r>
              <w:rPr>
                <w:rFonts w:ascii="Calibri" w:hAnsi="Calibri"/>
                <w:sz w:val="20"/>
              </w:rPr>
              <w:t>Table showing all sales. Totals row at the bottom. Inline product name resolution (JOIN in SQL query).</w:t>
            </w:r>
          </w:p>
        </w:tc>
      </w:tr>
    </w:tbl>
    <w:p w14:paraId="0AB247F7" w14:textId="77777777" w:rsidR="00757F29" w:rsidRDefault="00757F29"/>
    <w:p w14:paraId="747F7AC9" w14:textId="77777777" w:rsidR="00757F29" w:rsidRDefault="00000000">
      <w:r>
        <w:br w:type="page"/>
      </w:r>
    </w:p>
    <w:p w14:paraId="599669BA" w14:textId="77777777" w:rsidR="00757F29" w:rsidRDefault="00000000">
      <w:pPr>
        <w:pBdr>
          <w:bottom w:val="single" w:sz="6" w:space="4" w:color="4338CA"/>
        </w:pBdr>
        <w:spacing w:before="360" w:after="120"/>
      </w:pPr>
      <w:r>
        <w:rPr>
          <w:rFonts w:ascii="Calibri" w:hAnsi="Calibri"/>
          <w:b/>
          <w:color w:val="312E81"/>
          <w:sz w:val="32"/>
        </w:rPr>
        <w:lastRenderedPageBreak/>
        <w:t>Chapter 9 — Testing</w:t>
      </w:r>
    </w:p>
    <w:p w14:paraId="7A62F662" w14:textId="77777777" w:rsidR="00757F29" w:rsidRDefault="00000000">
      <w:pPr>
        <w:spacing w:before="240" w:after="80"/>
      </w:pPr>
      <w:r>
        <w:rPr>
          <w:rFonts w:ascii="Calibri" w:hAnsi="Calibri"/>
          <w:b/>
          <w:color w:val="4338CA"/>
          <w:sz w:val="26"/>
        </w:rPr>
        <w:t>9.1  Testing Strategy</w:t>
      </w:r>
    </w:p>
    <w:p w14:paraId="41930A6F" w14:textId="77777777" w:rsidR="00757F29" w:rsidRDefault="00000000">
      <w:pPr>
        <w:spacing w:after="120"/>
      </w:pPr>
      <w:r>
        <w:rPr>
          <w:rFonts w:ascii="Calibri" w:hAnsi="Calibri"/>
        </w:rPr>
        <w:t>Testing was conducted manually through systematic functional verification of each module. Each test case was executed with both valid and invalid inputs to verify both the happy-path behaviour and error-handling paths.</w:t>
      </w:r>
    </w:p>
    <w:p w14:paraId="41040F7A" w14:textId="77777777" w:rsidR="00757F29" w:rsidRDefault="00000000">
      <w:pPr>
        <w:spacing w:before="240" w:after="80"/>
      </w:pPr>
      <w:r>
        <w:rPr>
          <w:rFonts w:ascii="Calibri" w:hAnsi="Calibri"/>
          <w:b/>
          <w:color w:val="4338CA"/>
          <w:sz w:val="26"/>
        </w:rPr>
        <w:t>9.2  Test Cases</w:t>
      </w:r>
    </w:p>
    <w:tbl>
      <w:tblPr>
        <w:tblStyle w:val="TableGrid"/>
        <w:tblW w:w="0" w:type="auto"/>
        <w:tblLook w:val="04A0" w:firstRow="1" w:lastRow="0" w:firstColumn="1" w:lastColumn="0" w:noHBand="0" w:noVBand="1"/>
      </w:tblPr>
      <w:tblGrid>
        <w:gridCol w:w="792"/>
        <w:gridCol w:w="2160"/>
        <w:gridCol w:w="2376"/>
        <w:gridCol w:w="2736"/>
        <w:gridCol w:w="936"/>
      </w:tblGrid>
      <w:tr w:rsidR="00757F29" w14:paraId="45AAFC13" w14:textId="77777777">
        <w:tc>
          <w:tcPr>
            <w:tcW w:w="792" w:type="dxa"/>
            <w:shd w:val="clear" w:color="auto" w:fill="312E81"/>
          </w:tcPr>
          <w:p w14:paraId="53D29C47" w14:textId="77777777" w:rsidR="00757F29" w:rsidRDefault="00000000">
            <w:pPr>
              <w:jc w:val="center"/>
            </w:pPr>
            <w:r>
              <w:rPr>
                <w:rFonts w:ascii="Calibri" w:hAnsi="Calibri"/>
                <w:b/>
                <w:color w:val="FFFFFF"/>
                <w:sz w:val="20"/>
              </w:rPr>
              <w:t>ID</w:t>
            </w:r>
          </w:p>
        </w:tc>
        <w:tc>
          <w:tcPr>
            <w:tcW w:w="2160" w:type="dxa"/>
            <w:shd w:val="clear" w:color="auto" w:fill="312E81"/>
          </w:tcPr>
          <w:p w14:paraId="51C22B48" w14:textId="77777777" w:rsidR="00757F29" w:rsidRDefault="00000000">
            <w:pPr>
              <w:jc w:val="center"/>
            </w:pPr>
            <w:r>
              <w:rPr>
                <w:rFonts w:ascii="Calibri" w:hAnsi="Calibri"/>
                <w:b/>
                <w:color w:val="FFFFFF"/>
                <w:sz w:val="20"/>
              </w:rPr>
              <w:t>Test Case</w:t>
            </w:r>
          </w:p>
        </w:tc>
        <w:tc>
          <w:tcPr>
            <w:tcW w:w="2376" w:type="dxa"/>
            <w:shd w:val="clear" w:color="auto" w:fill="312E81"/>
          </w:tcPr>
          <w:p w14:paraId="21033AAE" w14:textId="77777777" w:rsidR="00757F29" w:rsidRDefault="00000000">
            <w:pPr>
              <w:jc w:val="center"/>
            </w:pPr>
            <w:r>
              <w:rPr>
                <w:rFonts w:ascii="Calibri" w:hAnsi="Calibri"/>
                <w:b/>
                <w:color w:val="FFFFFF"/>
                <w:sz w:val="20"/>
              </w:rPr>
              <w:t>Steps</w:t>
            </w:r>
          </w:p>
        </w:tc>
        <w:tc>
          <w:tcPr>
            <w:tcW w:w="2736" w:type="dxa"/>
            <w:shd w:val="clear" w:color="auto" w:fill="312E81"/>
          </w:tcPr>
          <w:p w14:paraId="13EEF0AB" w14:textId="77777777" w:rsidR="00757F29" w:rsidRDefault="00000000">
            <w:pPr>
              <w:jc w:val="center"/>
            </w:pPr>
            <w:r>
              <w:rPr>
                <w:rFonts w:ascii="Calibri" w:hAnsi="Calibri"/>
                <w:b/>
                <w:color w:val="FFFFFF"/>
                <w:sz w:val="20"/>
              </w:rPr>
              <w:t>Expected Result</w:t>
            </w:r>
          </w:p>
        </w:tc>
        <w:tc>
          <w:tcPr>
            <w:tcW w:w="936" w:type="dxa"/>
            <w:shd w:val="clear" w:color="auto" w:fill="312E81"/>
          </w:tcPr>
          <w:p w14:paraId="50938039" w14:textId="77777777" w:rsidR="00757F29" w:rsidRDefault="00000000">
            <w:pPr>
              <w:jc w:val="center"/>
            </w:pPr>
            <w:r>
              <w:rPr>
                <w:rFonts w:ascii="Calibri" w:hAnsi="Calibri"/>
                <w:b/>
                <w:color w:val="FFFFFF"/>
                <w:sz w:val="20"/>
              </w:rPr>
              <w:t>Status</w:t>
            </w:r>
          </w:p>
        </w:tc>
      </w:tr>
      <w:tr w:rsidR="00757F29" w14:paraId="1764CA6B" w14:textId="77777777">
        <w:tc>
          <w:tcPr>
            <w:tcW w:w="792" w:type="dxa"/>
            <w:shd w:val="clear" w:color="auto" w:fill="F5F3FF"/>
          </w:tcPr>
          <w:p w14:paraId="4B9537EC" w14:textId="77777777" w:rsidR="00757F29" w:rsidRDefault="00000000">
            <w:r>
              <w:rPr>
                <w:rFonts w:ascii="Calibri" w:hAnsi="Calibri"/>
                <w:sz w:val="20"/>
              </w:rPr>
              <w:t>TC-01</w:t>
            </w:r>
          </w:p>
        </w:tc>
        <w:tc>
          <w:tcPr>
            <w:tcW w:w="2160" w:type="dxa"/>
            <w:shd w:val="clear" w:color="auto" w:fill="F5F3FF"/>
          </w:tcPr>
          <w:p w14:paraId="368F3C77" w14:textId="77777777" w:rsidR="00757F29" w:rsidRDefault="00000000">
            <w:r>
              <w:rPr>
                <w:rFonts w:ascii="Calibri" w:hAnsi="Calibri"/>
                <w:sz w:val="20"/>
              </w:rPr>
              <w:t>Login — valid credentials</w:t>
            </w:r>
          </w:p>
        </w:tc>
        <w:tc>
          <w:tcPr>
            <w:tcW w:w="2376" w:type="dxa"/>
            <w:shd w:val="clear" w:color="auto" w:fill="F5F3FF"/>
          </w:tcPr>
          <w:p w14:paraId="300F7201" w14:textId="77777777" w:rsidR="00757F29" w:rsidRDefault="00000000">
            <w:r>
              <w:rPr>
                <w:rFonts w:ascii="Calibri" w:hAnsi="Calibri"/>
                <w:sz w:val="20"/>
              </w:rPr>
              <w:t>Enter correct username &amp; password</w:t>
            </w:r>
          </w:p>
        </w:tc>
        <w:tc>
          <w:tcPr>
            <w:tcW w:w="2736" w:type="dxa"/>
            <w:shd w:val="clear" w:color="auto" w:fill="F5F3FF"/>
          </w:tcPr>
          <w:p w14:paraId="5B9562DC" w14:textId="77777777" w:rsidR="00757F29" w:rsidRDefault="00000000">
            <w:r>
              <w:rPr>
                <w:rFonts w:ascii="Calibri" w:hAnsi="Calibri"/>
                <w:sz w:val="20"/>
              </w:rPr>
              <w:t>Dashboard opens with correct role</w:t>
            </w:r>
          </w:p>
        </w:tc>
        <w:tc>
          <w:tcPr>
            <w:tcW w:w="936" w:type="dxa"/>
            <w:shd w:val="clear" w:color="auto" w:fill="F5F3FF"/>
          </w:tcPr>
          <w:p w14:paraId="0CFE6B3D" w14:textId="77777777" w:rsidR="00757F29" w:rsidRDefault="00000000">
            <w:r>
              <w:rPr>
                <w:rFonts w:ascii="Calibri" w:hAnsi="Calibri"/>
                <w:sz w:val="20"/>
              </w:rPr>
              <w:t>PASS</w:t>
            </w:r>
          </w:p>
        </w:tc>
      </w:tr>
      <w:tr w:rsidR="00757F29" w14:paraId="7D2276F0" w14:textId="77777777">
        <w:tc>
          <w:tcPr>
            <w:tcW w:w="792" w:type="dxa"/>
          </w:tcPr>
          <w:p w14:paraId="10B63ABF" w14:textId="77777777" w:rsidR="00757F29" w:rsidRDefault="00000000">
            <w:r>
              <w:rPr>
                <w:rFonts w:ascii="Calibri" w:hAnsi="Calibri"/>
                <w:sz w:val="20"/>
              </w:rPr>
              <w:t>TC-02</w:t>
            </w:r>
          </w:p>
        </w:tc>
        <w:tc>
          <w:tcPr>
            <w:tcW w:w="2160" w:type="dxa"/>
          </w:tcPr>
          <w:p w14:paraId="39F87CFD" w14:textId="77777777" w:rsidR="00757F29" w:rsidRDefault="00000000">
            <w:r>
              <w:rPr>
                <w:rFonts w:ascii="Calibri" w:hAnsi="Calibri"/>
                <w:sz w:val="20"/>
              </w:rPr>
              <w:t>Login — wrong password</w:t>
            </w:r>
          </w:p>
        </w:tc>
        <w:tc>
          <w:tcPr>
            <w:tcW w:w="2376" w:type="dxa"/>
          </w:tcPr>
          <w:p w14:paraId="0CDFDA51" w14:textId="77777777" w:rsidR="00757F29" w:rsidRDefault="00000000">
            <w:r>
              <w:rPr>
                <w:rFonts w:ascii="Calibri" w:hAnsi="Calibri"/>
                <w:sz w:val="20"/>
              </w:rPr>
              <w:t>Enter correct username, wrong password</w:t>
            </w:r>
          </w:p>
        </w:tc>
        <w:tc>
          <w:tcPr>
            <w:tcW w:w="2736" w:type="dxa"/>
          </w:tcPr>
          <w:p w14:paraId="02C71831" w14:textId="77777777" w:rsidR="00757F29" w:rsidRDefault="00000000">
            <w:r>
              <w:rPr>
                <w:rFonts w:ascii="Calibri" w:hAnsi="Calibri"/>
                <w:sz w:val="20"/>
              </w:rPr>
              <w:t>Error dialog shown, no navigation</w:t>
            </w:r>
          </w:p>
        </w:tc>
        <w:tc>
          <w:tcPr>
            <w:tcW w:w="936" w:type="dxa"/>
          </w:tcPr>
          <w:p w14:paraId="2AF7BD35" w14:textId="77777777" w:rsidR="00757F29" w:rsidRDefault="00000000">
            <w:r>
              <w:rPr>
                <w:rFonts w:ascii="Calibri" w:hAnsi="Calibri"/>
                <w:sz w:val="20"/>
              </w:rPr>
              <w:t>PASS</w:t>
            </w:r>
          </w:p>
        </w:tc>
      </w:tr>
      <w:tr w:rsidR="00757F29" w14:paraId="4DE04BE3" w14:textId="77777777">
        <w:tc>
          <w:tcPr>
            <w:tcW w:w="792" w:type="dxa"/>
            <w:shd w:val="clear" w:color="auto" w:fill="F5F3FF"/>
          </w:tcPr>
          <w:p w14:paraId="2E39E07B" w14:textId="77777777" w:rsidR="00757F29" w:rsidRDefault="00000000">
            <w:r>
              <w:rPr>
                <w:rFonts w:ascii="Calibri" w:hAnsi="Calibri"/>
                <w:sz w:val="20"/>
              </w:rPr>
              <w:t>TC-03</w:t>
            </w:r>
          </w:p>
        </w:tc>
        <w:tc>
          <w:tcPr>
            <w:tcW w:w="2160" w:type="dxa"/>
            <w:shd w:val="clear" w:color="auto" w:fill="F5F3FF"/>
          </w:tcPr>
          <w:p w14:paraId="7D659BEE" w14:textId="77777777" w:rsidR="00757F29" w:rsidRDefault="00000000">
            <w:r>
              <w:rPr>
                <w:rFonts w:ascii="Calibri" w:hAnsi="Calibri"/>
                <w:sz w:val="20"/>
              </w:rPr>
              <w:t>Add Product — valid data</w:t>
            </w:r>
          </w:p>
        </w:tc>
        <w:tc>
          <w:tcPr>
            <w:tcW w:w="2376" w:type="dxa"/>
            <w:shd w:val="clear" w:color="auto" w:fill="F5F3FF"/>
          </w:tcPr>
          <w:p w14:paraId="3E1C0414" w14:textId="77777777" w:rsidR="00757F29" w:rsidRDefault="00000000">
            <w:r>
              <w:rPr>
                <w:rFonts w:ascii="Calibri" w:hAnsi="Calibri"/>
                <w:sz w:val="20"/>
              </w:rPr>
              <w:t>Fill all fields, select category &amp; supplier</w:t>
            </w:r>
          </w:p>
        </w:tc>
        <w:tc>
          <w:tcPr>
            <w:tcW w:w="2736" w:type="dxa"/>
            <w:shd w:val="clear" w:color="auto" w:fill="F5F3FF"/>
          </w:tcPr>
          <w:p w14:paraId="53D54E9A" w14:textId="77777777" w:rsidR="00757F29" w:rsidRDefault="00000000">
            <w:r>
              <w:rPr>
                <w:rFonts w:ascii="Calibri" w:hAnsi="Calibri"/>
                <w:sz w:val="20"/>
              </w:rPr>
              <w:t>Product appears in table, stock updated</w:t>
            </w:r>
          </w:p>
        </w:tc>
        <w:tc>
          <w:tcPr>
            <w:tcW w:w="936" w:type="dxa"/>
            <w:shd w:val="clear" w:color="auto" w:fill="F5F3FF"/>
          </w:tcPr>
          <w:p w14:paraId="393553E5" w14:textId="77777777" w:rsidR="00757F29" w:rsidRDefault="00000000">
            <w:r>
              <w:rPr>
                <w:rFonts w:ascii="Calibri" w:hAnsi="Calibri"/>
                <w:sz w:val="20"/>
              </w:rPr>
              <w:t>PASS</w:t>
            </w:r>
          </w:p>
        </w:tc>
      </w:tr>
      <w:tr w:rsidR="00757F29" w14:paraId="1AE3FE5D" w14:textId="77777777">
        <w:tc>
          <w:tcPr>
            <w:tcW w:w="792" w:type="dxa"/>
          </w:tcPr>
          <w:p w14:paraId="30CC192F" w14:textId="77777777" w:rsidR="00757F29" w:rsidRDefault="00000000">
            <w:r>
              <w:rPr>
                <w:rFonts w:ascii="Calibri" w:hAnsi="Calibri"/>
                <w:sz w:val="20"/>
              </w:rPr>
              <w:t>TC-04</w:t>
            </w:r>
          </w:p>
        </w:tc>
        <w:tc>
          <w:tcPr>
            <w:tcW w:w="2160" w:type="dxa"/>
          </w:tcPr>
          <w:p w14:paraId="20EEF21F" w14:textId="77777777" w:rsidR="00757F29" w:rsidRDefault="00000000">
            <w:r>
              <w:rPr>
                <w:rFonts w:ascii="Calibri" w:hAnsi="Calibri"/>
                <w:sz w:val="20"/>
              </w:rPr>
              <w:t>Add Product — empty name</w:t>
            </w:r>
          </w:p>
        </w:tc>
        <w:tc>
          <w:tcPr>
            <w:tcW w:w="2376" w:type="dxa"/>
          </w:tcPr>
          <w:p w14:paraId="09CB6522" w14:textId="77777777" w:rsidR="00757F29" w:rsidRDefault="00000000">
            <w:r>
              <w:rPr>
                <w:rFonts w:ascii="Calibri" w:hAnsi="Calibri"/>
                <w:sz w:val="20"/>
              </w:rPr>
              <w:t>Leave product name blank</w:t>
            </w:r>
          </w:p>
        </w:tc>
        <w:tc>
          <w:tcPr>
            <w:tcW w:w="2736" w:type="dxa"/>
          </w:tcPr>
          <w:p w14:paraId="5AF382F8" w14:textId="77777777" w:rsidR="00757F29" w:rsidRDefault="00000000">
            <w:r>
              <w:rPr>
                <w:rFonts w:ascii="Calibri" w:hAnsi="Calibri"/>
                <w:sz w:val="20"/>
              </w:rPr>
              <w:t>Validation error, form not submitted</w:t>
            </w:r>
          </w:p>
        </w:tc>
        <w:tc>
          <w:tcPr>
            <w:tcW w:w="936" w:type="dxa"/>
          </w:tcPr>
          <w:p w14:paraId="4AF45815" w14:textId="77777777" w:rsidR="00757F29" w:rsidRDefault="00000000">
            <w:r>
              <w:rPr>
                <w:rFonts w:ascii="Calibri" w:hAnsi="Calibri"/>
                <w:sz w:val="20"/>
              </w:rPr>
              <w:t>PASS</w:t>
            </w:r>
          </w:p>
        </w:tc>
      </w:tr>
      <w:tr w:rsidR="00757F29" w14:paraId="71F4C12C" w14:textId="77777777">
        <w:tc>
          <w:tcPr>
            <w:tcW w:w="792" w:type="dxa"/>
            <w:shd w:val="clear" w:color="auto" w:fill="F5F3FF"/>
          </w:tcPr>
          <w:p w14:paraId="37A1FC5E" w14:textId="77777777" w:rsidR="00757F29" w:rsidRDefault="00000000">
            <w:r>
              <w:rPr>
                <w:rFonts w:ascii="Calibri" w:hAnsi="Calibri"/>
                <w:sz w:val="20"/>
              </w:rPr>
              <w:t>TC-05</w:t>
            </w:r>
          </w:p>
        </w:tc>
        <w:tc>
          <w:tcPr>
            <w:tcW w:w="2160" w:type="dxa"/>
            <w:shd w:val="clear" w:color="auto" w:fill="F5F3FF"/>
          </w:tcPr>
          <w:p w14:paraId="5C5B8008" w14:textId="77777777" w:rsidR="00757F29" w:rsidRDefault="00000000">
            <w:r>
              <w:rPr>
                <w:rFonts w:ascii="Calibri" w:hAnsi="Calibri"/>
                <w:sz w:val="20"/>
              </w:rPr>
              <w:t>Delete Category — in use</w:t>
            </w:r>
          </w:p>
        </w:tc>
        <w:tc>
          <w:tcPr>
            <w:tcW w:w="2376" w:type="dxa"/>
            <w:shd w:val="clear" w:color="auto" w:fill="F5F3FF"/>
          </w:tcPr>
          <w:p w14:paraId="3D4BA399" w14:textId="77777777" w:rsidR="00757F29" w:rsidRDefault="00000000">
            <w:r>
              <w:rPr>
                <w:rFonts w:ascii="Calibri" w:hAnsi="Calibri"/>
                <w:sz w:val="20"/>
              </w:rPr>
              <w:t>Delete a category used by a product</w:t>
            </w:r>
          </w:p>
        </w:tc>
        <w:tc>
          <w:tcPr>
            <w:tcW w:w="2736" w:type="dxa"/>
            <w:shd w:val="clear" w:color="auto" w:fill="F5F3FF"/>
          </w:tcPr>
          <w:p w14:paraId="19D0059E" w14:textId="77777777" w:rsidR="00757F29" w:rsidRDefault="00000000">
            <w:r>
              <w:rPr>
                <w:rFonts w:ascii="Calibri" w:hAnsi="Calibri"/>
                <w:sz w:val="20"/>
              </w:rPr>
              <w:t>Error: 'Cannot delete — X product(s) linked'</w:t>
            </w:r>
          </w:p>
        </w:tc>
        <w:tc>
          <w:tcPr>
            <w:tcW w:w="936" w:type="dxa"/>
            <w:shd w:val="clear" w:color="auto" w:fill="F5F3FF"/>
          </w:tcPr>
          <w:p w14:paraId="5C743A7D" w14:textId="77777777" w:rsidR="00757F29" w:rsidRDefault="00000000">
            <w:r>
              <w:rPr>
                <w:rFonts w:ascii="Calibri" w:hAnsi="Calibri"/>
                <w:sz w:val="20"/>
              </w:rPr>
              <w:t>PASS</w:t>
            </w:r>
          </w:p>
        </w:tc>
      </w:tr>
      <w:tr w:rsidR="00757F29" w14:paraId="565951BF" w14:textId="77777777">
        <w:tc>
          <w:tcPr>
            <w:tcW w:w="792" w:type="dxa"/>
          </w:tcPr>
          <w:p w14:paraId="55A3A72D" w14:textId="77777777" w:rsidR="00757F29" w:rsidRDefault="00000000">
            <w:r>
              <w:rPr>
                <w:rFonts w:ascii="Calibri" w:hAnsi="Calibri"/>
                <w:sz w:val="20"/>
              </w:rPr>
              <w:t>TC-06</w:t>
            </w:r>
          </w:p>
        </w:tc>
        <w:tc>
          <w:tcPr>
            <w:tcW w:w="2160" w:type="dxa"/>
          </w:tcPr>
          <w:p w14:paraId="02513C4C" w14:textId="77777777" w:rsidR="00757F29" w:rsidRDefault="00000000">
            <w:r>
              <w:rPr>
                <w:rFonts w:ascii="Calibri" w:hAnsi="Calibri"/>
                <w:sz w:val="20"/>
              </w:rPr>
              <w:t>Delete Category — not in use</w:t>
            </w:r>
          </w:p>
        </w:tc>
        <w:tc>
          <w:tcPr>
            <w:tcW w:w="2376" w:type="dxa"/>
          </w:tcPr>
          <w:p w14:paraId="0182E603" w14:textId="77777777" w:rsidR="00757F29" w:rsidRDefault="00000000">
            <w:r>
              <w:rPr>
                <w:rFonts w:ascii="Calibri" w:hAnsi="Calibri"/>
                <w:sz w:val="20"/>
              </w:rPr>
              <w:t>Delete category with 0 products</w:t>
            </w:r>
          </w:p>
        </w:tc>
        <w:tc>
          <w:tcPr>
            <w:tcW w:w="2736" w:type="dxa"/>
          </w:tcPr>
          <w:p w14:paraId="15BEAFA0" w14:textId="77777777" w:rsidR="00757F29" w:rsidRDefault="00000000">
            <w:r>
              <w:rPr>
                <w:rFonts w:ascii="Calibri" w:hAnsi="Calibri"/>
                <w:sz w:val="20"/>
              </w:rPr>
              <w:t>Category removed, table refreshed</w:t>
            </w:r>
          </w:p>
        </w:tc>
        <w:tc>
          <w:tcPr>
            <w:tcW w:w="936" w:type="dxa"/>
          </w:tcPr>
          <w:p w14:paraId="4F644FE1" w14:textId="77777777" w:rsidR="00757F29" w:rsidRDefault="00000000">
            <w:r>
              <w:rPr>
                <w:rFonts w:ascii="Calibri" w:hAnsi="Calibri"/>
                <w:sz w:val="20"/>
              </w:rPr>
              <w:t>PASS</w:t>
            </w:r>
          </w:p>
        </w:tc>
      </w:tr>
      <w:tr w:rsidR="00757F29" w14:paraId="04BF7693" w14:textId="77777777">
        <w:tc>
          <w:tcPr>
            <w:tcW w:w="792" w:type="dxa"/>
            <w:shd w:val="clear" w:color="auto" w:fill="F5F3FF"/>
          </w:tcPr>
          <w:p w14:paraId="3BA1E4BA" w14:textId="77777777" w:rsidR="00757F29" w:rsidRDefault="00000000">
            <w:r>
              <w:rPr>
                <w:rFonts w:ascii="Calibri" w:hAnsi="Calibri"/>
                <w:sz w:val="20"/>
              </w:rPr>
              <w:t>TC-07</w:t>
            </w:r>
          </w:p>
        </w:tc>
        <w:tc>
          <w:tcPr>
            <w:tcW w:w="2160" w:type="dxa"/>
            <w:shd w:val="clear" w:color="auto" w:fill="F5F3FF"/>
          </w:tcPr>
          <w:p w14:paraId="4CD09354" w14:textId="77777777" w:rsidR="00757F29" w:rsidRDefault="00000000">
            <w:r>
              <w:rPr>
                <w:rFonts w:ascii="Calibri" w:hAnsi="Calibri"/>
                <w:sz w:val="20"/>
              </w:rPr>
              <w:t>Add Sale — stock sufficient</w:t>
            </w:r>
          </w:p>
        </w:tc>
        <w:tc>
          <w:tcPr>
            <w:tcW w:w="2376" w:type="dxa"/>
            <w:shd w:val="clear" w:color="auto" w:fill="F5F3FF"/>
          </w:tcPr>
          <w:p w14:paraId="78B0DC99" w14:textId="77777777" w:rsidR="00757F29" w:rsidRDefault="00000000">
            <w:r>
              <w:rPr>
                <w:rFonts w:ascii="Calibri" w:hAnsi="Calibri"/>
                <w:sz w:val="20"/>
              </w:rPr>
              <w:t>Sale qty = available qty</w:t>
            </w:r>
          </w:p>
        </w:tc>
        <w:tc>
          <w:tcPr>
            <w:tcW w:w="2736" w:type="dxa"/>
            <w:shd w:val="clear" w:color="auto" w:fill="F5F3FF"/>
          </w:tcPr>
          <w:p w14:paraId="340BC6AE" w14:textId="77777777" w:rsidR="00757F29" w:rsidRDefault="00000000">
            <w:r>
              <w:rPr>
                <w:rFonts w:ascii="Calibri" w:hAnsi="Calibri"/>
                <w:sz w:val="20"/>
              </w:rPr>
              <w:t>Sale recorded, stock reaches 0</w:t>
            </w:r>
          </w:p>
        </w:tc>
        <w:tc>
          <w:tcPr>
            <w:tcW w:w="936" w:type="dxa"/>
            <w:shd w:val="clear" w:color="auto" w:fill="F5F3FF"/>
          </w:tcPr>
          <w:p w14:paraId="42D1C6AB" w14:textId="77777777" w:rsidR="00757F29" w:rsidRDefault="00000000">
            <w:r>
              <w:rPr>
                <w:rFonts w:ascii="Calibri" w:hAnsi="Calibri"/>
                <w:sz w:val="20"/>
              </w:rPr>
              <w:t>PASS</w:t>
            </w:r>
          </w:p>
        </w:tc>
      </w:tr>
      <w:tr w:rsidR="00757F29" w14:paraId="72986D63" w14:textId="77777777">
        <w:tc>
          <w:tcPr>
            <w:tcW w:w="792" w:type="dxa"/>
          </w:tcPr>
          <w:p w14:paraId="4034A0D2" w14:textId="77777777" w:rsidR="00757F29" w:rsidRDefault="00000000">
            <w:r>
              <w:rPr>
                <w:rFonts w:ascii="Calibri" w:hAnsi="Calibri"/>
                <w:sz w:val="20"/>
              </w:rPr>
              <w:t>TC-08</w:t>
            </w:r>
          </w:p>
        </w:tc>
        <w:tc>
          <w:tcPr>
            <w:tcW w:w="2160" w:type="dxa"/>
          </w:tcPr>
          <w:p w14:paraId="3E0A73B4" w14:textId="77777777" w:rsidR="00757F29" w:rsidRDefault="00000000">
            <w:r>
              <w:rPr>
                <w:rFonts w:ascii="Calibri" w:hAnsi="Calibri"/>
                <w:sz w:val="20"/>
              </w:rPr>
              <w:t>Add Sale — stock insufficient</w:t>
            </w:r>
          </w:p>
        </w:tc>
        <w:tc>
          <w:tcPr>
            <w:tcW w:w="2376" w:type="dxa"/>
          </w:tcPr>
          <w:p w14:paraId="32058AF2" w14:textId="77777777" w:rsidR="00757F29" w:rsidRDefault="00000000">
            <w:r>
              <w:rPr>
                <w:rFonts w:ascii="Calibri" w:hAnsi="Calibri"/>
                <w:sz w:val="20"/>
              </w:rPr>
              <w:t>Sale qty &gt; available qty</w:t>
            </w:r>
          </w:p>
        </w:tc>
        <w:tc>
          <w:tcPr>
            <w:tcW w:w="2736" w:type="dxa"/>
          </w:tcPr>
          <w:p w14:paraId="19B0357E" w14:textId="77777777" w:rsidR="00757F29" w:rsidRDefault="00000000">
            <w:r>
              <w:rPr>
                <w:rFonts w:ascii="Calibri" w:hAnsi="Calibri"/>
                <w:sz w:val="20"/>
              </w:rPr>
              <w:t>Error dialog, no sale recorded</w:t>
            </w:r>
          </w:p>
        </w:tc>
        <w:tc>
          <w:tcPr>
            <w:tcW w:w="936" w:type="dxa"/>
          </w:tcPr>
          <w:p w14:paraId="1800D281" w14:textId="77777777" w:rsidR="00757F29" w:rsidRDefault="00000000">
            <w:r>
              <w:rPr>
                <w:rFonts w:ascii="Calibri" w:hAnsi="Calibri"/>
                <w:sz w:val="20"/>
              </w:rPr>
              <w:t>PASS</w:t>
            </w:r>
          </w:p>
        </w:tc>
      </w:tr>
      <w:tr w:rsidR="00757F29" w14:paraId="51B091DE" w14:textId="77777777">
        <w:tc>
          <w:tcPr>
            <w:tcW w:w="792" w:type="dxa"/>
            <w:shd w:val="clear" w:color="auto" w:fill="F5F3FF"/>
          </w:tcPr>
          <w:p w14:paraId="5CA95697" w14:textId="77777777" w:rsidR="00757F29" w:rsidRDefault="00000000">
            <w:r>
              <w:rPr>
                <w:rFonts w:ascii="Calibri" w:hAnsi="Calibri"/>
                <w:sz w:val="20"/>
              </w:rPr>
              <w:t>TC-09</w:t>
            </w:r>
          </w:p>
        </w:tc>
        <w:tc>
          <w:tcPr>
            <w:tcW w:w="2160" w:type="dxa"/>
            <w:shd w:val="clear" w:color="auto" w:fill="F5F3FF"/>
          </w:tcPr>
          <w:p w14:paraId="676BC0C9" w14:textId="77777777" w:rsidR="00757F29" w:rsidRDefault="00000000">
            <w:r>
              <w:rPr>
                <w:rFonts w:ascii="Calibri" w:hAnsi="Calibri"/>
                <w:sz w:val="20"/>
              </w:rPr>
              <w:t>CSV Export</w:t>
            </w:r>
          </w:p>
        </w:tc>
        <w:tc>
          <w:tcPr>
            <w:tcW w:w="2376" w:type="dxa"/>
            <w:shd w:val="clear" w:color="auto" w:fill="F5F3FF"/>
          </w:tcPr>
          <w:p w14:paraId="2BCFC85F" w14:textId="77777777" w:rsidR="00757F29" w:rsidRDefault="00000000">
            <w:r>
              <w:rPr>
                <w:rFonts w:ascii="Calibri" w:hAnsi="Calibri"/>
                <w:sz w:val="20"/>
              </w:rPr>
              <w:t>Click Export CSV on Products tab</w:t>
            </w:r>
          </w:p>
        </w:tc>
        <w:tc>
          <w:tcPr>
            <w:tcW w:w="2736" w:type="dxa"/>
            <w:shd w:val="clear" w:color="auto" w:fill="F5F3FF"/>
          </w:tcPr>
          <w:p w14:paraId="5D46A6D2" w14:textId="77777777" w:rsidR="00757F29" w:rsidRDefault="00000000">
            <w:r>
              <w:rPr>
                <w:rFonts w:ascii="Calibri" w:hAnsi="Calibri"/>
                <w:sz w:val="20"/>
              </w:rPr>
              <w:t>File saved, contains correct headers + rows</w:t>
            </w:r>
          </w:p>
        </w:tc>
        <w:tc>
          <w:tcPr>
            <w:tcW w:w="936" w:type="dxa"/>
            <w:shd w:val="clear" w:color="auto" w:fill="F5F3FF"/>
          </w:tcPr>
          <w:p w14:paraId="7A7ABCF9" w14:textId="77777777" w:rsidR="00757F29" w:rsidRDefault="00000000">
            <w:r>
              <w:rPr>
                <w:rFonts w:ascii="Calibri" w:hAnsi="Calibri"/>
                <w:sz w:val="20"/>
              </w:rPr>
              <w:t>PASS</w:t>
            </w:r>
          </w:p>
        </w:tc>
      </w:tr>
      <w:tr w:rsidR="00757F29" w14:paraId="487B71E5" w14:textId="77777777">
        <w:tc>
          <w:tcPr>
            <w:tcW w:w="792" w:type="dxa"/>
          </w:tcPr>
          <w:p w14:paraId="7DD8E3C3" w14:textId="77777777" w:rsidR="00757F29" w:rsidRDefault="00000000">
            <w:r>
              <w:rPr>
                <w:rFonts w:ascii="Calibri" w:hAnsi="Calibri"/>
                <w:sz w:val="20"/>
              </w:rPr>
              <w:t>TC-10</w:t>
            </w:r>
          </w:p>
        </w:tc>
        <w:tc>
          <w:tcPr>
            <w:tcW w:w="2160" w:type="dxa"/>
          </w:tcPr>
          <w:p w14:paraId="04A6A22F" w14:textId="77777777" w:rsidR="00757F29" w:rsidRDefault="00000000">
            <w:r>
              <w:rPr>
                <w:rFonts w:ascii="Calibri" w:hAnsi="Calibri"/>
                <w:sz w:val="20"/>
              </w:rPr>
              <w:t>Low Stock Alert</w:t>
            </w:r>
          </w:p>
        </w:tc>
        <w:tc>
          <w:tcPr>
            <w:tcW w:w="2376" w:type="dxa"/>
          </w:tcPr>
          <w:p w14:paraId="07A89FBF" w14:textId="77777777" w:rsidR="00757F29" w:rsidRDefault="00000000">
            <w:r>
              <w:rPr>
                <w:rFonts w:ascii="Calibri" w:hAnsi="Calibri"/>
                <w:sz w:val="20"/>
              </w:rPr>
              <w:t>Set qty &lt;= reorder level</w:t>
            </w:r>
          </w:p>
        </w:tc>
        <w:tc>
          <w:tcPr>
            <w:tcW w:w="2736" w:type="dxa"/>
          </w:tcPr>
          <w:p w14:paraId="6B051E7A" w14:textId="77777777" w:rsidR="00757F29" w:rsidRDefault="00000000">
            <w:r>
              <w:rPr>
                <w:rFonts w:ascii="Calibri" w:hAnsi="Calibri"/>
                <w:sz w:val="20"/>
              </w:rPr>
              <w:t>Low Stock count increments on dashboard</w:t>
            </w:r>
          </w:p>
        </w:tc>
        <w:tc>
          <w:tcPr>
            <w:tcW w:w="936" w:type="dxa"/>
          </w:tcPr>
          <w:p w14:paraId="3E6F2216" w14:textId="77777777" w:rsidR="00757F29" w:rsidRDefault="00000000">
            <w:r>
              <w:rPr>
                <w:rFonts w:ascii="Calibri" w:hAnsi="Calibri"/>
                <w:sz w:val="20"/>
              </w:rPr>
              <w:t>PASS</w:t>
            </w:r>
          </w:p>
        </w:tc>
      </w:tr>
      <w:tr w:rsidR="00757F29" w14:paraId="5054F751" w14:textId="77777777">
        <w:tc>
          <w:tcPr>
            <w:tcW w:w="792" w:type="dxa"/>
            <w:shd w:val="clear" w:color="auto" w:fill="F5F3FF"/>
          </w:tcPr>
          <w:p w14:paraId="42CD381B" w14:textId="77777777" w:rsidR="00757F29" w:rsidRDefault="00000000">
            <w:r>
              <w:rPr>
                <w:rFonts w:ascii="Calibri" w:hAnsi="Calibri"/>
                <w:sz w:val="20"/>
              </w:rPr>
              <w:t>TC-11</w:t>
            </w:r>
          </w:p>
        </w:tc>
        <w:tc>
          <w:tcPr>
            <w:tcW w:w="2160" w:type="dxa"/>
            <w:shd w:val="clear" w:color="auto" w:fill="F5F3FF"/>
          </w:tcPr>
          <w:p w14:paraId="55EE3C73" w14:textId="77777777" w:rsidR="00757F29" w:rsidRDefault="00000000">
            <w:r>
              <w:rPr>
                <w:rFonts w:ascii="Calibri" w:hAnsi="Calibri"/>
                <w:sz w:val="20"/>
              </w:rPr>
              <w:t>Role restriction — user role</w:t>
            </w:r>
          </w:p>
        </w:tc>
        <w:tc>
          <w:tcPr>
            <w:tcW w:w="2376" w:type="dxa"/>
            <w:shd w:val="clear" w:color="auto" w:fill="F5F3FF"/>
          </w:tcPr>
          <w:p w14:paraId="2F91DD0C" w14:textId="77777777" w:rsidR="00757F29" w:rsidRDefault="00000000">
            <w:r>
              <w:rPr>
                <w:rFonts w:ascii="Calibri" w:hAnsi="Calibri"/>
                <w:sz w:val="20"/>
              </w:rPr>
              <w:t>Login as 'user' role, check Admin menu</w:t>
            </w:r>
          </w:p>
        </w:tc>
        <w:tc>
          <w:tcPr>
            <w:tcW w:w="2736" w:type="dxa"/>
            <w:shd w:val="clear" w:color="auto" w:fill="F5F3FF"/>
          </w:tcPr>
          <w:p w14:paraId="09D9E3F6" w14:textId="77777777" w:rsidR="00757F29" w:rsidRDefault="00000000">
            <w:r>
              <w:rPr>
                <w:rFonts w:ascii="Calibri" w:hAnsi="Calibri"/>
                <w:sz w:val="20"/>
              </w:rPr>
              <w:t>Admin-only options hidden/disabled</w:t>
            </w:r>
          </w:p>
        </w:tc>
        <w:tc>
          <w:tcPr>
            <w:tcW w:w="936" w:type="dxa"/>
            <w:shd w:val="clear" w:color="auto" w:fill="F5F3FF"/>
          </w:tcPr>
          <w:p w14:paraId="070B1C9A" w14:textId="77777777" w:rsidR="00757F29" w:rsidRDefault="00000000">
            <w:r>
              <w:rPr>
                <w:rFonts w:ascii="Calibri" w:hAnsi="Calibri"/>
                <w:sz w:val="20"/>
              </w:rPr>
              <w:t>PASS</w:t>
            </w:r>
          </w:p>
        </w:tc>
      </w:tr>
      <w:tr w:rsidR="00757F29" w14:paraId="113995FA" w14:textId="77777777">
        <w:tc>
          <w:tcPr>
            <w:tcW w:w="792" w:type="dxa"/>
          </w:tcPr>
          <w:p w14:paraId="66A0C12E" w14:textId="77777777" w:rsidR="00757F29" w:rsidRDefault="00000000">
            <w:r>
              <w:rPr>
                <w:rFonts w:ascii="Calibri" w:hAnsi="Calibri"/>
                <w:sz w:val="20"/>
              </w:rPr>
              <w:t>TC-12</w:t>
            </w:r>
          </w:p>
        </w:tc>
        <w:tc>
          <w:tcPr>
            <w:tcW w:w="2160" w:type="dxa"/>
          </w:tcPr>
          <w:p w14:paraId="401FEAFC" w14:textId="77777777" w:rsidR="00757F29" w:rsidRDefault="00000000">
            <w:r>
              <w:rPr>
                <w:rFonts w:ascii="Calibri" w:hAnsi="Calibri"/>
                <w:sz w:val="20"/>
              </w:rPr>
              <w:t>Dashboard auto-refresh</w:t>
            </w:r>
          </w:p>
        </w:tc>
        <w:tc>
          <w:tcPr>
            <w:tcW w:w="2376" w:type="dxa"/>
          </w:tcPr>
          <w:p w14:paraId="2386A741" w14:textId="77777777" w:rsidR="00757F29" w:rsidRDefault="00000000">
            <w:r>
              <w:rPr>
                <w:rFonts w:ascii="Calibri" w:hAnsi="Calibri"/>
                <w:sz w:val="20"/>
              </w:rPr>
              <w:t>Add a product and wait 30 seconds</w:t>
            </w:r>
          </w:p>
        </w:tc>
        <w:tc>
          <w:tcPr>
            <w:tcW w:w="2736" w:type="dxa"/>
          </w:tcPr>
          <w:p w14:paraId="7FCB3D0E" w14:textId="77777777" w:rsidR="00757F29" w:rsidRDefault="00000000">
            <w:r>
              <w:rPr>
                <w:rFonts w:ascii="Calibri" w:hAnsi="Calibri"/>
                <w:sz w:val="20"/>
              </w:rPr>
              <w:t>Metric card updates without manual refresh</w:t>
            </w:r>
          </w:p>
        </w:tc>
        <w:tc>
          <w:tcPr>
            <w:tcW w:w="936" w:type="dxa"/>
          </w:tcPr>
          <w:p w14:paraId="32F23720" w14:textId="77777777" w:rsidR="00757F29" w:rsidRDefault="00000000">
            <w:r>
              <w:rPr>
                <w:rFonts w:ascii="Calibri" w:hAnsi="Calibri"/>
                <w:sz w:val="20"/>
              </w:rPr>
              <w:t>PASS</w:t>
            </w:r>
          </w:p>
        </w:tc>
      </w:tr>
      <w:tr w:rsidR="00757F29" w14:paraId="0F4E4E3F" w14:textId="77777777">
        <w:tc>
          <w:tcPr>
            <w:tcW w:w="792" w:type="dxa"/>
            <w:shd w:val="clear" w:color="auto" w:fill="F5F3FF"/>
          </w:tcPr>
          <w:p w14:paraId="693B5901" w14:textId="77777777" w:rsidR="00757F29" w:rsidRDefault="00000000">
            <w:r>
              <w:rPr>
                <w:rFonts w:ascii="Calibri" w:hAnsi="Calibri"/>
                <w:sz w:val="20"/>
              </w:rPr>
              <w:t>TC-13</w:t>
            </w:r>
          </w:p>
        </w:tc>
        <w:tc>
          <w:tcPr>
            <w:tcW w:w="2160" w:type="dxa"/>
            <w:shd w:val="clear" w:color="auto" w:fill="F5F3FF"/>
          </w:tcPr>
          <w:p w14:paraId="24D27C9E" w14:textId="77777777" w:rsidR="00757F29" w:rsidRDefault="00000000">
            <w:r>
              <w:rPr>
                <w:rFonts w:ascii="Calibri" w:hAnsi="Calibri"/>
                <w:sz w:val="20"/>
              </w:rPr>
              <w:t>Live clock</w:t>
            </w:r>
          </w:p>
        </w:tc>
        <w:tc>
          <w:tcPr>
            <w:tcW w:w="2376" w:type="dxa"/>
            <w:shd w:val="clear" w:color="auto" w:fill="F5F3FF"/>
          </w:tcPr>
          <w:p w14:paraId="3A03798A" w14:textId="77777777" w:rsidR="00757F29" w:rsidRDefault="00000000">
            <w:r>
              <w:rPr>
                <w:rFonts w:ascii="Calibri" w:hAnsi="Calibri"/>
                <w:sz w:val="20"/>
              </w:rPr>
              <w:t>Observe status bar</w:t>
            </w:r>
          </w:p>
        </w:tc>
        <w:tc>
          <w:tcPr>
            <w:tcW w:w="2736" w:type="dxa"/>
            <w:shd w:val="clear" w:color="auto" w:fill="F5F3FF"/>
          </w:tcPr>
          <w:p w14:paraId="325A6931" w14:textId="77777777" w:rsidR="00757F29" w:rsidRDefault="00000000">
            <w:r>
              <w:rPr>
                <w:rFonts w:ascii="Calibri" w:hAnsi="Calibri"/>
                <w:sz w:val="20"/>
              </w:rPr>
              <w:t>Clock seconds increment every second</w:t>
            </w:r>
          </w:p>
        </w:tc>
        <w:tc>
          <w:tcPr>
            <w:tcW w:w="936" w:type="dxa"/>
            <w:shd w:val="clear" w:color="auto" w:fill="F5F3FF"/>
          </w:tcPr>
          <w:p w14:paraId="51825045" w14:textId="77777777" w:rsidR="00757F29" w:rsidRDefault="00000000">
            <w:r>
              <w:rPr>
                <w:rFonts w:ascii="Calibri" w:hAnsi="Calibri"/>
                <w:sz w:val="20"/>
              </w:rPr>
              <w:t>PASS</w:t>
            </w:r>
          </w:p>
        </w:tc>
      </w:tr>
      <w:tr w:rsidR="00757F29" w14:paraId="6C2C5A43" w14:textId="77777777">
        <w:tc>
          <w:tcPr>
            <w:tcW w:w="792" w:type="dxa"/>
          </w:tcPr>
          <w:p w14:paraId="4A1C7EEF" w14:textId="77777777" w:rsidR="00757F29" w:rsidRDefault="00000000">
            <w:r>
              <w:rPr>
                <w:rFonts w:ascii="Calibri" w:hAnsi="Calibri"/>
                <w:sz w:val="20"/>
              </w:rPr>
              <w:t>TC-14</w:t>
            </w:r>
          </w:p>
        </w:tc>
        <w:tc>
          <w:tcPr>
            <w:tcW w:w="2160" w:type="dxa"/>
          </w:tcPr>
          <w:p w14:paraId="423E6B91" w14:textId="77777777" w:rsidR="00757F29" w:rsidRDefault="00000000">
            <w:r>
              <w:rPr>
                <w:rFonts w:ascii="Calibri" w:hAnsi="Calibri"/>
                <w:sz w:val="20"/>
              </w:rPr>
              <w:t>Search filter — Products</w:t>
            </w:r>
          </w:p>
        </w:tc>
        <w:tc>
          <w:tcPr>
            <w:tcW w:w="2376" w:type="dxa"/>
          </w:tcPr>
          <w:p w14:paraId="6FB18439" w14:textId="77777777" w:rsidR="00757F29" w:rsidRDefault="00000000">
            <w:r>
              <w:rPr>
                <w:rFonts w:ascii="Calibri" w:hAnsi="Calibri"/>
                <w:sz w:val="20"/>
              </w:rPr>
              <w:t>Type partial name in search field</w:t>
            </w:r>
          </w:p>
        </w:tc>
        <w:tc>
          <w:tcPr>
            <w:tcW w:w="2736" w:type="dxa"/>
          </w:tcPr>
          <w:p w14:paraId="082A63CA" w14:textId="77777777" w:rsidR="00757F29" w:rsidRDefault="00000000">
            <w:r>
              <w:rPr>
                <w:rFonts w:ascii="Calibri" w:hAnsi="Calibri"/>
                <w:sz w:val="20"/>
              </w:rPr>
              <w:t>Table shows only matching rows instantly</w:t>
            </w:r>
          </w:p>
        </w:tc>
        <w:tc>
          <w:tcPr>
            <w:tcW w:w="936" w:type="dxa"/>
          </w:tcPr>
          <w:p w14:paraId="5D42F135" w14:textId="77777777" w:rsidR="00757F29" w:rsidRDefault="00000000">
            <w:r>
              <w:rPr>
                <w:rFonts w:ascii="Calibri" w:hAnsi="Calibri"/>
                <w:sz w:val="20"/>
              </w:rPr>
              <w:t>PASS</w:t>
            </w:r>
          </w:p>
        </w:tc>
      </w:tr>
      <w:tr w:rsidR="00757F29" w14:paraId="237A0EA4" w14:textId="77777777">
        <w:tc>
          <w:tcPr>
            <w:tcW w:w="792" w:type="dxa"/>
            <w:shd w:val="clear" w:color="auto" w:fill="F5F3FF"/>
          </w:tcPr>
          <w:p w14:paraId="7C8FBEA3" w14:textId="77777777" w:rsidR="00757F29" w:rsidRDefault="00000000">
            <w:r>
              <w:rPr>
                <w:rFonts w:ascii="Calibri" w:hAnsi="Calibri"/>
                <w:sz w:val="20"/>
              </w:rPr>
              <w:t>TC-15</w:t>
            </w:r>
          </w:p>
        </w:tc>
        <w:tc>
          <w:tcPr>
            <w:tcW w:w="2160" w:type="dxa"/>
            <w:shd w:val="clear" w:color="auto" w:fill="F5F3FF"/>
          </w:tcPr>
          <w:p w14:paraId="31916E9F" w14:textId="77777777" w:rsidR="00757F29" w:rsidRDefault="00000000">
            <w:r>
              <w:rPr>
                <w:rFonts w:ascii="Calibri" w:hAnsi="Calibri"/>
                <w:sz w:val="20"/>
              </w:rPr>
              <w:t>Audit log</w:t>
            </w:r>
          </w:p>
        </w:tc>
        <w:tc>
          <w:tcPr>
            <w:tcW w:w="2376" w:type="dxa"/>
            <w:shd w:val="clear" w:color="auto" w:fill="F5F3FF"/>
          </w:tcPr>
          <w:p w14:paraId="334DA9E5" w14:textId="77777777" w:rsidR="00757F29" w:rsidRDefault="00000000">
            <w:r>
              <w:rPr>
                <w:rFonts w:ascii="Calibri" w:hAnsi="Calibri"/>
                <w:sz w:val="20"/>
              </w:rPr>
              <w:t>Add then delete a product</w:t>
            </w:r>
          </w:p>
        </w:tc>
        <w:tc>
          <w:tcPr>
            <w:tcW w:w="2736" w:type="dxa"/>
            <w:shd w:val="clear" w:color="auto" w:fill="F5F3FF"/>
          </w:tcPr>
          <w:p w14:paraId="457B91C1" w14:textId="77777777" w:rsidR="00757F29" w:rsidRDefault="00000000">
            <w:r>
              <w:rPr>
                <w:rFonts w:ascii="Calibri" w:hAnsi="Calibri"/>
                <w:sz w:val="20"/>
              </w:rPr>
              <w:t>Both events appear in ims_log.txt with timestamp</w:t>
            </w:r>
          </w:p>
        </w:tc>
        <w:tc>
          <w:tcPr>
            <w:tcW w:w="936" w:type="dxa"/>
            <w:shd w:val="clear" w:color="auto" w:fill="F5F3FF"/>
          </w:tcPr>
          <w:p w14:paraId="3093719B" w14:textId="77777777" w:rsidR="00757F29" w:rsidRDefault="00000000">
            <w:r>
              <w:rPr>
                <w:rFonts w:ascii="Calibri" w:hAnsi="Calibri"/>
                <w:sz w:val="20"/>
              </w:rPr>
              <w:t>PASS</w:t>
            </w:r>
          </w:p>
        </w:tc>
      </w:tr>
    </w:tbl>
    <w:p w14:paraId="1C90806C" w14:textId="77777777" w:rsidR="00757F29" w:rsidRDefault="00757F29"/>
    <w:p w14:paraId="6E9B76B7" w14:textId="77777777" w:rsidR="00757F29" w:rsidRDefault="00000000">
      <w:r>
        <w:br w:type="page"/>
      </w:r>
    </w:p>
    <w:p w14:paraId="5D262F42" w14:textId="77777777" w:rsidR="00757F29" w:rsidRDefault="00000000">
      <w:pPr>
        <w:pBdr>
          <w:bottom w:val="single" w:sz="6" w:space="4" w:color="4338CA"/>
        </w:pBdr>
        <w:spacing w:before="360" w:after="120"/>
      </w:pPr>
      <w:r>
        <w:rPr>
          <w:rFonts w:ascii="Calibri" w:hAnsi="Calibri"/>
          <w:b/>
          <w:color w:val="312E81"/>
          <w:sz w:val="32"/>
        </w:rPr>
        <w:lastRenderedPageBreak/>
        <w:t>Chapter 10 — Conclusion &amp; Future Work</w:t>
      </w:r>
    </w:p>
    <w:p w14:paraId="1CEFDCA8" w14:textId="77777777" w:rsidR="00757F29" w:rsidRDefault="00000000">
      <w:pPr>
        <w:spacing w:before="240" w:after="80"/>
      </w:pPr>
      <w:r>
        <w:rPr>
          <w:rFonts w:ascii="Calibri" w:hAnsi="Calibri"/>
          <w:b/>
          <w:color w:val="4338CA"/>
          <w:sz w:val="26"/>
        </w:rPr>
        <w:t>10.1  Conclusion</w:t>
      </w:r>
    </w:p>
    <w:p w14:paraId="38F0DF2A" w14:textId="77777777" w:rsidR="00757F29" w:rsidRDefault="00000000">
      <w:pPr>
        <w:spacing w:after="120"/>
      </w:pPr>
      <w:r>
        <w:rPr>
          <w:rFonts w:ascii="Calibri" w:hAnsi="Calibri"/>
        </w:rPr>
        <w:t>The Inventory Management System successfully demonstrates a production-quality Java application that embodies all four pillars of Object-Oriented Programming. Encapsulation is achieved through private model fields and public accessors. Abstraction is provided by the DAO layer and DatabaseConnection wrapper. Inheritance is leveraged through Swing's JFrame/JPanel hierarchy and the custom SalesChartPanel subclass. Polymorphism appears in method overriding (paintComponent, SwingWorker callbacks, ActionListener implementations) and method overloading.</w:t>
      </w:r>
    </w:p>
    <w:p w14:paraId="0BAE28B3" w14:textId="77777777" w:rsidR="00757F29" w:rsidRDefault="00000000">
      <w:pPr>
        <w:spacing w:after="120"/>
      </w:pPr>
      <w:r>
        <w:rPr>
          <w:rFonts w:ascii="Calibri" w:hAnsi="Calibri"/>
        </w:rPr>
        <w:t>Beyond the OOP curriculum requirements, the project incorporates industry best practices: BCrypt password security, prepared-statement SQL injection prevention, background threading with SwingWorker, role-based access control, and comprehensive audit logging. The result is an application that is not only pedagogically illustrative but also genuinely usable in a small business context.</w:t>
      </w:r>
    </w:p>
    <w:p w14:paraId="335C17B8" w14:textId="77777777" w:rsidR="00757F29" w:rsidRDefault="00000000">
      <w:pPr>
        <w:spacing w:before="240" w:after="80"/>
      </w:pPr>
      <w:r>
        <w:rPr>
          <w:rFonts w:ascii="Calibri" w:hAnsi="Calibri"/>
          <w:b/>
          <w:color w:val="4338CA"/>
          <w:sz w:val="26"/>
        </w:rPr>
        <w:t>10.2  Future Work</w:t>
      </w:r>
    </w:p>
    <w:tbl>
      <w:tblPr>
        <w:tblStyle w:val="TableGrid"/>
        <w:tblW w:w="0" w:type="auto"/>
        <w:tblLook w:val="04A0" w:firstRow="1" w:lastRow="0" w:firstColumn="1" w:lastColumn="0" w:noHBand="0" w:noVBand="1"/>
      </w:tblPr>
      <w:tblGrid>
        <w:gridCol w:w="2863"/>
        <w:gridCol w:w="6425"/>
      </w:tblGrid>
      <w:tr w:rsidR="00757F29" w14:paraId="584BD50F" w14:textId="77777777">
        <w:tc>
          <w:tcPr>
            <w:tcW w:w="2880" w:type="dxa"/>
            <w:shd w:val="clear" w:color="auto" w:fill="312E81"/>
          </w:tcPr>
          <w:p w14:paraId="6F06CCA0" w14:textId="77777777" w:rsidR="00757F29" w:rsidRDefault="00000000">
            <w:pPr>
              <w:jc w:val="center"/>
            </w:pPr>
            <w:r>
              <w:rPr>
                <w:rFonts w:ascii="Calibri" w:hAnsi="Calibri"/>
                <w:b/>
                <w:color w:val="FFFFFF"/>
                <w:sz w:val="20"/>
              </w:rPr>
              <w:t>Enhancement</w:t>
            </w:r>
          </w:p>
        </w:tc>
        <w:tc>
          <w:tcPr>
            <w:tcW w:w="6480" w:type="dxa"/>
            <w:shd w:val="clear" w:color="auto" w:fill="312E81"/>
          </w:tcPr>
          <w:p w14:paraId="72E50DB5" w14:textId="77777777" w:rsidR="00757F29" w:rsidRDefault="00000000">
            <w:pPr>
              <w:jc w:val="center"/>
            </w:pPr>
            <w:r>
              <w:rPr>
                <w:rFonts w:ascii="Calibri" w:hAnsi="Calibri"/>
                <w:b/>
                <w:color w:val="FFFFFF"/>
                <w:sz w:val="20"/>
              </w:rPr>
              <w:t>Description</w:t>
            </w:r>
          </w:p>
        </w:tc>
      </w:tr>
      <w:tr w:rsidR="00757F29" w14:paraId="61DCFFE1" w14:textId="77777777">
        <w:tc>
          <w:tcPr>
            <w:tcW w:w="2880" w:type="dxa"/>
            <w:shd w:val="clear" w:color="auto" w:fill="F5F3FF"/>
          </w:tcPr>
          <w:p w14:paraId="70398779" w14:textId="77777777" w:rsidR="00757F29" w:rsidRDefault="00000000">
            <w:r>
              <w:rPr>
                <w:rFonts w:ascii="Calibri" w:hAnsi="Calibri"/>
                <w:sz w:val="20"/>
              </w:rPr>
              <w:t>Network / Multi-user Support</w:t>
            </w:r>
          </w:p>
        </w:tc>
        <w:tc>
          <w:tcPr>
            <w:tcW w:w="6480" w:type="dxa"/>
            <w:shd w:val="clear" w:color="auto" w:fill="F5F3FF"/>
          </w:tcPr>
          <w:p w14:paraId="6A0F23CB" w14:textId="77777777" w:rsidR="00757F29" w:rsidRDefault="00000000">
            <w:r>
              <w:rPr>
                <w:rFonts w:ascii="Calibri" w:hAnsi="Calibri"/>
                <w:sz w:val="20"/>
              </w:rPr>
              <w:t>Move to a client-server model (Java RMI or REST API + web frontend) so multiple employees can use the system simultaneously.</w:t>
            </w:r>
          </w:p>
        </w:tc>
      </w:tr>
      <w:tr w:rsidR="00757F29" w14:paraId="2D932387" w14:textId="77777777">
        <w:tc>
          <w:tcPr>
            <w:tcW w:w="2880" w:type="dxa"/>
          </w:tcPr>
          <w:p w14:paraId="76515278" w14:textId="77777777" w:rsidR="00757F29" w:rsidRDefault="00000000">
            <w:r>
              <w:rPr>
                <w:rFonts w:ascii="Calibri" w:hAnsi="Calibri"/>
                <w:sz w:val="20"/>
              </w:rPr>
              <w:t>Barcode Scanner Integration</w:t>
            </w:r>
          </w:p>
        </w:tc>
        <w:tc>
          <w:tcPr>
            <w:tcW w:w="6480" w:type="dxa"/>
          </w:tcPr>
          <w:p w14:paraId="28D5CFD7" w14:textId="77777777" w:rsidR="00757F29" w:rsidRDefault="00000000">
            <w:r>
              <w:rPr>
                <w:rFonts w:ascii="Calibri" w:hAnsi="Calibri"/>
                <w:sz w:val="20"/>
              </w:rPr>
              <w:t>Integrate USB/Bluetooth barcode reader input to speed up stock-take and point-of-sale operations.</w:t>
            </w:r>
          </w:p>
        </w:tc>
      </w:tr>
      <w:tr w:rsidR="00757F29" w14:paraId="346CE9E5" w14:textId="77777777">
        <w:tc>
          <w:tcPr>
            <w:tcW w:w="2880" w:type="dxa"/>
            <w:shd w:val="clear" w:color="auto" w:fill="F5F3FF"/>
          </w:tcPr>
          <w:p w14:paraId="00C6C345" w14:textId="77777777" w:rsidR="00757F29" w:rsidRDefault="00000000">
            <w:r>
              <w:rPr>
                <w:rFonts w:ascii="Calibri" w:hAnsi="Calibri"/>
                <w:sz w:val="20"/>
              </w:rPr>
              <w:t>PDF Report Generation</w:t>
            </w:r>
          </w:p>
        </w:tc>
        <w:tc>
          <w:tcPr>
            <w:tcW w:w="6480" w:type="dxa"/>
            <w:shd w:val="clear" w:color="auto" w:fill="F5F3FF"/>
          </w:tcPr>
          <w:p w14:paraId="643DDDA5" w14:textId="77777777" w:rsidR="00757F29" w:rsidRDefault="00000000">
            <w:r>
              <w:rPr>
                <w:rFonts w:ascii="Calibri" w:hAnsi="Calibri"/>
                <w:sz w:val="20"/>
              </w:rPr>
              <w:t>Add iText or Apache PDFBox to generate branded PDF invoices and monthly reports.</w:t>
            </w:r>
          </w:p>
        </w:tc>
      </w:tr>
      <w:tr w:rsidR="00757F29" w14:paraId="6AE1E842" w14:textId="77777777">
        <w:tc>
          <w:tcPr>
            <w:tcW w:w="2880" w:type="dxa"/>
          </w:tcPr>
          <w:p w14:paraId="5155CB29" w14:textId="77777777" w:rsidR="00757F29" w:rsidRDefault="00000000">
            <w:r>
              <w:rPr>
                <w:rFonts w:ascii="Calibri" w:hAnsi="Calibri"/>
                <w:sz w:val="20"/>
              </w:rPr>
              <w:t>Email Alerts</w:t>
            </w:r>
          </w:p>
        </w:tc>
        <w:tc>
          <w:tcPr>
            <w:tcW w:w="6480" w:type="dxa"/>
          </w:tcPr>
          <w:p w14:paraId="635FBCFC" w14:textId="77777777" w:rsidR="00757F29" w:rsidRDefault="00000000">
            <w:r>
              <w:rPr>
                <w:rFonts w:ascii="Calibri" w:hAnsi="Calibri"/>
                <w:sz w:val="20"/>
              </w:rPr>
              <w:t>Use JavaMail API to send automatic low-stock reorder emails to the purchasing manager.</w:t>
            </w:r>
          </w:p>
        </w:tc>
      </w:tr>
      <w:tr w:rsidR="00757F29" w14:paraId="3A0F4F70" w14:textId="77777777">
        <w:tc>
          <w:tcPr>
            <w:tcW w:w="2880" w:type="dxa"/>
            <w:shd w:val="clear" w:color="auto" w:fill="F5F3FF"/>
          </w:tcPr>
          <w:p w14:paraId="77982E93" w14:textId="77777777" w:rsidR="00757F29" w:rsidRDefault="00000000">
            <w:r>
              <w:rPr>
                <w:rFonts w:ascii="Calibri" w:hAnsi="Calibri"/>
                <w:sz w:val="20"/>
              </w:rPr>
              <w:t>Unit &amp; Integration Tests</w:t>
            </w:r>
          </w:p>
        </w:tc>
        <w:tc>
          <w:tcPr>
            <w:tcW w:w="6480" w:type="dxa"/>
            <w:shd w:val="clear" w:color="auto" w:fill="F5F3FF"/>
          </w:tcPr>
          <w:p w14:paraId="243FAE52" w14:textId="77777777" w:rsidR="00757F29" w:rsidRDefault="00000000">
            <w:r>
              <w:rPr>
                <w:rFonts w:ascii="Calibri" w:hAnsi="Calibri"/>
                <w:sz w:val="20"/>
              </w:rPr>
              <w:t>Add JUnit 5 test suite and Mockito mocks for DAO layer to reach 80%+ code coverage.</w:t>
            </w:r>
          </w:p>
        </w:tc>
      </w:tr>
      <w:tr w:rsidR="00757F29" w14:paraId="21A8283F" w14:textId="77777777">
        <w:tc>
          <w:tcPr>
            <w:tcW w:w="2880" w:type="dxa"/>
          </w:tcPr>
          <w:p w14:paraId="786758BF" w14:textId="77777777" w:rsidR="00757F29" w:rsidRDefault="00000000">
            <w:r>
              <w:rPr>
                <w:rFonts w:ascii="Calibri" w:hAnsi="Calibri"/>
                <w:sz w:val="20"/>
              </w:rPr>
              <w:t>Docker / Cloud Deployment</w:t>
            </w:r>
          </w:p>
        </w:tc>
        <w:tc>
          <w:tcPr>
            <w:tcW w:w="6480" w:type="dxa"/>
          </w:tcPr>
          <w:p w14:paraId="2FC48828" w14:textId="77777777" w:rsidR="00757F29" w:rsidRDefault="00000000">
            <w:r>
              <w:rPr>
                <w:rFonts w:ascii="Calibri" w:hAnsi="Calibri"/>
                <w:sz w:val="20"/>
              </w:rPr>
              <w:t>Containerise the MySQL database with Docker for easier deployment and backup.</w:t>
            </w:r>
          </w:p>
        </w:tc>
      </w:tr>
      <w:tr w:rsidR="00757F29" w14:paraId="4D10D42A" w14:textId="77777777">
        <w:tc>
          <w:tcPr>
            <w:tcW w:w="2880" w:type="dxa"/>
            <w:shd w:val="clear" w:color="auto" w:fill="F5F3FF"/>
          </w:tcPr>
          <w:p w14:paraId="4B1CB7D3" w14:textId="77777777" w:rsidR="00757F29" w:rsidRDefault="00000000">
            <w:r>
              <w:rPr>
                <w:rFonts w:ascii="Calibri" w:hAnsi="Calibri"/>
                <w:sz w:val="20"/>
              </w:rPr>
              <w:t>Dark/Light Theme Toggle</w:t>
            </w:r>
          </w:p>
        </w:tc>
        <w:tc>
          <w:tcPr>
            <w:tcW w:w="6480" w:type="dxa"/>
            <w:shd w:val="clear" w:color="auto" w:fill="F5F3FF"/>
          </w:tcPr>
          <w:p w14:paraId="27C509AC" w14:textId="77777777" w:rsidR="00757F29" w:rsidRDefault="00000000">
            <w:r>
              <w:rPr>
                <w:rFonts w:ascii="Calibri" w:hAnsi="Calibri"/>
                <w:sz w:val="20"/>
              </w:rPr>
              <w:t>Add runtime theme switching so users can choose between the current dark and a light variant.</w:t>
            </w:r>
          </w:p>
        </w:tc>
      </w:tr>
    </w:tbl>
    <w:p w14:paraId="19A83071" w14:textId="77777777" w:rsidR="00757F29" w:rsidRDefault="00757F29"/>
    <w:p w14:paraId="3F487400" w14:textId="59C3E52B" w:rsidR="00757F29" w:rsidRDefault="00757F29" w:rsidP="00D3277A"/>
    <w:sectPr w:rsidR="00757F29" w:rsidSect="00034616">
      <w:pgSz w:w="12240" w:h="15840"/>
      <w:pgMar w:top="1440" w:right="1440"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97841" w14:textId="77777777" w:rsidR="00C63329" w:rsidRDefault="00C63329" w:rsidP="00D3277A">
      <w:pPr>
        <w:spacing w:after="0" w:line="240" w:lineRule="auto"/>
      </w:pPr>
      <w:r>
        <w:separator/>
      </w:r>
    </w:p>
  </w:endnote>
  <w:endnote w:type="continuationSeparator" w:id="0">
    <w:p w14:paraId="3A34CF7F" w14:textId="77777777" w:rsidR="00C63329" w:rsidRDefault="00C63329" w:rsidP="00D32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DF0E5" w14:textId="77777777" w:rsidR="00C63329" w:rsidRDefault="00C63329" w:rsidP="00D3277A">
      <w:pPr>
        <w:spacing w:after="0" w:line="240" w:lineRule="auto"/>
      </w:pPr>
      <w:r>
        <w:separator/>
      </w:r>
    </w:p>
  </w:footnote>
  <w:footnote w:type="continuationSeparator" w:id="0">
    <w:p w14:paraId="2F54C5DF" w14:textId="77777777" w:rsidR="00C63329" w:rsidRDefault="00C63329" w:rsidP="00D327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0586531">
    <w:abstractNumId w:val="8"/>
  </w:num>
  <w:num w:numId="2" w16cid:durableId="65953697">
    <w:abstractNumId w:val="6"/>
  </w:num>
  <w:num w:numId="3" w16cid:durableId="764963609">
    <w:abstractNumId w:val="5"/>
  </w:num>
  <w:num w:numId="4" w16cid:durableId="1025980319">
    <w:abstractNumId w:val="4"/>
  </w:num>
  <w:num w:numId="5" w16cid:durableId="1651787069">
    <w:abstractNumId w:val="7"/>
  </w:num>
  <w:num w:numId="6" w16cid:durableId="1808627232">
    <w:abstractNumId w:val="3"/>
  </w:num>
  <w:num w:numId="7" w16cid:durableId="1169516281">
    <w:abstractNumId w:val="2"/>
  </w:num>
  <w:num w:numId="8" w16cid:durableId="685860728">
    <w:abstractNumId w:val="1"/>
  </w:num>
  <w:num w:numId="9" w16cid:durableId="287124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4006"/>
    <w:rsid w:val="005D0256"/>
    <w:rsid w:val="00757F29"/>
    <w:rsid w:val="00A82CB2"/>
    <w:rsid w:val="00AA1D8D"/>
    <w:rsid w:val="00B47730"/>
    <w:rsid w:val="00C63329"/>
    <w:rsid w:val="00CB0664"/>
    <w:rsid w:val="00D327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31540"/>
  <w14:defaultImageDpi w14:val="300"/>
  <w15:docId w15:val="{9A6DF7D5-2043-4F2E-A3F9-32C1071AC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19</Pages>
  <Words>4519</Words>
  <Characters>25759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Zaid</cp:lastModifiedBy>
  <cp:revision>4</cp:revision>
  <dcterms:created xsi:type="dcterms:W3CDTF">2013-12-23T23:15:00Z</dcterms:created>
  <dcterms:modified xsi:type="dcterms:W3CDTF">2026-06-21T11:00:00Z</dcterms:modified>
  <cp:category/>
</cp:coreProperties>
</file>