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4F99" w14:textId="77777777" w:rsidR="00A52FB5" w:rsidRDefault="00000000">
      <w:pPr>
        <w:spacing w:after="0" w:line="240" w:lineRule="auto" w:before="0"/>
        <w:jc w:val="center"/>
      </w:pPr>
      <w:r>
        <w:rPr>
          <w:rFonts w:ascii="Arial" w:hAnsi="Arial"/>
          <w:b/>
          <w:color w:val="000000"/>
          <w:sz w:val="20"/>
        </w:rPr>
        <w:t>Image: Colorful Cutout</w:t>
      </w:r>
    </w:p>
    <w:p w14:paraId="5A517925" w14:textId="77777777" w:rsidR="00A52FB5" w:rsidRDefault="00000000">
      <w:pPr>
        <w:spacing w:after="0" w:line="240" w:lineRule="auto" w:before="0"/>
        <w:jc w:val="center"/>
      </w:pPr>
      <w:r>
        <w:rPr>
          <w:rFonts w:ascii="Arial" w:hAnsi="Arial"/>
          <w:color w:val="000000"/>
          <w:sz w:val="20"/>
        </w:rPr>
        <w:t>Paket W10-01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085"/>
      </w:tblGrid>
      <w:tr w:rsidR="00A52FB5" w14:paraId="005BAC45" w14:textId="77777777" w:rsidTr="0008724F">
        <w:tc>
          <w:tcPr>
            <w:tcW w:w="2093" w:type="dxa"/>
          </w:tcPr>
          <w:p w14:paraId="02A1751C" w14:textId="77777777" w:rsidR="00A52FB5" w:rsidRPr="0008724F" w:rsidRDefault="00000000">
            <w:pPr>
              <w:spacing w:before="0" w:after="0" w:line="240" w:lineRule="auto"/>
              <w:rPr>
                <w:b/>
                <w:bCs/>
              </w:rPr>
            </w:pPr>
            <w:r w:rsidRPr="0008724F">
              <w:rPr>
                <w:rFonts w:ascii="Arial" w:hAnsi="Arial"/>
                <w:b/>
                <w:bCs/>
                <w:color w:val="000000"/>
                <w:sz w:val="20"/>
              </w:rPr>
              <w:t>Paper</w:t>
            </w:r>
          </w:p>
        </w:tc>
        <w:tc>
          <w:tcPr>
            <w:tcW w:w="7085" w:type="dxa"/>
          </w:tcPr>
          <w:p w14:paraId="07165F89" w14:textId="77777777" w:rsidR="00A52FB5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Colorful Cutout: Enhancing Image Data Augmentation with Curriculum Learning</w:t>
            </w:r>
          </w:p>
        </w:tc>
      </w:tr>
      <w:tr w:rsidR="00A52FB5" w14:paraId="5FA337C2" w14:textId="77777777" w:rsidTr="0008724F">
        <w:tc>
          <w:tcPr>
            <w:tcW w:w="2093" w:type="dxa"/>
          </w:tcPr>
          <w:p w14:paraId="57EC7E97" w14:textId="77777777" w:rsidR="00A52FB5" w:rsidRPr="0008724F" w:rsidRDefault="00000000">
            <w:pPr>
              <w:spacing w:before="0" w:after="0" w:line="240" w:lineRule="auto"/>
              <w:rPr>
                <w:b/>
                <w:bCs/>
              </w:rPr>
            </w:pPr>
            <w:r w:rsidRPr="0008724F">
              <w:rPr>
                <w:rFonts w:ascii="Arial" w:hAnsi="Arial"/>
                <w:b/>
                <w:bCs/>
                <w:color w:val="000000"/>
                <w:sz w:val="20"/>
              </w:rPr>
              <w:t>Tahun</w:t>
            </w:r>
          </w:p>
        </w:tc>
        <w:tc>
          <w:tcPr>
            <w:tcW w:w="7085" w:type="dxa"/>
          </w:tcPr>
          <w:p w14:paraId="26C145E5" w14:textId="77777777" w:rsidR="00A52FB5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2024</w:t>
            </w:r>
          </w:p>
        </w:tc>
      </w:tr>
      <w:tr w:rsidR="00A52FB5" w14:paraId="59DDCC33" w14:textId="77777777" w:rsidTr="0008724F">
        <w:tc>
          <w:tcPr>
            <w:tcW w:w="2093" w:type="dxa"/>
          </w:tcPr>
          <w:p w14:paraId="139EF7F4" w14:textId="77777777" w:rsidR="00A52FB5" w:rsidRPr="0008724F" w:rsidRDefault="00000000">
            <w:pPr>
              <w:spacing w:before="0" w:after="0" w:line="240" w:lineRule="auto"/>
              <w:rPr>
                <w:b/>
                <w:bCs/>
              </w:rPr>
            </w:pPr>
            <w:r w:rsidRPr="0008724F">
              <w:rPr>
                <w:rFonts w:ascii="Arial" w:hAnsi="Arial"/>
                <w:b/>
                <w:bCs/>
                <w:color w:val="000000"/>
                <w:sz w:val="20"/>
              </w:rPr>
              <w:t>Status</w:t>
            </w:r>
          </w:p>
        </w:tc>
        <w:tc>
          <w:tcPr>
            <w:tcW w:w="7085" w:type="dxa"/>
          </w:tcPr>
          <w:p w14:paraId="549B0363" w14:textId="77777777" w:rsidR="00A52FB5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ICLR 2024 Tiny Papers / arXiv</w:t>
            </w:r>
          </w:p>
        </w:tc>
      </w:tr>
      <w:tr w:rsidR="00A52FB5" w14:paraId="4C139C39" w14:textId="77777777" w:rsidTr="0008724F">
        <w:tc>
          <w:tcPr>
            <w:tcW w:w="2093" w:type="dxa"/>
          </w:tcPr>
          <w:p w14:paraId="2CEF9533" w14:textId="77777777" w:rsidR="00A52FB5" w:rsidRPr="0008724F" w:rsidRDefault="00000000">
            <w:pPr>
              <w:spacing w:before="0" w:after="0" w:line="240" w:lineRule="auto"/>
              <w:rPr>
                <w:b/>
                <w:bCs/>
              </w:rPr>
            </w:pPr>
            <w:r w:rsidRPr="0008724F">
              <w:rPr>
                <w:rFonts w:ascii="Arial" w:hAnsi="Arial"/>
                <w:b/>
                <w:bCs/>
                <w:color w:val="000000"/>
                <w:sz w:val="20"/>
              </w:rPr>
              <w:t>Link</w:t>
            </w:r>
          </w:p>
        </w:tc>
        <w:tc>
          <w:tcPr>
            <w:tcW w:w="7085" w:type="dxa"/>
          </w:tcPr>
          <w:p w14:paraId="7E3B82BE" w14:textId="77777777" w:rsidR="0008724F" w:rsidRDefault="0008724F" w:rsidP="0008724F">
            <w:pPr>
              <w:spacing w:before="0" w:after="0" w:line="240" w:lineRule="auto"/>
            </w:pPr>
            <w:hyperlink r:id="rId6" w:history="1">
              <w:r w:rsidRPr="00E8520E">
                <w:rPr>
                  <w:rStyle w:val="Hyperlink"/>
                </w:rPr>
                <w:t>https://arxiv.org/abs/2403.20012</w:t>
              </w:r>
            </w:hyperlink>
          </w:p>
        </w:tc>
      </w:tr>
      <w:tr w:rsidR="00A52FB5" w14:paraId="32DEDD7C" w14:textId="77777777" w:rsidTr="0008724F">
        <w:tc>
          <w:tcPr>
            <w:tcW w:w="2093" w:type="dxa"/>
          </w:tcPr>
          <w:p w14:paraId="275D1172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Dataset paper</w:t>
            </w:r>
          </w:p>
        </w:tc>
        <w:tc>
          <w:tcPr>
            <w:tcW w:w="7085" w:type="dxa"/>
          </w:tcPr>
          <w:p w14:paraId="38731AFB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CIFAR-10 / CIFAR-100 / Tiny ImageNet</w:t>
            </w:r>
          </w:p>
        </w:tc>
      </w:tr>
    </w:tbl>
    <w:p w14:paraId="2AE3B0C5" w14:textId="77777777" w:rsidR="00A52FB5" w:rsidRDefault="00A52FB5">
      <w:pPr>
        <w:spacing w:after="0" w:line="240" w:lineRule="auto" w:before="0"/>
      </w:pPr>
    </w:p>
    <w:p w14:paraId="7C013D6B" w14:textId="77777777" w:rsidR="00A52FB5" w:rsidRDefault="00000000">
      <w:pPr>
        <w:spacing w:after="0" w:line="240" w:lineRule="auto" w:before="0"/>
      </w:pPr>
      <w:r>
        <w:rPr>
          <w:rFonts w:ascii="Arial" w:hAnsi="Arial"/>
          <w:b/>
          <w:color w:val="000000"/>
          <w:sz w:val="20"/>
        </w:rPr>
        <w:t>Ringkasan</w:t>
      </w:r>
    </w:p>
    <w:p w14:paraId="569E397E" w14:textId="77777777" w:rsidR="00A52FB5" w:rsidRDefault="00000000">
      <w:pPr>
        <w:spacing w:after="0" w:line="240" w:lineRule="auto" w:before="0"/>
      </w:pPr>
      <w:r>
        <w:rPr>
          <w:rFonts w:ascii="Arial" w:hAnsi="Arial"/>
          <w:color w:val="000000"/>
          <w:sz w:val="20"/>
        </w:rPr>
        <w:t>Paper ini menguji variasi Cutout: bagian gambar ditutup dengan warna acak, lalu tingkat gangguannya dinaikkan bertahap dengan curriculum. Klaim utama: augmentasi sederhana ini bisa memperbaiki akurasi dibanding Cutout biasa.</w:t>
      </w:r>
    </w:p>
    <w:p w14:paraId="0F1067ED" w14:textId="77777777" w:rsidR="0008724F" w:rsidRDefault="0008724F">
      <w:pPr>
        <w:spacing w:after="0" w:line="240" w:lineRule="auto" w:before="0"/>
        <w:rPr>
          <w:b/>
        </w:rPr>
      </w:pPr>
    </w:p>
    <w:p w14:paraId="036F97B6" w14:textId="77777777" w:rsidR="00A52FB5" w:rsidRDefault="00000000">
      <w:pPr>
        <w:spacing w:after="0" w:line="240" w:lineRule="auto" w:before="0"/>
      </w:pPr>
      <w:proofErr w:type="spellStart"/>
      <w:r>
        <w:rPr>
          <w:rFonts w:ascii="Arial" w:hAnsi="Arial"/>
          <w:b/>
          <w:color w:val="000000"/>
          <w:sz w:val="20"/>
        </w:rPr>
        <w:t>Diskusikan</w:t>
      </w:r>
      <w:proofErr w:type="spellEnd"/>
    </w:p>
    <w:p w14:paraId="6B1BE5D3" w14:textId="77777777" w:rsidR="0008724F" w:rsidRDefault="00000000" w:rsidP="0008724F">
      <w:pPr>
        <w:pStyle w:val="ListParagraph"/>
        <w:numPr>
          <w:ilvl w:val="0"/>
          <w:numId w:val="11"/>
        </w:numPr>
        <w:spacing w:after="0" w:line="240" w:lineRule="auto" w:before="0"/>
      </w:pPr>
      <w:proofErr w:type="spellStart"/>
      <w:r>
        <w:rPr>
          <w:rFonts w:ascii="Arial" w:hAnsi="Arial"/>
          <w:color w:val="000000"/>
          <w:sz w:val="20"/>
        </w:rPr>
        <w:t>klaim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apa</w:t>
      </w:r>
      <w:proofErr w:type="spellEnd"/>
      <w:r>
        <w:rPr>
          <w:rFonts w:ascii="Arial" w:hAnsi="Arial"/>
          <w:color w:val="000000"/>
          <w:sz w:val="20"/>
        </w:rPr>
        <w:t xml:space="preserve"> yang </w:t>
      </w:r>
      <w:proofErr w:type="spellStart"/>
      <w:r>
        <w:rPr>
          <w:rFonts w:ascii="Arial" w:hAnsi="Arial"/>
          <w:color w:val="000000"/>
          <w:sz w:val="20"/>
        </w:rPr>
        <w:t>diuji</w:t>
      </w:r>
      <w:proofErr w:type="spellEnd"/>
    </w:p>
    <w:p w14:paraId="284CBF26" w14:textId="77777777" w:rsidR="0008724F" w:rsidRDefault="00000000" w:rsidP="0008724F">
      <w:pPr>
        <w:pStyle w:val="ListParagraph"/>
        <w:numPr>
          <w:ilvl w:val="0"/>
          <w:numId w:val="11"/>
        </w:numPr>
        <w:spacing w:after="0" w:line="240" w:lineRule="auto" w:before="0"/>
      </w:pPr>
      <w:r>
        <w:rPr>
          <w:rFonts w:ascii="Arial" w:hAnsi="Arial"/>
          <w:color w:val="000000"/>
          <w:sz w:val="20"/>
        </w:rPr>
        <w:t xml:space="preserve">baseline </w:t>
      </w:r>
      <w:proofErr w:type="spellStart"/>
      <w:r>
        <w:rPr>
          <w:rFonts w:ascii="Arial" w:hAnsi="Arial"/>
          <w:color w:val="000000"/>
          <w:sz w:val="20"/>
        </w:rPr>
        <w:t>apa</w:t>
      </w:r>
      <w:proofErr w:type="spellEnd"/>
      <w:r>
        <w:rPr>
          <w:rFonts w:ascii="Arial" w:hAnsi="Arial"/>
          <w:color w:val="000000"/>
          <w:sz w:val="20"/>
        </w:rPr>
        <w:t xml:space="preserve"> yang </w:t>
      </w:r>
      <w:proofErr w:type="spellStart"/>
      <w:r>
        <w:rPr>
          <w:rFonts w:ascii="Arial" w:hAnsi="Arial"/>
          <w:color w:val="000000"/>
          <w:sz w:val="20"/>
        </w:rPr>
        <w:t>dipakai</w:t>
      </w:r>
      <w:proofErr w:type="spellEnd"/>
    </w:p>
    <w:p w14:paraId="234DD312" w14:textId="77777777" w:rsidR="0008724F" w:rsidRDefault="00000000" w:rsidP="0008724F">
      <w:pPr>
        <w:pStyle w:val="ListParagraph"/>
        <w:numPr>
          <w:ilvl w:val="0"/>
          <w:numId w:val="11"/>
        </w:numPr>
        <w:spacing w:after="0" w:line="240" w:lineRule="auto" w:before="0"/>
      </w:pPr>
      <w:r>
        <w:rPr>
          <w:rFonts w:ascii="Arial" w:hAnsi="Arial"/>
          <w:color w:val="000000"/>
          <w:sz w:val="20"/>
        </w:rPr>
        <w:t xml:space="preserve">dataset mana yang paling </w:t>
      </w:r>
      <w:proofErr w:type="spellStart"/>
      <w:r>
        <w:rPr>
          <w:rFonts w:ascii="Arial" w:hAnsi="Arial"/>
          <w:color w:val="000000"/>
          <w:sz w:val="20"/>
        </w:rPr>
        <w:t>realistis</w:t>
      </w:r>
      <w:proofErr w:type="spellEnd"/>
    </w:p>
    <w:p w14:paraId="7BA73134" w14:textId="77777777" w:rsidR="0008724F" w:rsidRDefault="00000000" w:rsidP="0008724F">
      <w:pPr>
        <w:pStyle w:val="ListParagraph"/>
        <w:numPr>
          <w:ilvl w:val="0"/>
          <w:numId w:val="11"/>
        </w:numPr>
        <w:spacing w:after="0" w:line="240" w:lineRule="auto" w:before="0"/>
      </w:pPr>
      <w:proofErr w:type="spellStart"/>
      <w:r>
        <w:rPr>
          <w:rFonts w:ascii="Arial" w:hAnsi="Arial"/>
          <w:color w:val="000000"/>
          <w:sz w:val="20"/>
        </w:rPr>
        <w:t>hasil</w:t>
      </w:r>
      <w:proofErr w:type="spellEnd"/>
      <w:r>
        <w:rPr>
          <w:rFonts w:ascii="Arial" w:hAnsi="Arial"/>
          <w:color w:val="000000"/>
          <w:sz w:val="20"/>
        </w:rPr>
        <w:t xml:space="preserve"> paper mana yang </w:t>
      </w:r>
      <w:proofErr w:type="spellStart"/>
      <w:r>
        <w:rPr>
          <w:rFonts w:ascii="Arial" w:hAnsi="Arial"/>
          <w:color w:val="000000"/>
          <w:sz w:val="20"/>
        </w:rPr>
        <w:t>akan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dijadikan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pembanding</w:t>
      </w:r>
      <w:proofErr w:type="spellEnd"/>
    </w:p>
    <w:p w14:paraId="581785A9" w14:textId="77777777" w:rsidR="00A52FB5" w:rsidRDefault="0008724F" w:rsidP="0008724F">
      <w:pPr>
        <w:pStyle w:val="ListParagraph"/>
        <w:numPr>
          <w:ilvl w:val="0"/>
          <w:numId w:val="11"/>
        </w:numPr>
        <w:spacing w:after="0" w:line="240" w:lineRule="auto" w:before="0"/>
      </w:pPr>
      <w:proofErr w:type="spellStart"/>
      <w:r>
        <w:rPr>
          <w:rFonts w:ascii="Arial" w:hAnsi="Arial"/>
          <w:color w:val="000000"/>
          <w:sz w:val="20"/>
        </w:rPr>
        <w:t>catat</w:t>
      </w:r>
      <w:proofErr w:type="spellEnd"/>
      <w:r>
        <w:rPr>
          <w:rFonts w:ascii="Arial" w:hAnsi="Arial"/>
          <w:color w:val="000000"/>
          <w:sz w:val="20"/>
        </w:rPr>
        <w:t xml:space="preserve"> juga </w:t>
      </w:r>
      <w:proofErr w:type="spellStart"/>
      <w:r>
        <w:rPr>
          <w:rFonts w:ascii="Arial" w:hAnsi="Arial"/>
          <w:color w:val="000000"/>
          <w:sz w:val="20"/>
        </w:rPr>
        <w:t>bagian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eksperimen</w:t>
      </w:r>
      <w:proofErr w:type="spellEnd"/>
      <w:r>
        <w:rPr>
          <w:rFonts w:ascii="Arial" w:hAnsi="Arial"/>
          <w:color w:val="000000"/>
          <w:sz w:val="20"/>
        </w:rPr>
        <w:t xml:space="preserve"> yang </w:t>
      </w:r>
      <w:proofErr w:type="spellStart"/>
      <w:r>
        <w:rPr>
          <w:rFonts w:ascii="Arial" w:hAnsi="Arial"/>
          <w:color w:val="000000"/>
          <w:sz w:val="20"/>
        </w:rPr>
        <w:t>sulit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disamakan</w:t>
      </w:r>
      <w:proofErr w:type="spellEnd"/>
    </w:p>
    <w:p w14:paraId="196F8248" w14:textId="77777777" w:rsidR="0008724F" w:rsidRDefault="0008724F" w:rsidP="0008724F">
      <w:pPr>
        <w:spacing w:after="0" w:line="240" w:lineRule="auto" w:before="0"/>
      </w:pPr>
    </w:p>
    <w:p w14:paraId="65E5CE7C" w14:textId="77777777" w:rsidR="0008724F" w:rsidRPr="0008724F" w:rsidRDefault="0008724F" w:rsidP="0008724F">
      <w:pPr>
        <w:spacing w:after="0" w:line="240" w:lineRule="auto" w:before="0"/>
        <w:rPr>
          <w:b/>
          <w:bCs/>
        </w:rPr>
      </w:pPr>
      <w:proofErr w:type="spellStart"/>
      <w:r w:rsidRPr="0008724F">
        <w:rPr>
          <w:rFonts w:ascii="Arial" w:hAnsi="Arial"/>
          <w:b/>
          <w:bCs/>
          <w:color w:val="000000"/>
          <w:sz w:val="20"/>
        </w:rPr>
        <w:t>Eksperimen</w:t>
      </w:r>
      <w:proofErr w:type="spellEnd"/>
      <w:r w:rsidRPr="0008724F">
        <w:rPr>
          <w:rFonts w:ascii="Arial" w:hAnsi="Arial"/>
          <w:b/>
          <w:bCs/>
          <w:color w:val="000000"/>
          <w:sz w:val="20"/>
        </w:rPr>
        <w:t xml:space="preserve"> </w:t>
      </w:r>
      <w:proofErr w:type="spellStart"/>
      <w:r w:rsidRPr="0008724F">
        <w:rPr>
          <w:rFonts w:ascii="Arial" w:hAnsi="Arial"/>
          <w:b/>
          <w:bCs/>
          <w:color w:val="000000"/>
          <w:sz w:val="20"/>
        </w:rPr>
        <w:t>Reproduksi</w:t>
      </w:r>
      <w:proofErr w:type="spellEnd"/>
    </w:p>
    <w:p w14:paraId="3C2F4C14" w14:textId="77777777" w:rsidR="00F8595F" w:rsidRDefault="00000000">
      <w:pPr>
        <w:spacing w:after="0" w:line="240" w:lineRule="auto" w:before="0"/>
      </w:pPr>
      <w:r>
        <w:rPr>
          <w:rFonts w:ascii="Arial" w:hAnsi="Arial"/>
          <w:b/>
          <w:color w:val="000000"/>
          <w:sz w:val="20"/>
        </w:rPr>
        <w:t>Daftar eksperimen / ablasi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675"/>
        <w:gridCol w:w="2127"/>
        <w:gridCol w:w="3543"/>
        <w:gridCol w:w="3261"/>
      </w:tblGrid>
      <w:tr w:rsidR="00F8595F" w14:paraId="559EF011" w14:textId="77777777" w:rsidTr="002321BF">
        <w:tc>
          <w:tcPr>
            <w:tcW w:w="675" w:type="dxa"/>
          </w:tcPr>
          <w:p w14:paraId="7D867DB8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No</w:t>
            </w:r>
          </w:p>
        </w:tc>
        <w:tc>
          <w:tcPr>
            <w:tcW w:w="2127" w:type="dxa"/>
          </w:tcPr>
          <w:p w14:paraId="2B91EF9C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Eksperimen</w:t>
            </w:r>
          </w:p>
        </w:tc>
        <w:tc>
          <w:tcPr>
            <w:tcW w:w="3543" w:type="dxa"/>
          </w:tcPr>
          <w:p w14:paraId="18A1FF94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Yang berubah</w:t>
            </w:r>
          </w:p>
        </w:tc>
        <w:tc>
          <w:tcPr>
            <w:tcW w:w="3261" w:type="dxa"/>
          </w:tcPr>
          <w:p w14:paraId="19D68452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Untuk mengecek</w:t>
            </w:r>
          </w:p>
        </w:tc>
      </w:tr>
      <w:tr w:rsidR="00F8595F" w14:paraId="14831275" w14:textId="77777777" w:rsidTr="002321BF">
        <w:tc>
          <w:tcPr>
            <w:tcW w:w="675" w:type="dxa"/>
          </w:tcPr>
          <w:p w14:paraId="4D6C9172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w="2127" w:type="dxa"/>
          </w:tcPr>
          <w:p w14:paraId="59149103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Baseline</w:t>
            </w:r>
          </w:p>
        </w:tc>
        <w:tc>
          <w:tcPr>
            <w:tcW w:w="3543" w:type="dxa"/>
          </w:tcPr>
          <w:p w14:paraId="050C0EB0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Cutout biasa / augmentasi standar</w:t>
            </w:r>
          </w:p>
        </w:tc>
        <w:tc>
          <w:tcPr>
            <w:tcW w:w="3261" w:type="dxa"/>
          </w:tcPr>
          <w:p w14:paraId="3A9C2D4F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Pembanding utama</w:t>
            </w:r>
          </w:p>
        </w:tc>
      </w:tr>
      <w:tr w:rsidR="00F8595F" w14:paraId="43023BC7" w14:textId="77777777" w:rsidTr="002321BF">
        <w:tc>
          <w:tcPr>
            <w:tcW w:w="675" w:type="dxa"/>
          </w:tcPr>
          <w:p w14:paraId="0367D56B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w="2127" w:type="dxa"/>
          </w:tcPr>
          <w:p w14:paraId="41732537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Reproduksi paper</w:t>
            </w:r>
          </w:p>
        </w:tc>
        <w:tc>
          <w:tcPr>
            <w:tcW w:w="3543" w:type="dxa"/>
          </w:tcPr>
          <w:p w14:paraId="7967836C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Colorful Cutout</w:t>
            </w:r>
          </w:p>
        </w:tc>
        <w:tc>
          <w:tcPr>
            <w:tcW w:w="3261" w:type="dxa"/>
          </w:tcPr>
          <w:p w14:paraId="1329BB47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Apakah arah hasil mengikuti paper?</w:t>
            </w:r>
          </w:p>
        </w:tc>
      </w:tr>
      <w:tr w:rsidR="00F8595F" w14:paraId="420B17FB" w14:textId="77777777" w:rsidTr="002321BF">
        <w:tc>
          <w:tcPr>
            <w:tcW w:w="675" w:type="dxa"/>
          </w:tcPr>
          <w:p w14:paraId="47BC28D8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w="2127" w:type="dxa"/>
          </w:tcPr>
          <w:p w14:paraId="1877C15C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Ablasi curriculum</w:t>
            </w:r>
          </w:p>
        </w:tc>
        <w:tc>
          <w:tcPr>
            <w:tcW w:w="3543" w:type="dxa"/>
          </w:tcPr>
          <w:p w14:paraId="4541A68F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Colorful Cutout tanpa curriculum</w:t>
            </w:r>
          </w:p>
        </w:tc>
        <w:tc>
          <w:tcPr>
            <w:tcW w:w="3261" w:type="dxa"/>
          </w:tcPr>
          <w:p w14:paraId="029FA860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Apakah curriculum memang berpengaruh?</w:t>
            </w:r>
          </w:p>
        </w:tc>
      </w:tr>
      <w:tr w:rsidR="00F8595F" w14:paraId="11AD1D9B" w14:textId="77777777" w:rsidTr="002321BF">
        <w:tc>
          <w:tcPr>
            <w:tcW w:w="675" w:type="dxa"/>
          </w:tcPr>
          <w:p w14:paraId="3EA3DF5D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w="2127" w:type="dxa"/>
          </w:tcPr>
          <w:p w14:paraId="2FBCC1D6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Ablasi unik</w:t>
            </w:r>
          </w:p>
        </w:tc>
        <w:tc>
          <w:tcPr>
            <w:tcW w:w="3543" w:type="dxa"/>
          </w:tcPr>
          <w:p w14:paraId="7764FA6B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jumlah warna / jadwal curriculum / warm-up / pilihan kelompok</w:t>
            </w:r>
          </w:p>
        </w:tc>
        <w:tc>
          <w:tcPr>
            <w:tcW w:w="3261" w:type="dxa"/>
          </w:tcPr>
          <w:p w14:paraId="77E7C63E" w14:textId="77777777" w:rsidR="00F8595F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Batas klaim yang ingin diuji</w:t>
            </w:r>
          </w:p>
        </w:tc>
      </w:tr>
    </w:tbl>
    <w:p w14:paraId="39557822" w14:textId="77777777" w:rsidR="0061259F" w:rsidRDefault="0061259F">
      <w:pPr>
        <w:spacing w:after="0" w:line="240" w:lineRule="auto" w:before="0"/>
        <w:rPr>
          <w:b/>
        </w:rPr>
      </w:pPr>
    </w:p>
    <w:p w14:paraId="1EEE8C5E" w14:textId="77777777" w:rsidR="00F8595F" w:rsidRDefault="00000000">
      <w:pPr>
        <w:spacing w:after="0" w:line="240" w:lineRule="auto" w:before="0"/>
      </w:pPr>
      <w:r>
        <w:rPr>
          <w:rFonts w:ascii="Arial" w:hAnsi="Arial"/>
          <w:b/>
          <w:color w:val="000000"/>
          <w:sz w:val="20"/>
        </w:rPr>
        <w:t xml:space="preserve">Parameter yang </w:t>
      </w:r>
      <w:proofErr w:type="spellStart"/>
      <w:r>
        <w:rPr>
          <w:rFonts w:ascii="Arial" w:hAnsi="Arial"/>
          <w:b/>
          <w:color w:val="000000"/>
          <w:sz w:val="20"/>
        </w:rPr>
        <w:t>dibuat</w:t>
      </w:r>
      <w:proofErr w:type="spellEnd"/>
      <w:r>
        <w:rPr>
          <w:rFonts w:ascii="Arial" w:hAnsi="Arial"/>
          <w:b/>
          <w:color w:val="000000"/>
          <w:sz w:val="20"/>
        </w:rPr>
        <w:t xml:space="preserve"> </w:t>
      </w:r>
      <w:proofErr w:type="spellStart"/>
      <w:r>
        <w:rPr>
          <w:rFonts w:ascii="Arial" w:hAnsi="Arial"/>
          <w:b/>
          <w:color w:val="000000"/>
          <w:sz w:val="20"/>
        </w:rPr>
        <w:t>tetap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4252"/>
      </w:tblGrid>
      <w:tr w:rsidR="00F8595F" w14:paraId="5ED44C70" w14:textId="77777777" w:rsidTr="002321BF">
        <w:tc>
          <w:tcPr>
            <w:tcW w:w="2660" w:type="dxa"/>
          </w:tcPr>
          <w:p w14:paraId="408BA7B9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Parameter</w:t>
            </w:r>
          </w:p>
        </w:tc>
        <w:tc>
          <w:tcPr>
            <w:tcW w:w="4252" w:type="dxa"/>
          </w:tcPr>
          <w:p w14:paraId="48AE392D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Nilai tetap untuk W10-01</w:t>
            </w:r>
          </w:p>
        </w:tc>
      </w:tr>
      <w:tr w:rsidR="00F8595F" w14:paraId="4A351B82" w14:textId="77777777" w:rsidTr="002321BF">
        <w:tc>
          <w:tcPr>
            <w:tcW w:w="2660" w:type="dxa"/>
          </w:tcPr>
          <w:p w14:paraId="11853D68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Dataset reproduksi</w:t>
            </w:r>
          </w:p>
        </w:tc>
        <w:tc>
          <w:tcPr>
            <w:tcW w:w="4252" w:type="dxa"/>
          </w:tcPr>
          <w:p w14:paraId="3F9174A8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CIFAR-10</w:t>
            </w:r>
          </w:p>
        </w:tc>
      </w:tr>
      <w:tr w:rsidR="00F8595F" w14:paraId="78661063" w14:textId="77777777" w:rsidTr="002321BF">
        <w:tc>
          <w:tcPr>
            <w:tcW w:w="2660" w:type="dxa"/>
          </w:tcPr>
          <w:p w14:paraId="726D3931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Model</w:t>
            </w:r>
          </w:p>
        </w:tc>
        <w:tc>
          <w:tcPr>
            <w:tcW w:w="4252" w:type="dxa"/>
          </w:tcPr>
          <w:p w14:paraId="63380D60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ResNet-18</w:t>
            </w:r>
          </w:p>
        </w:tc>
      </w:tr>
      <w:tr w:rsidR="00F8595F" w14:paraId="081C482E" w14:textId="77777777" w:rsidTr="002321BF">
        <w:tc>
          <w:tcPr>
            <w:tcW w:w="2660" w:type="dxa"/>
          </w:tcPr>
          <w:p w14:paraId="7E8F911C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Epoch</w:t>
            </w:r>
          </w:p>
        </w:tc>
        <w:tc>
          <w:tcPr>
            <w:tcW w:w="4252" w:type="dxa"/>
          </w:tcPr>
          <w:p w14:paraId="64BED5C8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20</w:t>
            </w:r>
          </w:p>
        </w:tc>
      </w:tr>
      <w:tr w:rsidR="00F8595F" w14:paraId="7AE8ED0A" w14:textId="77777777" w:rsidTr="002321BF">
        <w:tc>
          <w:tcPr>
            <w:tcW w:w="2660" w:type="dxa"/>
          </w:tcPr>
          <w:p w14:paraId="4009BD1D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Optimizer</w:t>
            </w:r>
          </w:p>
        </w:tc>
        <w:tc>
          <w:tcPr>
            <w:tcW w:w="4252" w:type="dxa"/>
          </w:tcPr>
          <w:p w14:paraId="50A8E869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SGD</w:t>
            </w:r>
          </w:p>
        </w:tc>
      </w:tr>
      <w:tr w:rsidR="00F8595F" w14:paraId="07C84A27" w14:textId="77777777" w:rsidTr="002321BF">
        <w:trPr>
          <w:trHeight w:val="70"/>
        </w:trPr>
        <w:tc>
          <w:tcPr>
            <w:tcW w:w="2660" w:type="dxa"/>
          </w:tcPr>
          <w:p w14:paraId="54DAA439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Learning rate</w:t>
            </w:r>
          </w:p>
        </w:tc>
        <w:tc>
          <w:tcPr>
            <w:tcW w:w="4252" w:type="dxa"/>
          </w:tcPr>
          <w:p w14:paraId="62DB07D4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0.1</w:t>
            </w:r>
          </w:p>
        </w:tc>
      </w:tr>
      <w:tr w:rsidR="00CB6023" w14:paraId="2EC52C45" w14:textId="77777777" w:rsidTr="002321BF">
        <w:tc>
          <w:tcPr>
            <w:tcW w:w="2660" w:type="dxa"/>
          </w:tcPr>
          <w:p w14:paraId="29D1707E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Batch size</w:t>
            </w:r>
          </w:p>
        </w:tc>
        <w:tc>
          <w:tcPr>
            <w:tcW w:w="4252" w:type="dxa"/>
          </w:tcPr>
          <w:p w14:paraId="62D55FB2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128</w:t>
            </w:r>
          </w:p>
        </w:tc>
      </w:tr>
      <w:tr w:rsidR="00CB6023" w14:paraId="0B179135" w14:textId="77777777" w:rsidTr="002321BF">
        <w:tc>
          <w:tcPr>
            <w:tcW w:w="2660" w:type="dxa"/>
          </w:tcPr>
          <w:p w14:paraId="5D402F87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Seed</w:t>
            </w:r>
          </w:p>
        </w:tc>
        <w:tc>
          <w:tcPr>
            <w:tcW w:w="4252" w:type="dxa"/>
          </w:tcPr>
          <w:p w14:paraId="026C2D6E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42</w:t>
            </w:r>
          </w:p>
        </w:tc>
      </w:tr>
      <w:tr w:rsidR="00CB6023" w14:paraId="29DD29D6" w14:textId="77777777" w:rsidTr="002321BF">
        <w:tc>
          <w:tcPr>
            <w:tcW w:w="2660" w:type="dxa"/>
          </w:tcPr>
          <w:p w14:paraId="222A533C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Split</w:t>
            </w:r>
          </w:p>
        </w:tc>
        <w:tc>
          <w:tcPr>
            <w:tcW w:w="4252" w:type="dxa"/>
          </w:tcPr>
          <w:p w14:paraId="4CC7D903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train 45k / validation 5k / test 10k</w:t>
            </w:r>
          </w:p>
        </w:tc>
      </w:tr>
      <w:tr w:rsidR="00CB6023" w14:paraId="5C411796" w14:textId="77777777" w:rsidTr="002321BF">
        <w:tc>
          <w:tcPr>
            <w:tcW w:w="2660" w:type="dxa"/>
          </w:tcPr>
          <w:p w14:paraId="249ABB87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Metrik</w:t>
            </w:r>
          </w:p>
        </w:tc>
        <w:tc>
          <w:tcPr>
            <w:tcW w:w="4252" w:type="dxa"/>
          </w:tcPr>
          <w:p w14:paraId="5F18FA24" w14:textId="77777777" w:rsidR="00CB6023" w:rsidRDefault="00000000"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0"/>
              </w:rPr>
              <w:t>akurasi validasi dan test</w:t>
            </w:r>
          </w:p>
        </w:tc>
      </w:tr>
    </w:tbl>
    <w:p w14:paraId="4832AD88" w14:textId="77777777" w:rsidR="00A52FB5" w:rsidRDefault="00A52FB5">
      <w:pPr>
        <w:spacing w:after="0" w:line="240" w:lineRule="auto" w:before="0"/>
      </w:pPr>
    </w:p>
    <w:p w14:paraId="5B3824A7" w14:textId="77777777" w:rsidR="00A52FB5" w:rsidRDefault="00000000">
      <w:pPr>
        <w:spacing w:after="0" w:line="240" w:lineRule="auto" w:before="0"/>
      </w:pPr>
      <w:r>
        <w:rPr>
          <w:rFonts w:ascii="Arial" w:hAnsi="Arial"/>
          <w:b/>
          <w:color w:val="000000"/>
          <w:sz w:val="20"/>
        </w:rPr>
        <w:t>Parity Check</w:t>
      </w:r>
    </w:p>
    <w:p w14:paraId="13E30A3D" w14:textId="77777777" w:rsidR="00A52FB5" w:rsidRDefault="00000000">
      <w:pPr>
        <w:spacing w:after="0" w:line="240" w:lineRule="auto" w:before="0"/>
      </w:pPr>
      <w:proofErr w:type="spellStart"/>
      <w:r>
        <w:rPr>
          <w:rFonts w:ascii="Arial" w:hAnsi="Arial"/>
          <w:color w:val="000000"/>
          <w:sz w:val="20"/>
        </w:rPr>
        <w:lastRenderedPageBreak/>
        <w:t>Bandingkan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hasil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reproduksi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dengan</w:t>
      </w:r>
      <w:proofErr w:type="spellEnd"/>
      <w:r>
        <w:rPr>
          <w:rFonts w:ascii="Arial" w:hAnsi="Arial"/>
          <w:color w:val="000000"/>
          <w:sz w:val="20"/>
        </w:rPr>
        <w:t xml:space="preserve"> paper</w:t>
      </w:r>
      <w:r w:rsidR="0008724F">
        <w:rPr>
          <w:rFonts w:ascii="Arial" w:hAnsi="Arial"/>
          <w:color w:val="000000"/>
          <w:sz w:val="20"/>
        </w:rPr>
        <w:t xml:space="preserve">: </w:t>
      </w:r>
      <w:proofErr w:type="spellStart"/>
      <w:r>
        <w:rPr>
          <w:rFonts w:ascii="Arial" w:hAnsi="Arial"/>
          <w:color w:val="000000"/>
          <w:sz w:val="20"/>
        </w:rPr>
        <w:t>apakah</w:t>
      </w:r>
      <w:proofErr w:type="spellEnd"/>
      <w:r>
        <w:rPr>
          <w:rFonts w:ascii="Arial" w:hAnsi="Arial"/>
          <w:color w:val="000000"/>
          <w:sz w:val="20"/>
        </w:rPr>
        <w:t xml:space="preserve"> Colorful Cutout </w:t>
      </w:r>
      <w:proofErr w:type="spellStart"/>
      <w:r>
        <w:rPr>
          <w:rFonts w:ascii="Arial" w:hAnsi="Arial"/>
          <w:color w:val="000000"/>
          <w:sz w:val="20"/>
        </w:rPr>
        <w:t>mengalahkan</w:t>
      </w:r>
      <w:proofErr w:type="spellEnd"/>
      <w:r>
        <w:rPr>
          <w:rFonts w:ascii="Arial" w:hAnsi="Arial"/>
          <w:color w:val="000000"/>
          <w:sz w:val="20"/>
        </w:rPr>
        <w:t xml:space="preserve"> Cutout pada setup kalian? Jika </w:t>
      </w:r>
      <w:proofErr w:type="spellStart"/>
      <w:r>
        <w:rPr>
          <w:rFonts w:ascii="Arial" w:hAnsi="Arial"/>
          <w:color w:val="000000"/>
          <w:sz w:val="20"/>
        </w:rPr>
        <w:t>tidak</w:t>
      </w:r>
      <w:proofErr w:type="spellEnd"/>
      <w:r>
        <w:rPr>
          <w:rFonts w:ascii="Arial" w:hAnsi="Arial"/>
          <w:color w:val="000000"/>
          <w:sz w:val="20"/>
        </w:rPr>
        <w:t xml:space="preserve">, </w:t>
      </w:r>
      <w:proofErr w:type="spellStart"/>
      <w:r>
        <w:rPr>
          <w:rFonts w:ascii="Arial" w:hAnsi="Arial"/>
          <w:color w:val="000000"/>
          <w:sz w:val="20"/>
        </w:rPr>
        <w:t>jelaskan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kemungkinan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penyebabnya</w:t>
      </w:r>
      <w:proofErr w:type="spellEnd"/>
      <w:r>
        <w:rPr>
          <w:rFonts w:ascii="Arial" w:hAnsi="Arial"/>
          <w:color w:val="000000"/>
          <w:sz w:val="20"/>
        </w:rPr>
        <w:t>.</w:t>
      </w:r>
    </w:p>
    <w:p w14:paraId="080C8B66" w14:textId="77777777" w:rsidR="0008724F" w:rsidRDefault="0008724F">
      <w:pPr>
        <w:spacing w:after="0" w:line="240" w:lineRule="auto" w:before="0"/>
      </w:pPr>
    </w:p>
    <w:p w14:paraId="644C753C" w14:textId="77777777" w:rsidR="00A52FB5" w:rsidRDefault="00000000">
      <w:pPr>
        <w:spacing w:after="0" w:line="240" w:lineRule="auto" w:before="0"/>
      </w:pPr>
      <w:r>
        <w:rPr>
          <w:rFonts w:ascii="Arial" w:hAnsi="Arial"/>
          <w:b/>
          <w:color w:val="000000"/>
          <w:sz w:val="20"/>
        </w:rPr>
        <w:t>Ablasi Unik</w:t>
      </w:r>
    </w:p>
    <w:p w14:paraId="643A6CF1" w14:textId="77777777" w:rsidR="0008724F" w:rsidRDefault="00000000">
      <w:pPr>
        <w:spacing w:after="0" w:line="240" w:lineRule="auto" w:before="0"/>
      </w:pPr>
      <w:r>
        <w:rPr>
          <w:rFonts w:ascii="Arial" w:hAnsi="Arial"/>
          <w:color w:val="000000"/>
          <w:sz w:val="20"/>
        </w:rPr>
        <w:t xml:space="preserve">Pilih satu ablasi yang tidak </w:t>
      </w:r>
      <w:proofErr w:type="spellStart"/>
      <w:r>
        <w:rPr>
          <w:rFonts w:ascii="Arial" w:hAnsi="Arial"/>
          <w:color w:val="000000"/>
          <w:sz w:val="20"/>
        </w:rPr>
        <w:t>ada</w:t>
      </w:r>
      <w:proofErr w:type="spellEnd"/>
      <w:r>
        <w:rPr>
          <w:rFonts w:ascii="Arial" w:hAnsi="Arial"/>
          <w:color w:val="000000"/>
          <w:sz w:val="20"/>
        </w:rPr>
        <w:t xml:space="preserve"> di paper, </w:t>
      </w:r>
      <w:proofErr w:type="spellStart"/>
      <w:r>
        <w:rPr>
          <w:rFonts w:ascii="Arial" w:hAnsi="Arial"/>
          <w:color w:val="000000"/>
          <w:sz w:val="20"/>
        </w:rPr>
        <w:t>lalu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jelaskan</w:t>
      </w:r>
      <w:proofErr w:type="spellEnd"/>
      <w:r>
        <w:rPr>
          <w:rFonts w:ascii="Arial" w:hAnsi="Arial"/>
          <w:color w:val="000000"/>
          <w:sz w:val="20"/>
        </w:rPr>
        <w:t xml:space="preserve"> batas </w:t>
      </w:r>
      <w:proofErr w:type="spellStart"/>
      <w:r>
        <w:rPr>
          <w:rFonts w:ascii="Arial" w:hAnsi="Arial"/>
          <w:color w:val="000000"/>
          <w:sz w:val="20"/>
        </w:rPr>
        <w:t>klaim</w:t>
      </w:r>
      <w:proofErr w:type="spellEnd"/>
      <w:r>
        <w:rPr>
          <w:rFonts w:ascii="Arial" w:hAnsi="Arial"/>
          <w:color w:val="000000"/>
          <w:sz w:val="20"/>
        </w:rPr>
        <w:t xml:space="preserve"> yang </w:t>
      </w:r>
      <w:proofErr w:type="spellStart"/>
      <w:r>
        <w:rPr>
          <w:rFonts w:ascii="Arial" w:hAnsi="Arial"/>
          <w:color w:val="000000"/>
          <w:sz w:val="20"/>
        </w:rPr>
        <w:t>ingin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diuji</w:t>
      </w:r>
      <w:proofErr w:type="spellEnd"/>
      <w:r>
        <w:rPr>
          <w:rFonts w:ascii="Arial" w:hAnsi="Arial"/>
          <w:color w:val="000000"/>
          <w:sz w:val="20"/>
        </w:rPr>
        <w:t>.</w:t>
      </w:r>
    </w:p>
    <w:p w14:paraId="307233D7" w14:textId="77777777" w:rsidR="00A52FB5" w:rsidRDefault="0008724F">
      <w:pPr>
        <w:spacing w:after="0" w:line="240" w:lineRule="auto" w:before="0"/>
      </w:pPr>
      <w:proofErr w:type="spellStart"/>
      <w:r>
        <w:rPr>
          <w:rFonts w:ascii="Arial" w:hAnsi="Arial"/>
          <w:color w:val="000000"/>
          <w:sz w:val="20"/>
        </w:rPr>
        <w:t>Beberapa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opsi</w:t>
      </w:r>
      <w:proofErr w:type="spellEnd"/>
      <w:r>
        <w:rPr>
          <w:rFonts w:ascii="Arial" w:hAnsi="Arial"/>
          <w:color w:val="000000"/>
          <w:sz w:val="20"/>
        </w:rPr>
        <w:t xml:space="preserve">: </w:t>
      </w:r>
      <w:proofErr w:type="spellStart"/>
      <w:r>
        <w:rPr>
          <w:rFonts w:ascii="Arial" w:hAnsi="Arial"/>
          <w:color w:val="000000"/>
          <w:sz w:val="20"/>
        </w:rPr>
        <w:t>jumlah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warna</w:t>
      </w:r>
      <w:proofErr w:type="spellEnd"/>
      <w:r>
        <w:rPr>
          <w:rFonts w:ascii="Arial" w:hAnsi="Arial"/>
          <w:color w:val="000000"/>
          <w:sz w:val="20"/>
        </w:rPr>
        <w:t xml:space="preserve"> / jadwal curriculum / Colorful Cutout hanya setelah warm-up / [</w:t>
      </w:r>
      <w:proofErr w:type="spellStart"/>
      <w:r>
        <w:rPr>
          <w:rFonts w:ascii="Arial" w:hAnsi="Arial"/>
          <w:color w:val="000000"/>
          <w:sz w:val="20"/>
        </w:rPr>
        <w:t>tentukan</w:t>
      </w:r>
      <w:proofErr w:type="spellEnd"/>
      <w:r>
        <w:rPr>
          <w:rFonts w:ascii="Arial" w:hAnsi="Arial"/>
          <w:color w:val="000000"/>
          <w:sz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</w:rPr>
        <w:t>sendiri</w:t>
      </w:r>
      <w:proofErr w:type="spellEnd"/>
      <w:r>
        <w:rPr>
          <w:rFonts w:ascii="Arial" w:hAnsi="Arial"/>
          <w:color w:val="000000"/>
          <w:sz w:val="20"/>
        </w:rPr>
        <w:t>]</w:t>
      </w:r>
    </w:p>
    <w:p w14:paraId="283B943A" w14:textId="77777777" w:rsidR="0008724F" w:rsidRDefault="0008724F">
      <w:pPr>
        <w:spacing w:after="0" w:line="240" w:lineRule="auto" w:before="0"/>
        <w:rPr>
          <w:b/>
        </w:rPr>
      </w:pPr>
    </w:p>
    <w:sectPr w:rsidR="0008724F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5C6307"/>
    <w:multiLevelType w:val="hybridMultilevel"/>
    <w:tmpl w:val="C1A21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35025"/>
    <w:multiLevelType w:val="hybridMultilevel"/>
    <w:tmpl w:val="428E9C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465437">
    <w:abstractNumId w:val="8"/>
  </w:num>
  <w:num w:numId="2" w16cid:durableId="1951549584">
    <w:abstractNumId w:val="6"/>
  </w:num>
  <w:num w:numId="3" w16cid:durableId="1594777155">
    <w:abstractNumId w:val="5"/>
  </w:num>
  <w:num w:numId="4" w16cid:durableId="1728533534">
    <w:abstractNumId w:val="4"/>
  </w:num>
  <w:num w:numId="5" w16cid:durableId="1111320644">
    <w:abstractNumId w:val="7"/>
  </w:num>
  <w:num w:numId="6" w16cid:durableId="1178957135">
    <w:abstractNumId w:val="3"/>
  </w:num>
  <w:num w:numId="7" w16cid:durableId="765346012">
    <w:abstractNumId w:val="2"/>
  </w:num>
  <w:num w:numId="8" w16cid:durableId="1306550714">
    <w:abstractNumId w:val="1"/>
  </w:num>
  <w:num w:numId="9" w16cid:durableId="283273234">
    <w:abstractNumId w:val="0"/>
  </w:num>
  <w:num w:numId="10" w16cid:durableId="677390299">
    <w:abstractNumId w:val="9"/>
  </w:num>
  <w:num w:numId="11" w16cid:durableId="1557810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24F"/>
    <w:rsid w:val="0015074B"/>
    <w:rsid w:val="002321BF"/>
    <w:rsid w:val="0029639D"/>
    <w:rsid w:val="00326F90"/>
    <w:rsid w:val="006039E6"/>
    <w:rsid w:val="0061259F"/>
    <w:rsid w:val="006B1138"/>
    <w:rsid w:val="00A52FB5"/>
    <w:rsid w:val="00AA1D8D"/>
    <w:rsid w:val="00B47730"/>
    <w:rsid w:val="00CB0664"/>
    <w:rsid w:val="00CB6023"/>
    <w:rsid w:val="00E7362D"/>
    <w:rsid w:val="00F85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08A06"/>
  <w14:defaultImageDpi w14:val="300"/>
  <w15:docId w15:val="{4F52E6C4-C5E0-4C8F-BD7A-7E828E79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000000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  <w:sz w:val="2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724F"/>
    <w:rPr>
      <w:rFonts w:ascii="Arial" w:hAnsi="Arial"/>
      <w:color w:val="000000"/>
      <w:sz w:val="2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24F"/>
    <w:rPr>
      <w:rFonts w:ascii="Arial" w:hAnsi="Arial"/>
      <w:color w:val="000000"/>
      <w:sz w:val="20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403.2001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5</cp:revision>
  <dcterms:created xsi:type="dcterms:W3CDTF">2013-12-23T23:15:00Z</dcterms:created>
  <dcterms:modified xsi:type="dcterms:W3CDTF">2026-07-07T12:16:00Z</dcterms:modified>
  <cp:category/>
</cp:coreProperties>
</file>