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B8CA" w14:textId="77777777" w:rsidR="000310E4" w:rsidRDefault="00000000">
      <w:pPr>
        <w:spacing w:after="0" w:line="240" w:lineRule="auto"/>
        <w:jc w:val="center"/>
      </w:pPr>
      <w:r>
        <w:rPr>
          <w:b/>
        </w:rPr>
        <w:t>Time Series: ModernTCN</w:t>
      </w:r>
    </w:p>
    <w:p w14:paraId="63651C89" w14:textId="77777777" w:rsidR="000310E4" w:rsidRDefault="00000000">
      <w:pPr>
        <w:spacing w:after="0" w:line="240" w:lineRule="auto"/>
        <w:jc w:val="center"/>
      </w:pPr>
      <w:r>
        <w:t>Paket W10-06</w:t>
      </w:r>
    </w:p>
    <w:p w14:paraId="390496FA" w14:textId="77777777" w:rsidR="000310E4" w:rsidRDefault="000310E4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085"/>
      </w:tblGrid>
      <w:tr w:rsidR="000310E4" w14:paraId="25BD08FF" w14:textId="77777777" w:rsidTr="0067276A">
        <w:tc>
          <w:tcPr>
            <w:tcW w:w="2093" w:type="dxa"/>
          </w:tcPr>
          <w:p w14:paraId="0020BB2F" w14:textId="77777777" w:rsidR="000310E4" w:rsidRDefault="00000000">
            <w:r>
              <w:rPr>
                <w:b/>
              </w:rPr>
              <w:t>Paper</w:t>
            </w:r>
          </w:p>
        </w:tc>
        <w:tc>
          <w:tcPr>
            <w:tcW w:w="7085" w:type="dxa"/>
          </w:tcPr>
          <w:p w14:paraId="02B99CB2" w14:textId="77777777" w:rsidR="000310E4" w:rsidRDefault="00000000">
            <w:r>
              <w:t>ModernTCN: A Modern Pure Convolution Structure for General Time Series Analysis</w:t>
            </w:r>
          </w:p>
        </w:tc>
      </w:tr>
      <w:tr w:rsidR="000310E4" w14:paraId="0F15F149" w14:textId="77777777" w:rsidTr="0067276A">
        <w:tc>
          <w:tcPr>
            <w:tcW w:w="2093" w:type="dxa"/>
          </w:tcPr>
          <w:p w14:paraId="600EE68E" w14:textId="77777777" w:rsidR="000310E4" w:rsidRDefault="00000000">
            <w:r>
              <w:rPr>
                <w:b/>
              </w:rPr>
              <w:t>Tahun</w:t>
            </w:r>
          </w:p>
        </w:tc>
        <w:tc>
          <w:tcPr>
            <w:tcW w:w="7085" w:type="dxa"/>
          </w:tcPr>
          <w:p w14:paraId="36AFBDED" w14:textId="77777777" w:rsidR="000310E4" w:rsidRDefault="00000000">
            <w:r>
              <w:t>2024</w:t>
            </w:r>
          </w:p>
        </w:tc>
      </w:tr>
      <w:tr w:rsidR="000310E4" w14:paraId="15B053B1" w14:textId="77777777" w:rsidTr="0067276A">
        <w:tc>
          <w:tcPr>
            <w:tcW w:w="2093" w:type="dxa"/>
          </w:tcPr>
          <w:p w14:paraId="57D63C3C" w14:textId="77777777" w:rsidR="000310E4" w:rsidRDefault="00000000">
            <w:r>
              <w:rPr>
                <w:b/>
              </w:rPr>
              <w:t>Status</w:t>
            </w:r>
          </w:p>
        </w:tc>
        <w:tc>
          <w:tcPr>
            <w:tcW w:w="7085" w:type="dxa"/>
          </w:tcPr>
          <w:p w14:paraId="50D1A4E9" w14:textId="77777777" w:rsidR="000310E4" w:rsidRDefault="00000000">
            <w:r>
              <w:t>ICLR 2024 Spotlight / OpenReview</w:t>
            </w:r>
          </w:p>
        </w:tc>
      </w:tr>
      <w:tr w:rsidR="000310E4" w14:paraId="72DFC90B" w14:textId="77777777" w:rsidTr="0067276A">
        <w:tc>
          <w:tcPr>
            <w:tcW w:w="2093" w:type="dxa"/>
          </w:tcPr>
          <w:p w14:paraId="288766FF" w14:textId="77777777" w:rsidR="000310E4" w:rsidRDefault="00000000">
            <w:r>
              <w:rPr>
                <w:b/>
              </w:rPr>
              <w:t>Link</w:t>
            </w:r>
          </w:p>
        </w:tc>
        <w:tc>
          <w:tcPr>
            <w:tcW w:w="7085" w:type="dxa"/>
          </w:tcPr>
          <w:p w14:paraId="6D87193A" w14:textId="77777777" w:rsidR="000310E4" w:rsidRDefault="00000000">
            <w:r>
              <w:t>https://openreview.net/forum?id=vpJMJerXHU</w:t>
            </w:r>
          </w:p>
        </w:tc>
      </w:tr>
      <w:tr w:rsidR="000310E4" w14:paraId="152F4258" w14:textId="77777777" w:rsidTr="0067276A">
        <w:tc>
          <w:tcPr>
            <w:tcW w:w="2093" w:type="dxa"/>
          </w:tcPr>
          <w:p w14:paraId="0E309852" w14:textId="77777777" w:rsidR="000310E4" w:rsidRDefault="00000000">
            <w:r>
              <w:rPr>
                <w:b/>
              </w:rPr>
              <w:t>Dataset paper</w:t>
            </w:r>
          </w:p>
        </w:tc>
        <w:tc>
          <w:tcPr>
            <w:tcW w:w="7085" w:type="dxa"/>
          </w:tcPr>
          <w:p w14:paraId="795035DC" w14:textId="77777777" w:rsidR="000310E4" w:rsidRDefault="00000000">
            <w:r>
              <w:t>ETT / M4 / SWaT / classification benchmarks</w:t>
            </w:r>
          </w:p>
        </w:tc>
      </w:tr>
    </w:tbl>
    <w:p w14:paraId="5110E28A" w14:textId="77777777" w:rsidR="000310E4" w:rsidRDefault="000310E4">
      <w:pPr>
        <w:spacing w:after="0" w:line="240" w:lineRule="auto"/>
      </w:pPr>
    </w:p>
    <w:p w14:paraId="0FCFA74C" w14:textId="77777777" w:rsidR="000310E4" w:rsidRDefault="00000000">
      <w:pPr>
        <w:spacing w:after="0" w:line="240" w:lineRule="auto"/>
      </w:pPr>
      <w:r>
        <w:rPr>
          <w:b/>
        </w:rPr>
        <w:t>Ringkasan</w:t>
      </w:r>
    </w:p>
    <w:p w14:paraId="2C51B5F3" w14:textId="77777777" w:rsidR="000310E4" w:rsidRDefault="00000000">
      <w:pPr>
        <w:spacing w:after="0" w:line="240" w:lineRule="auto"/>
      </w:pPr>
      <w:r>
        <w:t>Paper ini membawa convolution kembali ke time series dengan large-kernel temporal convolution dan mixing antar-variabel. Klaim utama: model convolution murni bisa kuat untuk beberapa task time series.</w:t>
      </w:r>
    </w:p>
    <w:p w14:paraId="55BDEC9D" w14:textId="77777777" w:rsidR="000310E4" w:rsidRDefault="000310E4">
      <w:pPr>
        <w:spacing w:after="0" w:line="240" w:lineRule="auto"/>
      </w:pPr>
    </w:p>
    <w:p w14:paraId="722B2BDB" w14:textId="77777777" w:rsidR="000310E4" w:rsidRDefault="00000000">
      <w:pPr>
        <w:spacing w:after="0" w:line="240" w:lineRule="auto"/>
      </w:pPr>
      <w:r>
        <w:rPr>
          <w:b/>
        </w:rPr>
        <w:t>Diskusikan</w:t>
      </w:r>
    </w:p>
    <w:p w14:paraId="7D3E752E" w14:textId="77777777" w:rsidR="000310E4" w:rsidRDefault="00000000">
      <w:pPr>
        <w:spacing w:after="0" w:line="240" w:lineRule="auto"/>
      </w:pPr>
      <w:r>
        <w:t>klaim apa yang diuji</w:t>
      </w:r>
    </w:p>
    <w:p w14:paraId="60225308" w14:textId="77777777" w:rsidR="000310E4" w:rsidRDefault="00000000">
      <w:pPr>
        <w:spacing w:after="0" w:line="240" w:lineRule="auto"/>
      </w:pPr>
      <w:r>
        <w:t>baseline apa yang dipakai</w:t>
      </w:r>
    </w:p>
    <w:p w14:paraId="1FD83459" w14:textId="77777777" w:rsidR="000310E4" w:rsidRDefault="00000000">
      <w:pPr>
        <w:spacing w:after="0" w:line="240" w:lineRule="auto"/>
      </w:pPr>
      <w:r>
        <w:t>dataset mana yang paling realistis</w:t>
      </w:r>
    </w:p>
    <w:p w14:paraId="445CF706" w14:textId="77777777" w:rsidR="000310E4" w:rsidRDefault="00000000">
      <w:pPr>
        <w:spacing w:after="0" w:line="240" w:lineRule="auto"/>
      </w:pPr>
      <w:r>
        <w:t>hasil paper mana yang akan dijadikan pembanding</w:t>
      </w:r>
    </w:p>
    <w:p w14:paraId="3D7D7FF7" w14:textId="77777777" w:rsidR="000310E4" w:rsidRDefault="00000000">
      <w:pPr>
        <w:spacing w:after="0" w:line="240" w:lineRule="auto"/>
      </w:pPr>
      <w:r>
        <w:t>catat juga bagian eksperimen yang sulit disamakan</w:t>
      </w:r>
    </w:p>
    <w:p w14:paraId="12A2F7F5" w14:textId="77777777" w:rsidR="000310E4" w:rsidRDefault="000310E4">
      <w:pPr>
        <w:spacing w:after="0" w:line="240" w:lineRule="auto"/>
      </w:pPr>
    </w:p>
    <w:p w14:paraId="110F2196" w14:textId="77777777" w:rsidR="000310E4" w:rsidRDefault="00000000">
      <w:pPr>
        <w:spacing w:after="0" w:line="240" w:lineRule="auto"/>
      </w:pPr>
      <w:r>
        <w:rPr>
          <w:b/>
        </w:rPr>
        <w:t>Eksperimen Reproduksi</w:t>
      </w:r>
    </w:p>
    <w:p w14:paraId="0C883815" w14:textId="77777777" w:rsidR="000310E4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3544"/>
        <w:gridCol w:w="2972"/>
      </w:tblGrid>
      <w:tr w:rsidR="000310E4" w14:paraId="21747919" w14:textId="77777777" w:rsidTr="0067276A">
        <w:tc>
          <w:tcPr>
            <w:tcW w:w="675" w:type="dxa"/>
          </w:tcPr>
          <w:p w14:paraId="60DC4722" w14:textId="77777777" w:rsidR="000310E4" w:rsidRDefault="00000000">
            <w:r>
              <w:rPr>
                <w:b/>
              </w:rPr>
              <w:t>No</w:t>
            </w:r>
          </w:p>
        </w:tc>
        <w:tc>
          <w:tcPr>
            <w:tcW w:w="1985" w:type="dxa"/>
          </w:tcPr>
          <w:p w14:paraId="7DA1C475" w14:textId="77777777" w:rsidR="000310E4" w:rsidRDefault="00000000">
            <w:r>
              <w:rPr>
                <w:b/>
              </w:rPr>
              <w:t>Eksperimen</w:t>
            </w:r>
          </w:p>
        </w:tc>
        <w:tc>
          <w:tcPr>
            <w:tcW w:w="3544" w:type="dxa"/>
          </w:tcPr>
          <w:p w14:paraId="41FAA5EE" w14:textId="77777777" w:rsidR="000310E4" w:rsidRDefault="00000000">
            <w:r>
              <w:rPr>
                <w:b/>
              </w:rPr>
              <w:t>Yang berubah</w:t>
            </w:r>
          </w:p>
        </w:tc>
        <w:tc>
          <w:tcPr>
            <w:tcW w:w="2972" w:type="dxa"/>
          </w:tcPr>
          <w:p w14:paraId="47BC64D1" w14:textId="77777777" w:rsidR="000310E4" w:rsidRDefault="00000000">
            <w:r>
              <w:rPr>
                <w:b/>
              </w:rPr>
              <w:t>Untuk mengecek</w:t>
            </w:r>
          </w:p>
        </w:tc>
      </w:tr>
      <w:tr w:rsidR="000310E4" w14:paraId="53B7CAA8" w14:textId="77777777" w:rsidTr="0067276A">
        <w:tc>
          <w:tcPr>
            <w:tcW w:w="675" w:type="dxa"/>
          </w:tcPr>
          <w:p w14:paraId="0C567F63" w14:textId="77777777" w:rsidR="000310E4" w:rsidRDefault="00000000">
            <w:r>
              <w:rPr>
                <w:b/>
              </w:rPr>
              <w:t>1</w:t>
            </w:r>
          </w:p>
        </w:tc>
        <w:tc>
          <w:tcPr>
            <w:tcW w:w="1985" w:type="dxa"/>
          </w:tcPr>
          <w:p w14:paraId="6D61C17E" w14:textId="77777777" w:rsidR="000310E4" w:rsidRDefault="00000000">
            <w:r>
              <w:t>Baseline</w:t>
            </w:r>
          </w:p>
        </w:tc>
        <w:tc>
          <w:tcPr>
            <w:tcW w:w="3544" w:type="dxa"/>
          </w:tcPr>
          <w:p w14:paraId="5A48F861" w14:textId="77777777" w:rsidR="000310E4" w:rsidRDefault="00000000">
            <w:r>
              <w:t>DLinear</w:t>
            </w:r>
          </w:p>
        </w:tc>
        <w:tc>
          <w:tcPr>
            <w:tcW w:w="2972" w:type="dxa"/>
          </w:tcPr>
          <w:p w14:paraId="3C6D99F3" w14:textId="77777777" w:rsidR="000310E4" w:rsidRDefault="00000000">
            <w:r>
              <w:t>Pembanding forecasting sederhana</w:t>
            </w:r>
          </w:p>
        </w:tc>
      </w:tr>
      <w:tr w:rsidR="000310E4" w14:paraId="7D4D8CFB" w14:textId="77777777" w:rsidTr="0067276A">
        <w:tc>
          <w:tcPr>
            <w:tcW w:w="675" w:type="dxa"/>
          </w:tcPr>
          <w:p w14:paraId="4CE65E88" w14:textId="77777777" w:rsidR="000310E4" w:rsidRDefault="00000000">
            <w:r>
              <w:rPr>
                <w:b/>
              </w:rPr>
              <w:t>2</w:t>
            </w:r>
          </w:p>
        </w:tc>
        <w:tc>
          <w:tcPr>
            <w:tcW w:w="1985" w:type="dxa"/>
          </w:tcPr>
          <w:p w14:paraId="3CC55688" w14:textId="77777777" w:rsidR="000310E4" w:rsidRDefault="00000000">
            <w:r>
              <w:t>Reproduksi paper</w:t>
            </w:r>
          </w:p>
        </w:tc>
        <w:tc>
          <w:tcPr>
            <w:tcW w:w="3544" w:type="dxa"/>
          </w:tcPr>
          <w:p w14:paraId="7995720D" w14:textId="77777777" w:rsidR="000310E4" w:rsidRDefault="00000000">
            <w:r>
              <w:t>ModernTCN</w:t>
            </w:r>
          </w:p>
        </w:tc>
        <w:tc>
          <w:tcPr>
            <w:tcW w:w="2972" w:type="dxa"/>
          </w:tcPr>
          <w:p w14:paraId="754543F9" w14:textId="77777777" w:rsidR="000310E4" w:rsidRDefault="00000000">
            <w:r>
              <w:t>Apakah convolution modern membantu?</w:t>
            </w:r>
          </w:p>
        </w:tc>
      </w:tr>
      <w:tr w:rsidR="000310E4" w14:paraId="1EF66558" w14:textId="77777777" w:rsidTr="0067276A">
        <w:tc>
          <w:tcPr>
            <w:tcW w:w="675" w:type="dxa"/>
          </w:tcPr>
          <w:p w14:paraId="23267E2F" w14:textId="77777777" w:rsidR="000310E4" w:rsidRDefault="00000000">
            <w:r>
              <w:rPr>
                <w:b/>
              </w:rPr>
              <w:t>3</w:t>
            </w:r>
          </w:p>
        </w:tc>
        <w:tc>
          <w:tcPr>
            <w:tcW w:w="1985" w:type="dxa"/>
          </w:tcPr>
          <w:p w14:paraId="16C39470" w14:textId="77777777" w:rsidR="000310E4" w:rsidRDefault="00000000">
            <w:r>
              <w:t>Ablasi kernel</w:t>
            </w:r>
          </w:p>
        </w:tc>
        <w:tc>
          <w:tcPr>
            <w:tcW w:w="3544" w:type="dxa"/>
          </w:tcPr>
          <w:p w14:paraId="68224B7A" w14:textId="77777777" w:rsidR="000310E4" w:rsidRDefault="00000000">
            <w:r>
              <w:t>large kernel diganti kernel kecil</w:t>
            </w:r>
          </w:p>
        </w:tc>
        <w:tc>
          <w:tcPr>
            <w:tcW w:w="2972" w:type="dxa"/>
          </w:tcPr>
          <w:p w14:paraId="06B66968" w14:textId="77777777" w:rsidR="000310E4" w:rsidRDefault="00000000">
            <w:r>
              <w:t>Apakah receptive field besar penting?</w:t>
            </w:r>
          </w:p>
        </w:tc>
      </w:tr>
      <w:tr w:rsidR="000310E4" w14:paraId="68583A05" w14:textId="77777777" w:rsidTr="0067276A">
        <w:tc>
          <w:tcPr>
            <w:tcW w:w="675" w:type="dxa"/>
          </w:tcPr>
          <w:p w14:paraId="6D9A9B09" w14:textId="77777777" w:rsidR="000310E4" w:rsidRDefault="00000000">
            <w:r>
              <w:rPr>
                <w:b/>
              </w:rPr>
              <w:t>4</w:t>
            </w:r>
          </w:p>
        </w:tc>
        <w:tc>
          <w:tcPr>
            <w:tcW w:w="1985" w:type="dxa"/>
          </w:tcPr>
          <w:p w14:paraId="5F3A9FB4" w14:textId="77777777" w:rsidR="000310E4" w:rsidRDefault="00000000">
            <w:r>
              <w:t>Ablasi unik</w:t>
            </w:r>
          </w:p>
        </w:tc>
        <w:tc>
          <w:tcPr>
            <w:tcW w:w="3544" w:type="dxa"/>
          </w:tcPr>
          <w:p w14:paraId="670DAAE8" w14:textId="77777777" w:rsidR="000310E4" w:rsidRDefault="00000000">
            <w:r>
              <w:t>depth / channel grouping / lookback / pilihan kelompok</w:t>
            </w:r>
          </w:p>
        </w:tc>
        <w:tc>
          <w:tcPr>
            <w:tcW w:w="2972" w:type="dxa"/>
          </w:tcPr>
          <w:p w14:paraId="1262836A" w14:textId="77777777" w:rsidR="000310E4" w:rsidRDefault="00000000">
            <w:r>
              <w:t>Batas klaim yang ingin diuji</w:t>
            </w:r>
          </w:p>
        </w:tc>
      </w:tr>
    </w:tbl>
    <w:p w14:paraId="1BB6BAB8" w14:textId="77777777" w:rsidR="000310E4" w:rsidRDefault="000310E4">
      <w:pPr>
        <w:spacing w:after="0" w:line="240" w:lineRule="auto"/>
      </w:pPr>
    </w:p>
    <w:p w14:paraId="4C25E3B5" w14:textId="77777777" w:rsidR="000310E4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</w:tblGrid>
      <w:tr w:rsidR="000310E4" w14:paraId="7CD02405" w14:textId="77777777" w:rsidTr="0067276A">
        <w:tc>
          <w:tcPr>
            <w:tcW w:w="2376" w:type="dxa"/>
          </w:tcPr>
          <w:p w14:paraId="649D7FCD" w14:textId="77777777" w:rsidR="000310E4" w:rsidRDefault="00000000">
            <w:r>
              <w:rPr>
                <w:b/>
              </w:rPr>
              <w:t>Parameter</w:t>
            </w:r>
          </w:p>
        </w:tc>
        <w:tc>
          <w:tcPr>
            <w:tcW w:w="2977" w:type="dxa"/>
          </w:tcPr>
          <w:p w14:paraId="093CCEA4" w14:textId="77777777" w:rsidR="000310E4" w:rsidRDefault="00000000">
            <w:r>
              <w:rPr>
                <w:b/>
              </w:rPr>
              <w:t>Nilai tetap untuk W10-06</w:t>
            </w:r>
          </w:p>
        </w:tc>
      </w:tr>
      <w:tr w:rsidR="000310E4" w14:paraId="2A36BF9A" w14:textId="77777777" w:rsidTr="0067276A">
        <w:tc>
          <w:tcPr>
            <w:tcW w:w="2376" w:type="dxa"/>
          </w:tcPr>
          <w:p w14:paraId="5802C7BB" w14:textId="77777777" w:rsidR="000310E4" w:rsidRDefault="00000000">
            <w:r>
              <w:rPr>
                <w:b/>
              </w:rPr>
              <w:t>Dataset reproduksi</w:t>
            </w:r>
          </w:p>
        </w:tc>
        <w:tc>
          <w:tcPr>
            <w:tcW w:w="2977" w:type="dxa"/>
          </w:tcPr>
          <w:p w14:paraId="7DB52AC5" w14:textId="77777777" w:rsidR="000310E4" w:rsidRDefault="00000000">
            <w:r>
              <w:t>ETTh2</w:t>
            </w:r>
          </w:p>
        </w:tc>
      </w:tr>
      <w:tr w:rsidR="000310E4" w14:paraId="4DBEB821" w14:textId="77777777" w:rsidTr="0067276A">
        <w:tc>
          <w:tcPr>
            <w:tcW w:w="2376" w:type="dxa"/>
          </w:tcPr>
          <w:p w14:paraId="1161507D" w14:textId="77777777" w:rsidR="000310E4" w:rsidRDefault="00000000">
            <w:r>
              <w:rPr>
                <w:b/>
              </w:rPr>
              <w:t>Task</w:t>
            </w:r>
          </w:p>
        </w:tc>
        <w:tc>
          <w:tcPr>
            <w:tcW w:w="2977" w:type="dxa"/>
          </w:tcPr>
          <w:p w14:paraId="5D598135" w14:textId="77777777" w:rsidR="000310E4" w:rsidRDefault="00000000">
            <w:r>
              <w:t>long-term forecasting</w:t>
            </w:r>
          </w:p>
        </w:tc>
      </w:tr>
      <w:tr w:rsidR="000310E4" w14:paraId="3BCC4F76" w14:textId="77777777" w:rsidTr="0067276A">
        <w:tc>
          <w:tcPr>
            <w:tcW w:w="2376" w:type="dxa"/>
          </w:tcPr>
          <w:p w14:paraId="28AA96B7" w14:textId="77777777" w:rsidR="000310E4" w:rsidRDefault="00000000">
            <w:r>
              <w:rPr>
                <w:b/>
              </w:rPr>
              <w:t>Lookback</w:t>
            </w:r>
          </w:p>
        </w:tc>
        <w:tc>
          <w:tcPr>
            <w:tcW w:w="2977" w:type="dxa"/>
          </w:tcPr>
          <w:p w14:paraId="3364C452" w14:textId="77777777" w:rsidR="000310E4" w:rsidRDefault="00000000">
            <w:r>
              <w:t>96</w:t>
            </w:r>
          </w:p>
        </w:tc>
      </w:tr>
      <w:tr w:rsidR="000310E4" w14:paraId="03D593A6" w14:textId="77777777" w:rsidTr="0067276A">
        <w:tc>
          <w:tcPr>
            <w:tcW w:w="2376" w:type="dxa"/>
          </w:tcPr>
          <w:p w14:paraId="28113B42" w14:textId="77777777" w:rsidR="000310E4" w:rsidRDefault="00000000">
            <w:r>
              <w:rPr>
                <w:b/>
              </w:rPr>
              <w:t>Horizon</w:t>
            </w:r>
          </w:p>
        </w:tc>
        <w:tc>
          <w:tcPr>
            <w:tcW w:w="2977" w:type="dxa"/>
          </w:tcPr>
          <w:p w14:paraId="381B2134" w14:textId="77777777" w:rsidR="000310E4" w:rsidRDefault="00000000">
            <w:r>
              <w:t>96</w:t>
            </w:r>
          </w:p>
        </w:tc>
      </w:tr>
      <w:tr w:rsidR="000310E4" w14:paraId="74C99621" w14:textId="77777777" w:rsidTr="0067276A">
        <w:tc>
          <w:tcPr>
            <w:tcW w:w="2376" w:type="dxa"/>
          </w:tcPr>
          <w:p w14:paraId="338DECEB" w14:textId="77777777" w:rsidR="000310E4" w:rsidRDefault="00000000">
            <w:r>
              <w:rPr>
                <w:b/>
              </w:rPr>
              <w:t>Epoch</w:t>
            </w:r>
          </w:p>
        </w:tc>
        <w:tc>
          <w:tcPr>
            <w:tcW w:w="2977" w:type="dxa"/>
          </w:tcPr>
          <w:p w14:paraId="66C6D440" w14:textId="77777777" w:rsidR="000310E4" w:rsidRDefault="00000000">
            <w:r>
              <w:t>10</w:t>
            </w:r>
          </w:p>
        </w:tc>
      </w:tr>
      <w:tr w:rsidR="000310E4" w14:paraId="4604866A" w14:textId="77777777" w:rsidTr="0067276A">
        <w:tc>
          <w:tcPr>
            <w:tcW w:w="2376" w:type="dxa"/>
          </w:tcPr>
          <w:p w14:paraId="74916BFE" w14:textId="77777777" w:rsidR="000310E4" w:rsidRDefault="00000000">
            <w:r>
              <w:rPr>
                <w:b/>
              </w:rPr>
              <w:t>Optimizer</w:t>
            </w:r>
          </w:p>
        </w:tc>
        <w:tc>
          <w:tcPr>
            <w:tcW w:w="2977" w:type="dxa"/>
          </w:tcPr>
          <w:p w14:paraId="09E8E0CB" w14:textId="77777777" w:rsidR="000310E4" w:rsidRDefault="00000000">
            <w:r>
              <w:t>Adam</w:t>
            </w:r>
          </w:p>
        </w:tc>
      </w:tr>
      <w:tr w:rsidR="000310E4" w14:paraId="7C41532D" w14:textId="77777777" w:rsidTr="0067276A">
        <w:tc>
          <w:tcPr>
            <w:tcW w:w="2376" w:type="dxa"/>
          </w:tcPr>
          <w:p w14:paraId="36A572F7" w14:textId="77777777" w:rsidR="000310E4" w:rsidRDefault="00000000">
            <w:r>
              <w:rPr>
                <w:b/>
              </w:rPr>
              <w:t>Learning rate</w:t>
            </w:r>
          </w:p>
        </w:tc>
        <w:tc>
          <w:tcPr>
            <w:tcW w:w="2977" w:type="dxa"/>
          </w:tcPr>
          <w:p w14:paraId="04383B23" w14:textId="77777777" w:rsidR="000310E4" w:rsidRDefault="00000000">
            <w:r>
              <w:t>1e-3</w:t>
            </w:r>
          </w:p>
        </w:tc>
      </w:tr>
      <w:tr w:rsidR="000310E4" w14:paraId="5609B396" w14:textId="77777777" w:rsidTr="0067276A">
        <w:tc>
          <w:tcPr>
            <w:tcW w:w="2376" w:type="dxa"/>
          </w:tcPr>
          <w:p w14:paraId="7120DEA7" w14:textId="77777777" w:rsidR="000310E4" w:rsidRDefault="00000000">
            <w:r>
              <w:rPr>
                <w:b/>
              </w:rPr>
              <w:t>Batch size</w:t>
            </w:r>
          </w:p>
        </w:tc>
        <w:tc>
          <w:tcPr>
            <w:tcW w:w="2977" w:type="dxa"/>
          </w:tcPr>
          <w:p w14:paraId="150AAFDF" w14:textId="77777777" w:rsidR="000310E4" w:rsidRDefault="00000000">
            <w:r>
              <w:t>32</w:t>
            </w:r>
          </w:p>
        </w:tc>
      </w:tr>
      <w:tr w:rsidR="000310E4" w14:paraId="196720B9" w14:textId="77777777" w:rsidTr="0067276A">
        <w:tc>
          <w:tcPr>
            <w:tcW w:w="2376" w:type="dxa"/>
          </w:tcPr>
          <w:p w14:paraId="4D3B5676" w14:textId="77777777" w:rsidR="000310E4" w:rsidRDefault="00000000">
            <w:r>
              <w:rPr>
                <w:b/>
              </w:rPr>
              <w:t>Seed</w:t>
            </w:r>
          </w:p>
        </w:tc>
        <w:tc>
          <w:tcPr>
            <w:tcW w:w="2977" w:type="dxa"/>
          </w:tcPr>
          <w:p w14:paraId="7870C5F4" w14:textId="77777777" w:rsidR="000310E4" w:rsidRDefault="00000000">
            <w:r>
              <w:t>42</w:t>
            </w:r>
          </w:p>
        </w:tc>
      </w:tr>
      <w:tr w:rsidR="000310E4" w14:paraId="3B30F1C7" w14:textId="77777777" w:rsidTr="0067276A">
        <w:tc>
          <w:tcPr>
            <w:tcW w:w="2376" w:type="dxa"/>
          </w:tcPr>
          <w:p w14:paraId="245F0F15" w14:textId="77777777" w:rsidR="000310E4" w:rsidRDefault="00000000">
            <w:r>
              <w:rPr>
                <w:b/>
              </w:rPr>
              <w:t>Metrik</w:t>
            </w:r>
          </w:p>
        </w:tc>
        <w:tc>
          <w:tcPr>
            <w:tcW w:w="2977" w:type="dxa"/>
          </w:tcPr>
          <w:p w14:paraId="6DD2631B" w14:textId="77777777" w:rsidR="000310E4" w:rsidRDefault="00000000">
            <w:r>
              <w:t>MSE dan MAE</w:t>
            </w:r>
          </w:p>
        </w:tc>
      </w:tr>
    </w:tbl>
    <w:p w14:paraId="5FB83994" w14:textId="77777777" w:rsidR="000310E4" w:rsidRDefault="000310E4">
      <w:pPr>
        <w:spacing w:after="0" w:line="240" w:lineRule="auto"/>
      </w:pPr>
    </w:p>
    <w:p w14:paraId="3985DE40" w14:textId="77777777" w:rsidR="000310E4" w:rsidRDefault="00000000">
      <w:pPr>
        <w:spacing w:after="0" w:line="240" w:lineRule="auto"/>
      </w:pPr>
      <w:r>
        <w:rPr>
          <w:b/>
        </w:rPr>
        <w:t>Parity Check</w:t>
      </w:r>
    </w:p>
    <w:p w14:paraId="5FABFDE9" w14:textId="77777777" w:rsidR="000310E4" w:rsidRDefault="00000000">
      <w:pPr>
        <w:spacing w:after="0" w:line="240" w:lineRule="auto"/>
      </w:pPr>
      <w:r>
        <w:t>Bandingkan hasil reproduksi dengan paper: apakah ModernTCN mengalahkan baseline pada dataset dan horizon yang sama? Jika tidak, jelaskan kemungkinan penyebabnya.</w:t>
      </w:r>
    </w:p>
    <w:p w14:paraId="6438CA7B" w14:textId="77777777" w:rsidR="000310E4" w:rsidRDefault="000310E4">
      <w:pPr>
        <w:spacing w:after="0" w:line="240" w:lineRule="auto"/>
      </w:pPr>
    </w:p>
    <w:p w14:paraId="71BCADAB" w14:textId="77777777" w:rsidR="000310E4" w:rsidRDefault="00000000">
      <w:pPr>
        <w:spacing w:after="0" w:line="240" w:lineRule="auto"/>
      </w:pPr>
      <w:r>
        <w:rPr>
          <w:b/>
        </w:rPr>
        <w:t>Ablasi Unik</w:t>
      </w:r>
    </w:p>
    <w:p w14:paraId="6E5F62EB" w14:textId="77777777" w:rsidR="000310E4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5C62BD7E" w14:textId="77777777" w:rsidR="000310E4" w:rsidRDefault="00000000">
      <w:pPr>
        <w:spacing w:after="0" w:line="240" w:lineRule="auto"/>
      </w:pPr>
      <w:r>
        <w:t>Beberapa opsi: ukuran kernel / jumlah block / channel grouping / [tentukan sendiri]</w:t>
      </w:r>
    </w:p>
    <w:p w14:paraId="530C68CF" w14:textId="77777777" w:rsidR="000310E4" w:rsidRDefault="000310E4">
      <w:pPr>
        <w:spacing w:after="0" w:line="240" w:lineRule="auto"/>
      </w:pPr>
    </w:p>
    <w:sectPr w:rsidR="000310E4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758833">
    <w:abstractNumId w:val="8"/>
  </w:num>
  <w:num w:numId="2" w16cid:durableId="1361935959">
    <w:abstractNumId w:val="6"/>
  </w:num>
  <w:num w:numId="3" w16cid:durableId="916749169">
    <w:abstractNumId w:val="5"/>
  </w:num>
  <w:num w:numId="4" w16cid:durableId="758988853">
    <w:abstractNumId w:val="4"/>
  </w:num>
  <w:num w:numId="5" w16cid:durableId="96753610">
    <w:abstractNumId w:val="7"/>
  </w:num>
  <w:num w:numId="6" w16cid:durableId="1771971829">
    <w:abstractNumId w:val="3"/>
  </w:num>
  <w:num w:numId="7" w16cid:durableId="1768962908">
    <w:abstractNumId w:val="2"/>
  </w:num>
  <w:num w:numId="8" w16cid:durableId="475875983">
    <w:abstractNumId w:val="1"/>
  </w:num>
  <w:num w:numId="9" w16cid:durableId="202258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E4"/>
    <w:rsid w:val="00034616"/>
    <w:rsid w:val="0006063C"/>
    <w:rsid w:val="0015074B"/>
    <w:rsid w:val="0029639D"/>
    <w:rsid w:val="00326F90"/>
    <w:rsid w:val="0067276A"/>
    <w:rsid w:val="00AA1D8D"/>
    <w:rsid w:val="00B47730"/>
    <w:rsid w:val="00C561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CBA89"/>
  <w14:defaultImageDpi w14:val="300"/>
  <w15:docId w15:val="{22BB0CB6-52F3-4EF1-BB5E-C94BE47B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2</cp:revision>
  <dcterms:created xsi:type="dcterms:W3CDTF">2013-12-23T23:15:00Z</dcterms:created>
  <dcterms:modified xsi:type="dcterms:W3CDTF">2026-07-07T12:34:00Z</dcterms:modified>
  <cp:category/>
</cp:coreProperties>
</file>