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2AD9" w14:textId="77777777" w:rsidR="000C4995" w:rsidRDefault="00000000">
      <w:pPr>
        <w:spacing w:after="0" w:line="240" w:lineRule="auto"/>
        <w:jc w:val="center"/>
      </w:pPr>
      <w:r>
        <w:rPr>
          <w:b/>
        </w:rPr>
        <w:t>Time Series: TimeMixer</w:t>
      </w:r>
    </w:p>
    <w:p w14:paraId="1F73ADDC" w14:textId="77777777" w:rsidR="000C4995" w:rsidRDefault="00000000">
      <w:pPr>
        <w:spacing w:after="0" w:line="240" w:lineRule="auto"/>
        <w:jc w:val="center"/>
      </w:pPr>
      <w:r>
        <w:t>Paket W10-07</w:t>
      </w:r>
    </w:p>
    <w:p w14:paraId="33E1A165" w14:textId="77777777" w:rsidR="000C4995" w:rsidRDefault="000C4995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7369"/>
      </w:tblGrid>
      <w:tr w:rsidR="000C4995" w14:paraId="6D73C00F" w14:textId="77777777" w:rsidTr="002C134D">
        <w:tc>
          <w:tcPr>
            <w:tcW w:w="1809" w:type="dxa"/>
          </w:tcPr>
          <w:p w14:paraId="71F97CAD" w14:textId="77777777" w:rsidR="000C4995" w:rsidRDefault="00000000">
            <w:r>
              <w:rPr>
                <w:b/>
              </w:rPr>
              <w:t>Paper</w:t>
            </w:r>
          </w:p>
        </w:tc>
        <w:tc>
          <w:tcPr>
            <w:tcW w:w="7369" w:type="dxa"/>
          </w:tcPr>
          <w:p w14:paraId="0B30E2A6" w14:textId="77777777" w:rsidR="000C4995" w:rsidRDefault="00000000">
            <w:r>
              <w:t>TimeMixer: Decomposable Multiscale Mixing for Time Series Forecasting</w:t>
            </w:r>
          </w:p>
        </w:tc>
      </w:tr>
      <w:tr w:rsidR="000C4995" w14:paraId="19CE11BA" w14:textId="77777777" w:rsidTr="002C134D">
        <w:tc>
          <w:tcPr>
            <w:tcW w:w="1809" w:type="dxa"/>
          </w:tcPr>
          <w:p w14:paraId="0C9C03C7" w14:textId="77777777" w:rsidR="000C4995" w:rsidRDefault="00000000">
            <w:r>
              <w:rPr>
                <w:b/>
              </w:rPr>
              <w:t>Tahun</w:t>
            </w:r>
          </w:p>
        </w:tc>
        <w:tc>
          <w:tcPr>
            <w:tcW w:w="7369" w:type="dxa"/>
          </w:tcPr>
          <w:p w14:paraId="58499460" w14:textId="77777777" w:rsidR="000C4995" w:rsidRDefault="00000000">
            <w:r>
              <w:t>2024</w:t>
            </w:r>
          </w:p>
        </w:tc>
      </w:tr>
      <w:tr w:rsidR="000C4995" w14:paraId="5F425533" w14:textId="77777777" w:rsidTr="002C134D">
        <w:tc>
          <w:tcPr>
            <w:tcW w:w="1809" w:type="dxa"/>
          </w:tcPr>
          <w:p w14:paraId="118AC0CC" w14:textId="77777777" w:rsidR="000C4995" w:rsidRDefault="00000000">
            <w:r>
              <w:rPr>
                <w:b/>
              </w:rPr>
              <w:t>Status</w:t>
            </w:r>
          </w:p>
        </w:tc>
        <w:tc>
          <w:tcPr>
            <w:tcW w:w="7369" w:type="dxa"/>
          </w:tcPr>
          <w:p w14:paraId="13131CBE" w14:textId="77777777" w:rsidR="000C4995" w:rsidRDefault="00000000">
            <w:r>
              <w:t>ICLR 2024 / arXiv</w:t>
            </w:r>
          </w:p>
        </w:tc>
      </w:tr>
      <w:tr w:rsidR="000C4995" w14:paraId="67FF2D2D" w14:textId="77777777" w:rsidTr="002C134D">
        <w:tc>
          <w:tcPr>
            <w:tcW w:w="1809" w:type="dxa"/>
          </w:tcPr>
          <w:p w14:paraId="0ECB7DDE" w14:textId="77777777" w:rsidR="000C4995" w:rsidRDefault="00000000">
            <w:r>
              <w:rPr>
                <w:b/>
              </w:rPr>
              <w:t>Link</w:t>
            </w:r>
          </w:p>
        </w:tc>
        <w:tc>
          <w:tcPr>
            <w:tcW w:w="7369" w:type="dxa"/>
          </w:tcPr>
          <w:p w14:paraId="2FA85630" w14:textId="77777777" w:rsidR="000C4995" w:rsidRDefault="00000000">
            <w:r>
              <w:t>https://arxiv.org/abs/2405.14616</w:t>
            </w:r>
          </w:p>
        </w:tc>
      </w:tr>
      <w:tr w:rsidR="000C4995" w14:paraId="3424A5F3" w14:textId="77777777" w:rsidTr="002C134D">
        <w:tc>
          <w:tcPr>
            <w:tcW w:w="1809" w:type="dxa"/>
          </w:tcPr>
          <w:p w14:paraId="43750AF6" w14:textId="77777777" w:rsidR="000C4995" w:rsidRDefault="00000000">
            <w:r>
              <w:rPr>
                <w:b/>
              </w:rPr>
              <w:t>Dataset paper</w:t>
            </w:r>
          </w:p>
        </w:tc>
        <w:tc>
          <w:tcPr>
            <w:tcW w:w="7369" w:type="dxa"/>
          </w:tcPr>
          <w:p w14:paraId="7C32639E" w14:textId="77777777" w:rsidR="000C4995" w:rsidRDefault="00000000">
            <w:r>
              <w:t>ETT / Weather / Traffic / Electricity</w:t>
            </w:r>
          </w:p>
        </w:tc>
      </w:tr>
    </w:tbl>
    <w:p w14:paraId="7CFF375C" w14:textId="77777777" w:rsidR="000C4995" w:rsidRDefault="000C4995">
      <w:pPr>
        <w:spacing w:after="0" w:line="240" w:lineRule="auto"/>
      </w:pPr>
    </w:p>
    <w:p w14:paraId="65FBCDB0" w14:textId="77777777" w:rsidR="000C4995" w:rsidRDefault="00000000">
      <w:pPr>
        <w:spacing w:after="0" w:line="240" w:lineRule="auto"/>
      </w:pPr>
      <w:r>
        <w:rPr>
          <w:b/>
        </w:rPr>
        <w:t>Ringkasan</w:t>
      </w:r>
    </w:p>
    <w:p w14:paraId="080ED027" w14:textId="77777777" w:rsidR="000C4995" w:rsidRDefault="00000000">
      <w:pPr>
        <w:spacing w:after="0" w:line="240" w:lineRule="auto"/>
      </w:pPr>
      <w:r>
        <w:t>Paper ini memecah time series ke beberapa skala, lalu mencampur informasi trend dan seasonal dari skala berbeda. Klaim utama: multiscale mixing membantu forecasting tanpa Transformer.</w:t>
      </w:r>
    </w:p>
    <w:p w14:paraId="3B541B45" w14:textId="77777777" w:rsidR="000C4995" w:rsidRDefault="000C4995">
      <w:pPr>
        <w:spacing w:after="0" w:line="240" w:lineRule="auto"/>
      </w:pPr>
    </w:p>
    <w:p w14:paraId="24A6FB43" w14:textId="77777777" w:rsidR="000C4995" w:rsidRDefault="00000000">
      <w:pPr>
        <w:spacing w:after="0" w:line="240" w:lineRule="auto"/>
      </w:pPr>
      <w:r>
        <w:rPr>
          <w:b/>
        </w:rPr>
        <w:t>Diskusikan</w:t>
      </w:r>
    </w:p>
    <w:p w14:paraId="350200F9" w14:textId="77777777" w:rsidR="000C4995" w:rsidRDefault="00000000">
      <w:pPr>
        <w:spacing w:after="0" w:line="240" w:lineRule="auto"/>
      </w:pPr>
      <w:r>
        <w:t>klaim apa yang diuji</w:t>
      </w:r>
    </w:p>
    <w:p w14:paraId="28EC1CD0" w14:textId="77777777" w:rsidR="000C4995" w:rsidRDefault="00000000">
      <w:pPr>
        <w:spacing w:after="0" w:line="240" w:lineRule="auto"/>
      </w:pPr>
      <w:r>
        <w:t>baseline apa yang dipakai</w:t>
      </w:r>
    </w:p>
    <w:p w14:paraId="051A0E90" w14:textId="77777777" w:rsidR="000C4995" w:rsidRDefault="00000000">
      <w:pPr>
        <w:spacing w:after="0" w:line="240" w:lineRule="auto"/>
      </w:pPr>
      <w:r>
        <w:t>dataset mana yang paling realistis</w:t>
      </w:r>
    </w:p>
    <w:p w14:paraId="53AD6A3A" w14:textId="77777777" w:rsidR="000C4995" w:rsidRDefault="00000000">
      <w:pPr>
        <w:spacing w:after="0" w:line="240" w:lineRule="auto"/>
      </w:pPr>
      <w:r>
        <w:t>hasil paper mana yang akan dijadikan pembanding</w:t>
      </w:r>
    </w:p>
    <w:p w14:paraId="3ED10A96" w14:textId="77777777" w:rsidR="000C4995" w:rsidRDefault="00000000">
      <w:pPr>
        <w:spacing w:after="0" w:line="240" w:lineRule="auto"/>
      </w:pPr>
      <w:r>
        <w:t>catat juga bagian eksperimen yang sulit disamakan</w:t>
      </w:r>
    </w:p>
    <w:p w14:paraId="748FFC53" w14:textId="77777777" w:rsidR="000C4995" w:rsidRDefault="000C4995">
      <w:pPr>
        <w:spacing w:after="0" w:line="240" w:lineRule="auto"/>
      </w:pPr>
    </w:p>
    <w:p w14:paraId="52CFE234" w14:textId="77777777" w:rsidR="000C4995" w:rsidRDefault="00000000">
      <w:pPr>
        <w:spacing w:after="0" w:line="240" w:lineRule="auto"/>
      </w:pPr>
      <w:r>
        <w:rPr>
          <w:b/>
        </w:rPr>
        <w:t>Eksperimen Reproduksi</w:t>
      </w:r>
    </w:p>
    <w:p w14:paraId="0C25CE05" w14:textId="77777777" w:rsidR="000C4995" w:rsidRDefault="00000000">
      <w:pPr>
        <w:spacing w:after="0" w:line="240" w:lineRule="auto"/>
      </w:pPr>
      <w:r>
        <w:rPr>
          <w:b/>
        </w:rPr>
        <w:t>Daftar eksperimen / ablasi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2977"/>
        <w:gridCol w:w="3114"/>
      </w:tblGrid>
      <w:tr w:rsidR="000C4995" w14:paraId="23F62D0B" w14:textId="77777777" w:rsidTr="002C134D">
        <w:tc>
          <w:tcPr>
            <w:tcW w:w="817" w:type="dxa"/>
          </w:tcPr>
          <w:p w14:paraId="215D433A" w14:textId="77777777" w:rsidR="000C4995" w:rsidRDefault="00000000">
            <w:r>
              <w:rPr>
                <w:b/>
              </w:rPr>
              <w:t>No</w:t>
            </w:r>
          </w:p>
        </w:tc>
        <w:tc>
          <w:tcPr>
            <w:tcW w:w="2268" w:type="dxa"/>
          </w:tcPr>
          <w:p w14:paraId="11E8BE65" w14:textId="77777777" w:rsidR="000C4995" w:rsidRDefault="00000000">
            <w:r>
              <w:rPr>
                <w:b/>
              </w:rPr>
              <w:t>Eksperimen</w:t>
            </w:r>
          </w:p>
        </w:tc>
        <w:tc>
          <w:tcPr>
            <w:tcW w:w="2977" w:type="dxa"/>
          </w:tcPr>
          <w:p w14:paraId="28DCF69E" w14:textId="77777777" w:rsidR="000C4995" w:rsidRDefault="00000000">
            <w:r>
              <w:rPr>
                <w:b/>
              </w:rPr>
              <w:t>Yang berubah</w:t>
            </w:r>
          </w:p>
        </w:tc>
        <w:tc>
          <w:tcPr>
            <w:tcW w:w="3114" w:type="dxa"/>
          </w:tcPr>
          <w:p w14:paraId="3FEDE1A4" w14:textId="77777777" w:rsidR="000C4995" w:rsidRDefault="00000000">
            <w:r>
              <w:rPr>
                <w:b/>
              </w:rPr>
              <w:t>Untuk mengecek</w:t>
            </w:r>
          </w:p>
        </w:tc>
      </w:tr>
      <w:tr w:rsidR="000C4995" w14:paraId="551CF3CA" w14:textId="77777777" w:rsidTr="002C134D">
        <w:tc>
          <w:tcPr>
            <w:tcW w:w="817" w:type="dxa"/>
          </w:tcPr>
          <w:p w14:paraId="362AB804" w14:textId="77777777" w:rsidR="000C4995" w:rsidRDefault="00000000">
            <w:r>
              <w:rPr>
                <w:b/>
              </w:rPr>
              <w:t>1</w:t>
            </w:r>
          </w:p>
        </w:tc>
        <w:tc>
          <w:tcPr>
            <w:tcW w:w="2268" w:type="dxa"/>
          </w:tcPr>
          <w:p w14:paraId="1FE25410" w14:textId="77777777" w:rsidR="000C4995" w:rsidRDefault="00000000">
            <w:r>
              <w:t>Baseline</w:t>
            </w:r>
          </w:p>
        </w:tc>
        <w:tc>
          <w:tcPr>
            <w:tcW w:w="2977" w:type="dxa"/>
          </w:tcPr>
          <w:p w14:paraId="48BF9EC9" w14:textId="77777777" w:rsidR="000C4995" w:rsidRDefault="00000000">
            <w:r>
              <w:t>DLinear</w:t>
            </w:r>
          </w:p>
        </w:tc>
        <w:tc>
          <w:tcPr>
            <w:tcW w:w="3114" w:type="dxa"/>
          </w:tcPr>
          <w:p w14:paraId="7A3B6EF7" w14:textId="77777777" w:rsidR="000C4995" w:rsidRDefault="00000000">
            <w:r>
              <w:t>Pembanding forecasting sederhana</w:t>
            </w:r>
          </w:p>
        </w:tc>
      </w:tr>
      <w:tr w:rsidR="000C4995" w14:paraId="560C444E" w14:textId="77777777" w:rsidTr="002C134D">
        <w:tc>
          <w:tcPr>
            <w:tcW w:w="817" w:type="dxa"/>
          </w:tcPr>
          <w:p w14:paraId="52C1622D" w14:textId="77777777" w:rsidR="000C4995" w:rsidRDefault="00000000">
            <w:r>
              <w:rPr>
                <w:b/>
              </w:rPr>
              <w:t>2</w:t>
            </w:r>
          </w:p>
        </w:tc>
        <w:tc>
          <w:tcPr>
            <w:tcW w:w="2268" w:type="dxa"/>
          </w:tcPr>
          <w:p w14:paraId="5FE0315C" w14:textId="77777777" w:rsidR="000C4995" w:rsidRDefault="00000000">
            <w:r>
              <w:t>Reproduksi paper</w:t>
            </w:r>
          </w:p>
        </w:tc>
        <w:tc>
          <w:tcPr>
            <w:tcW w:w="2977" w:type="dxa"/>
          </w:tcPr>
          <w:p w14:paraId="36D28E88" w14:textId="77777777" w:rsidR="000C4995" w:rsidRDefault="00000000">
            <w:r>
              <w:t>TimeMixer</w:t>
            </w:r>
          </w:p>
        </w:tc>
        <w:tc>
          <w:tcPr>
            <w:tcW w:w="3114" w:type="dxa"/>
          </w:tcPr>
          <w:p w14:paraId="46B2D7C4" w14:textId="77777777" w:rsidR="000C4995" w:rsidRDefault="00000000">
            <w:r>
              <w:t>Apakah multiscale mixing membantu?</w:t>
            </w:r>
          </w:p>
        </w:tc>
      </w:tr>
      <w:tr w:rsidR="000C4995" w14:paraId="1B1AB494" w14:textId="77777777" w:rsidTr="002C134D">
        <w:tc>
          <w:tcPr>
            <w:tcW w:w="817" w:type="dxa"/>
          </w:tcPr>
          <w:p w14:paraId="2FA556D4" w14:textId="77777777" w:rsidR="000C4995" w:rsidRDefault="00000000">
            <w:r>
              <w:rPr>
                <w:b/>
              </w:rPr>
              <w:t>3</w:t>
            </w:r>
          </w:p>
        </w:tc>
        <w:tc>
          <w:tcPr>
            <w:tcW w:w="2268" w:type="dxa"/>
          </w:tcPr>
          <w:p w14:paraId="7500CB78" w14:textId="77777777" w:rsidR="000C4995" w:rsidRDefault="00000000">
            <w:r>
              <w:t>Ablasi decomposition</w:t>
            </w:r>
          </w:p>
        </w:tc>
        <w:tc>
          <w:tcPr>
            <w:tcW w:w="2977" w:type="dxa"/>
          </w:tcPr>
          <w:p w14:paraId="3A8AAD3C" w14:textId="77777777" w:rsidR="000C4995" w:rsidRDefault="00000000">
            <w:r>
              <w:t>tanpa decomposition trend-seasonal</w:t>
            </w:r>
          </w:p>
        </w:tc>
        <w:tc>
          <w:tcPr>
            <w:tcW w:w="3114" w:type="dxa"/>
          </w:tcPr>
          <w:p w14:paraId="7524AD56" w14:textId="77777777" w:rsidR="000C4995" w:rsidRDefault="00000000">
            <w:r>
              <w:t>Apakah decomposition penting?</w:t>
            </w:r>
          </w:p>
        </w:tc>
      </w:tr>
      <w:tr w:rsidR="000C4995" w14:paraId="7A4F400C" w14:textId="77777777" w:rsidTr="002C134D">
        <w:tc>
          <w:tcPr>
            <w:tcW w:w="817" w:type="dxa"/>
          </w:tcPr>
          <w:p w14:paraId="6A8E60D0" w14:textId="77777777" w:rsidR="000C4995" w:rsidRDefault="00000000">
            <w:r>
              <w:rPr>
                <w:b/>
              </w:rPr>
              <w:t>4</w:t>
            </w:r>
          </w:p>
        </w:tc>
        <w:tc>
          <w:tcPr>
            <w:tcW w:w="2268" w:type="dxa"/>
          </w:tcPr>
          <w:p w14:paraId="7324FD9A" w14:textId="77777777" w:rsidR="000C4995" w:rsidRDefault="00000000">
            <w:r>
              <w:t>Ablasi unik</w:t>
            </w:r>
          </w:p>
        </w:tc>
        <w:tc>
          <w:tcPr>
            <w:tcW w:w="2977" w:type="dxa"/>
          </w:tcPr>
          <w:p w14:paraId="6D21E851" w14:textId="77777777" w:rsidR="000C4995" w:rsidRDefault="00000000">
            <w:r>
              <w:t>fine-to-coarse / coarse-to-fine / predictor sharing</w:t>
            </w:r>
          </w:p>
        </w:tc>
        <w:tc>
          <w:tcPr>
            <w:tcW w:w="3114" w:type="dxa"/>
          </w:tcPr>
          <w:p w14:paraId="48DA5081" w14:textId="77777777" w:rsidR="000C4995" w:rsidRDefault="00000000">
            <w:r>
              <w:t>Batas klaim yang ingin diuji</w:t>
            </w:r>
          </w:p>
        </w:tc>
      </w:tr>
    </w:tbl>
    <w:p w14:paraId="4D590EBC" w14:textId="77777777" w:rsidR="000C4995" w:rsidRDefault="000C4995">
      <w:pPr>
        <w:spacing w:after="0" w:line="240" w:lineRule="auto"/>
      </w:pPr>
    </w:p>
    <w:p w14:paraId="6C971E3B" w14:textId="77777777" w:rsidR="000C4995" w:rsidRDefault="00000000">
      <w:pPr>
        <w:spacing w:after="0" w:line="240" w:lineRule="auto"/>
      </w:pPr>
      <w:r>
        <w:rPr>
          <w:b/>
        </w:rPr>
        <w:t>Parameter yang dibuat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</w:tblGrid>
      <w:tr w:rsidR="000C4995" w14:paraId="3453A5C7" w14:textId="77777777" w:rsidTr="002C134D">
        <w:tc>
          <w:tcPr>
            <w:tcW w:w="2376" w:type="dxa"/>
          </w:tcPr>
          <w:p w14:paraId="7C6FB8C3" w14:textId="77777777" w:rsidR="000C4995" w:rsidRDefault="00000000">
            <w:r>
              <w:rPr>
                <w:b/>
              </w:rPr>
              <w:t>Parameter</w:t>
            </w:r>
          </w:p>
        </w:tc>
        <w:tc>
          <w:tcPr>
            <w:tcW w:w="2977" w:type="dxa"/>
          </w:tcPr>
          <w:p w14:paraId="65101071" w14:textId="77777777" w:rsidR="000C4995" w:rsidRDefault="00000000">
            <w:r>
              <w:rPr>
                <w:b/>
              </w:rPr>
              <w:t>Nilai tetap untuk W10-07</w:t>
            </w:r>
          </w:p>
        </w:tc>
      </w:tr>
      <w:tr w:rsidR="000C4995" w14:paraId="16733AEF" w14:textId="77777777" w:rsidTr="002C134D">
        <w:tc>
          <w:tcPr>
            <w:tcW w:w="2376" w:type="dxa"/>
          </w:tcPr>
          <w:p w14:paraId="080B9E42" w14:textId="77777777" w:rsidR="000C4995" w:rsidRDefault="00000000">
            <w:r>
              <w:rPr>
                <w:b/>
              </w:rPr>
              <w:t>Dataset reproduksi</w:t>
            </w:r>
          </w:p>
        </w:tc>
        <w:tc>
          <w:tcPr>
            <w:tcW w:w="2977" w:type="dxa"/>
          </w:tcPr>
          <w:p w14:paraId="40C31115" w14:textId="77777777" w:rsidR="000C4995" w:rsidRDefault="00000000">
            <w:r>
              <w:t>Weather</w:t>
            </w:r>
          </w:p>
        </w:tc>
      </w:tr>
      <w:tr w:rsidR="000C4995" w14:paraId="049B5115" w14:textId="77777777" w:rsidTr="002C134D">
        <w:tc>
          <w:tcPr>
            <w:tcW w:w="2376" w:type="dxa"/>
          </w:tcPr>
          <w:p w14:paraId="5DA8904E" w14:textId="77777777" w:rsidR="000C4995" w:rsidRDefault="00000000">
            <w:r>
              <w:rPr>
                <w:b/>
              </w:rPr>
              <w:t>Task</w:t>
            </w:r>
          </w:p>
        </w:tc>
        <w:tc>
          <w:tcPr>
            <w:tcW w:w="2977" w:type="dxa"/>
          </w:tcPr>
          <w:p w14:paraId="26B4E3FE" w14:textId="77777777" w:rsidR="000C4995" w:rsidRDefault="00000000">
            <w:r>
              <w:t>multivariate forecasting</w:t>
            </w:r>
          </w:p>
        </w:tc>
      </w:tr>
      <w:tr w:rsidR="000C4995" w14:paraId="7630BDC6" w14:textId="77777777" w:rsidTr="002C134D">
        <w:tc>
          <w:tcPr>
            <w:tcW w:w="2376" w:type="dxa"/>
          </w:tcPr>
          <w:p w14:paraId="558242E2" w14:textId="77777777" w:rsidR="000C4995" w:rsidRDefault="00000000">
            <w:r>
              <w:rPr>
                <w:b/>
              </w:rPr>
              <w:t>Lookback</w:t>
            </w:r>
          </w:p>
        </w:tc>
        <w:tc>
          <w:tcPr>
            <w:tcW w:w="2977" w:type="dxa"/>
          </w:tcPr>
          <w:p w14:paraId="014CB10C" w14:textId="77777777" w:rsidR="000C4995" w:rsidRDefault="00000000">
            <w:r>
              <w:t>96</w:t>
            </w:r>
          </w:p>
        </w:tc>
      </w:tr>
      <w:tr w:rsidR="000C4995" w14:paraId="0C5CFEFB" w14:textId="77777777" w:rsidTr="002C134D">
        <w:tc>
          <w:tcPr>
            <w:tcW w:w="2376" w:type="dxa"/>
          </w:tcPr>
          <w:p w14:paraId="46ED3969" w14:textId="77777777" w:rsidR="000C4995" w:rsidRDefault="00000000">
            <w:r>
              <w:rPr>
                <w:b/>
              </w:rPr>
              <w:t>Horizon</w:t>
            </w:r>
          </w:p>
        </w:tc>
        <w:tc>
          <w:tcPr>
            <w:tcW w:w="2977" w:type="dxa"/>
          </w:tcPr>
          <w:p w14:paraId="15C0467E" w14:textId="77777777" w:rsidR="000C4995" w:rsidRDefault="00000000">
            <w:r>
              <w:t>96</w:t>
            </w:r>
          </w:p>
        </w:tc>
      </w:tr>
      <w:tr w:rsidR="000C4995" w14:paraId="304A704B" w14:textId="77777777" w:rsidTr="002C134D">
        <w:tc>
          <w:tcPr>
            <w:tcW w:w="2376" w:type="dxa"/>
          </w:tcPr>
          <w:p w14:paraId="66AEA74B" w14:textId="77777777" w:rsidR="000C4995" w:rsidRDefault="00000000">
            <w:r>
              <w:rPr>
                <w:b/>
              </w:rPr>
              <w:t>Epoch</w:t>
            </w:r>
          </w:p>
        </w:tc>
        <w:tc>
          <w:tcPr>
            <w:tcW w:w="2977" w:type="dxa"/>
          </w:tcPr>
          <w:p w14:paraId="5554C65B" w14:textId="77777777" w:rsidR="000C4995" w:rsidRDefault="00000000">
            <w:r>
              <w:t>10</w:t>
            </w:r>
          </w:p>
        </w:tc>
      </w:tr>
      <w:tr w:rsidR="000C4995" w14:paraId="3C2D90B1" w14:textId="77777777" w:rsidTr="002C134D">
        <w:tc>
          <w:tcPr>
            <w:tcW w:w="2376" w:type="dxa"/>
          </w:tcPr>
          <w:p w14:paraId="32C2C1EB" w14:textId="77777777" w:rsidR="000C4995" w:rsidRDefault="00000000">
            <w:r>
              <w:rPr>
                <w:b/>
              </w:rPr>
              <w:t>Optimizer</w:t>
            </w:r>
          </w:p>
        </w:tc>
        <w:tc>
          <w:tcPr>
            <w:tcW w:w="2977" w:type="dxa"/>
          </w:tcPr>
          <w:p w14:paraId="74961196" w14:textId="77777777" w:rsidR="000C4995" w:rsidRDefault="00000000">
            <w:r>
              <w:t>Adam</w:t>
            </w:r>
          </w:p>
        </w:tc>
      </w:tr>
      <w:tr w:rsidR="000C4995" w14:paraId="494663D4" w14:textId="77777777" w:rsidTr="002C134D">
        <w:tc>
          <w:tcPr>
            <w:tcW w:w="2376" w:type="dxa"/>
          </w:tcPr>
          <w:p w14:paraId="3B14B10A" w14:textId="77777777" w:rsidR="000C4995" w:rsidRDefault="00000000">
            <w:r>
              <w:rPr>
                <w:b/>
              </w:rPr>
              <w:t>Learning rate</w:t>
            </w:r>
          </w:p>
        </w:tc>
        <w:tc>
          <w:tcPr>
            <w:tcW w:w="2977" w:type="dxa"/>
          </w:tcPr>
          <w:p w14:paraId="23D8A533" w14:textId="77777777" w:rsidR="000C4995" w:rsidRDefault="00000000">
            <w:r>
              <w:t>1e-3</w:t>
            </w:r>
          </w:p>
        </w:tc>
      </w:tr>
      <w:tr w:rsidR="000C4995" w14:paraId="02209937" w14:textId="77777777" w:rsidTr="002C134D">
        <w:tc>
          <w:tcPr>
            <w:tcW w:w="2376" w:type="dxa"/>
          </w:tcPr>
          <w:p w14:paraId="2C708EBD" w14:textId="77777777" w:rsidR="000C4995" w:rsidRDefault="00000000">
            <w:r>
              <w:rPr>
                <w:b/>
              </w:rPr>
              <w:t>Batch size</w:t>
            </w:r>
          </w:p>
        </w:tc>
        <w:tc>
          <w:tcPr>
            <w:tcW w:w="2977" w:type="dxa"/>
          </w:tcPr>
          <w:p w14:paraId="7520B083" w14:textId="77777777" w:rsidR="000C4995" w:rsidRDefault="00000000">
            <w:r>
              <w:t>32</w:t>
            </w:r>
          </w:p>
        </w:tc>
      </w:tr>
      <w:tr w:rsidR="000C4995" w14:paraId="24179B6D" w14:textId="77777777" w:rsidTr="002C134D">
        <w:tc>
          <w:tcPr>
            <w:tcW w:w="2376" w:type="dxa"/>
          </w:tcPr>
          <w:p w14:paraId="37A27DC4" w14:textId="77777777" w:rsidR="000C4995" w:rsidRDefault="00000000">
            <w:r>
              <w:rPr>
                <w:b/>
              </w:rPr>
              <w:t>Seed</w:t>
            </w:r>
          </w:p>
        </w:tc>
        <w:tc>
          <w:tcPr>
            <w:tcW w:w="2977" w:type="dxa"/>
          </w:tcPr>
          <w:p w14:paraId="6FBF972D" w14:textId="77777777" w:rsidR="000C4995" w:rsidRDefault="00000000">
            <w:r>
              <w:t>42</w:t>
            </w:r>
          </w:p>
        </w:tc>
      </w:tr>
      <w:tr w:rsidR="000C4995" w14:paraId="7844386C" w14:textId="77777777" w:rsidTr="002C134D">
        <w:tc>
          <w:tcPr>
            <w:tcW w:w="2376" w:type="dxa"/>
          </w:tcPr>
          <w:p w14:paraId="38B264AA" w14:textId="77777777" w:rsidR="000C4995" w:rsidRDefault="00000000">
            <w:r>
              <w:rPr>
                <w:b/>
              </w:rPr>
              <w:t>Metrik</w:t>
            </w:r>
          </w:p>
        </w:tc>
        <w:tc>
          <w:tcPr>
            <w:tcW w:w="2977" w:type="dxa"/>
          </w:tcPr>
          <w:p w14:paraId="2ECC8CD9" w14:textId="77777777" w:rsidR="000C4995" w:rsidRDefault="00000000">
            <w:r>
              <w:t>MSE dan MAE</w:t>
            </w:r>
          </w:p>
        </w:tc>
      </w:tr>
    </w:tbl>
    <w:p w14:paraId="6C356E09" w14:textId="77777777" w:rsidR="000C4995" w:rsidRDefault="000C4995">
      <w:pPr>
        <w:spacing w:after="0" w:line="240" w:lineRule="auto"/>
      </w:pPr>
    </w:p>
    <w:p w14:paraId="58CB3133" w14:textId="77777777" w:rsidR="000C4995" w:rsidRDefault="00000000">
      <w:pPr>
        <w:spacing w:after="0" w:line="240" w:lineRule="auto"/>
      </w:pPr>
      <w:r>
        <w:rPr>
          <w:b/>
        </w:rPr>
        <w:t>Parity Check</w:t>
      </w:r>
    </w:p>
    <w:p w14:paraId="062B5AF5" w14:textId="77777777" w:rsidR="000C4995" w:rsidRDefault="00000000">
      <w:pPr>
        <w:spacing w:after="0" w:line="240" w:lineRule="auto"/>
      </w:pPr>
      <w:r>
        <w:t>Bandingkan hasil reproduksi dengan paper: apakah TimeMixer memberi MSE/MAE lebih baik daripada baseline pada horizon yang sama? Jika tidak, jelaskan kemungkinan penyebabnya.</w:t>
      </w:r>
    </w:p>
    <w:p w14:paraId="484D0BEC" w14:textId="77777777" w:rsidR="000C4995" w:rsidRDefault="000C4995">
      <w:pPr>
        <w:spacing w:after="0" w:line="240" w:lineRule="auto"/>
      </w:pPr>
    </w:p>
    <w:p w14:paraId="4ECF28F0" w14:textId="77777777" w:rsidR="000C4995" w:rsidRDefault="00000000">
      <w:pPr>
        <w:spacing w:after="0" w:line="240" w:lineRule="auto"/>
      </w:pPr>
      <w:r>
        <w:rPr>
          <w:b/>
        </w:rPr>
        <w:t>Ablasi Unik</w:t>
      </w:r>
    </w:p>
    <w:p w14:paraId="7C624E9C" w14:textId="77777777" w:rsidR="000C4995" w:rsidRDefault="00000000">
      <w:pPr>
        <w:spacing w:after="0" w:line="240" w:lineRule="auto"/>
      </w:pPr>
      <w:r>
        <w:t>Pilih satu ablasi yang tidak ada di paper, lalu jelaskan batas klaim yang ingin diuji.</w:t>
      </w:r>
    </w:p>
    <w:p w14:paraId="626EA530" w14:textId="77777777" w:rsidR="000C4995" w:rsidRDefault="00000000">
      <w:pPr>
        <w:spacing w:after="0" w:line="240" w:lineRule="auto"/>
      </w:pPr>
      <w:r>
        <w:t>Beberapa opsi: tanpa decomposition / satu arah mixing saja / shared predictor / [tentukan sendiri]</w:t>
      </w:r>
    </w:p>
    <w:p w14:paraId="49C41FA4" w14:textId="77777777" w:rsidR="000C4995" w:rsidRDefault="000C4995">
      <w:pPr>
        <w:spacing w:after="0" w:line="240" w:lineRule="auto"/>
      </w:pPr>
    </w:p>
    <w:sectPr w:rsidR="000C4995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548412">
    <w:abstractNumId w:val="8"/>
  </w:num>
  <w:num w:numId="2" w16cid:durableId="1537696492">
    <w:abstractNumId w:val="6"/>
  </w:num>
  <w:num w:numId="3" w16cid:durableId="1052387553">
    <w:abstractNumId w:val="5"/>
  </w:num>
  <w:num w:numId="4" w16cid:durableId="1936933271">
    <w:abstractNumId w:val="4"/>
  </w:num>
  <w:num w:numId="5" w16cid:durableId="435254140">
    <w:abstractNumId w:val="7"/>
  </w:num>
  <w:num w:numId="6" w16cid:durableId="2138791793">
    <w:abstractNumId w:val="3"/>
  </w:num>
  <w:num w:numId="7" w16cid:durableId="576088911">
    <w:abstractNumId w:val="2"/>
  </w:num>
  <w:num w:numId="8" w16cid:durableId="1791316055">
    <w:abstractNumId w:val="1"/>
  </w:num>
  <w:num w:numId="9" w16cid:durableId="107251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95"/>
    <w:rsid w:val="0015074B"/>
    <w:rsid w:val="0029639D"/>
    <w:rsid w:val="002C134D"/>
    <w:rsid w:val="00326F90"/>
    <w:rsid w:val="00AA1D8D"/>
    <w:rsid w:val="00B47730"/>
    <w:rsid w:val="00CB0664"/>
    <w:rsid w:val="00DB1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2EBD4"/>
  <w14:defaultImageDpi w14:val="300"/>
  <w15:docId w15:val="{C0EFEC66-6CE0-44E1-9E65-E6F0857C7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2</cp:revision>
  <dcterms:created xsi:type="dcterms:W3CDTF">2013-12-23T23:15:00Z</dcterms:created>
  <dcterms:modified xsi:type="dcterms:W3CDTF">2026-07-07T12:37:00Z</dcterms:modified>
  <cp:category/>
</cp:coreProperties>
</file>