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65807635"/>
        <w:docPartObj>
          <w:docPartGallery w:val="Cover Pages"/>
          <w:docPartUnique/>
        </w:docPartObj>
      </w:sdtPr>
      <w:sdtEndPr/>
      <w:sdtContent>
        <w:p w:rsidR="00211B9E" w:rsidP="00C233A4" w:rsidRDefault="00211B9E" w14:paraId="59619EB0" w14:textId="5263D9CC">
          <w:r>
            <w:rPr>
              <w:noProof/>
            </w:rPr>
            <mc:AlternateContent>
              <mc:Choice Requires="wpg">
                <w:drawing>
                  <wp:anchor distT="0" distB="0" distL="114300" distR="114300" simplePos="0" relativeHeight="251662336" behindDoc="0" locked="0" layoutInCell="1" allowOverlap="1" wp14:anchorId="11119FA1" wp14:editId="6C25A739">
                    <wp:simplePos x="0" y="0"/>
                    <wp:positionH relativeFrom="page">
                      <wp:align>center</wp:align>
                    </wp:positionH>
                    <mc:AlternateContent>
                      <mc:Choice Requires="wp14">
                        <wp:positionV relativeFrom="page">
                          <wp14:pctPosVOffset>2300</wp14:pctPosVOffset>
                        </wp:positionV>
                      </mc:Choice>
                      <mc:Fallback>
                        <wp:positionV relativeFrom="page">
                          <wp:posOffset>178435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w14:anchorId="299F34FA">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4DB4A2A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8D1756" wp14:editId="6EC53227">
                    <wp:simplePos x="0" y="0"/>
                    <wp:positionH relativeFrom="page">
                      <wp:align>center</wp:align>
                    </wp:positionH>
                    <mc:AlternateContent>
                      <mc:Choice Requires="wp14">
                        <wp:positionV relativeFrom="page">
                          <wp14:pctPosVOffset>81800</wp14:pctPosVOffset>
                        </wp:positionV>
                      </mc:Choice>
                      <mc:Fallback>
                        <wp:positionV relativeFrom="page">
                          <wp:posOffset>6357620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1B9E" w:rsidRDefault="00211B9E" w14:paraId="09A631B9" w14:textId="0701D49A">
                                <w:pPr>
                                  <w:pStyle w:val="NoSpacing"/>
                                  <w:jc w:val="right"/>
                                  <w:rPr>
                                    <w:color w:val="595959" w:themeColor="text1" w:themeTint="A6"/>
                                    <w:sz w:val="18"/>
                                    <w:szCs w:val="18"/>
                                  </w:rPr>
                                </w:pPr>
                                <w:r>
                                  <w:rPr>
                                    <w:color w:val="595959" w:themeColor="text1" w:themeTint="A6"/>
                                    <w:sz w:val="28"/>
                                    <w:szCs w:val="28"/>
                                  </w:rPr>
                                  <w:t>HAWK LOGIX</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259D3DBE">
                  <v:shapetype id="_x0000_t202" coordsize="21600,21600" o:spt="202" path="m,l,21600r21600,l21600,xe" w14:anchorId="7B8D1756">
                    <v:stroke joinstyle="miter"/>
                    <v:path gradientshapeok="t" o:connecttype="rect"/>
                  </v:shapetype>
                  <v:shape id="Text Box 15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v:textbox inset="126pt,0,54pt,0">
                      <w:txbxContent>
                        <w:p w:rsidR="00211B9E" w:rsidRDefault="00211B9E" w14:paraId="2E8A914A" w14:textId="0701D49A">
                          <w:pPr>
                            <w:pStyle w:val="NoSpacing"/>
                            <w:jc w:val="right"/>
                            <w:rPr>
                              <w:color w:val="595959" w:themeColor="text1" w:themeTint="A6"/>
                              <w:sz w:val="18"/>
                              <w:szCs w:val="18"/>
                            </w:rPr>
                          </w:pPr>
                          <w:r>
                            <w:rPr>
                              <w:color w:val="595959" w:themeColor="text1" w:themeTint="A6"/>
                              <w:sz w:val="28"/>
                              <w:szCs w:val="28"/>
                            </w:rPr>
                            <w:t>HAWK LOGIX</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A2C6C56" wp14:editId="5BA758D9">
                    <wp:simplePos x="0" y="0"/>
                    <wp:positionH relativeFrom="page">
                      <wp:align>center</wp:align>
                    </wp:positionH>
                    <mc:AlternateContent>
                      <mc:Choice Requires="wp14">
                        <wp:positionV relativeFrom="page">
                          <wp14:pctPosVOffset>30000</wp14:pctPosVOffset>
                        </wp:positionV>
                      </mc:Choice>
                      <mc:Fallback>
                        <wp:positionV relativeFrom="page">
                          <wp:posOffset>2331720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1B9E" w:rsidRDefault="0092018B" w14:paraId="4CB8B6FA" w14:textId="5EA14DB5">
                                <w:pPr>
                                  <w:jc w:val="right"/>
                                  <w:rPr>
                                    <w:caps/>
                                    <w:color w:val="4472C4" w:themeColor="accent1"/>
                                    <w:sz w:val="64"/>
                                    <w:szCs w:val="64"/>
                                  </w:rPr>
                                </w:pPr>
                                <w:r>
                                  <w:rPr>
                                    <w:caps/>
                                    <w:color w:val="4472C4" w:themeColor="accent1"/>
                                    <w:sz w:val="64"/>
                                    <w:szCs w:val="64"/>
                                  </w:rPr>
                                  <w:t xml:space="preserve">MD </w:t>
                                </w:r>
                                <w:r w:rsidR="00191854">
                                  <w:rPr>
                                    <w:caps/>
                                    <w:color w:val="4472C4" w:themeColor="accent1"/>
                                    <w:sz w:val="64"/>
                                    <w:szCs w:val="64"/>
                                  </w:rPr>
                                  <w:t>Route</w:t>
                                </w:r>
                              </w:p>
                              <w:p w:rsidR="0092018B" w:rsidRDefault="00191854" w14:paraId="56FFB2B7" w14:textId="148F895D">
                                <w:pPr>
                                  <w:jc w:val="right"/>
                                  <w:rPr>
                                    <w:smallCaps/>
                                    <w:color w:val="404040" w:themeColor="text1" w:themeTint="BF"/>
                                    <w:sz w:val="36"/>
                                    <w:szCs w:val="36"/>
                                  </w:rPr>
                                </w:pPr>
                                <w:r>
                                  <w:rPr>
                                    <w:caps/>
                                    <w:color w:val="4472C4" w:themeColor="accent1"/>
                                    <w:sz w:val="64"/>
                                    <w:szCs w:val="64"/>
                                  </w:rPr>
                                  <w:t>Detailed scope of work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51A2526F">
                  <v:shape id="Text Box 154"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w14:anchorId="3A2C6C56">
                    <v:textbox inset="126pt,0,54pt,0">
                      <w:txbxContent>
                        <w:p w:rsidR="00211B9E" w:rsidRDefault="0092018B" w14:paraId="2EC8FAEE" w14:textId="5EA14DB5">
                          <w:pPr>
                            <w:jc w:val="right"/>
                            <w:rPr>
                              <w:caps/>
                              <w:color w:val="4472C4" w:themeColor="accent1"/>
                              <w:sz w:val="64"/>
                              <w:szCs w:val="64"/>
                            </w:rPr>
                          </w:pPr>
                          <w:r>
                            <w:rPr>
                              <w:caps/>
                              <w:color w:val="4472C4" w:themeColor="accent1"/>
                              <w:sz w:val="64"/>
                              <w:szCs w:val="64"/>
                            </w:rPr>
                            <w:t xml:space="preserve">MD </w:t>
                          </w:r>
                          <w:r w:rsidR="00191854">
                            <w:rPr>
                              <w:caps/>
                              <w:color w:val="4472C4" w:themeColor="accent1"/>
                              <w:sz w:val="64"/>
                              <w:szCs w:val="64"/>
                            </w:rPr>
                            <w:t>Route</w:t>
                          </w:r>
                        </w:p>
                        <w:p w:rsidR="0092018B" w:rsidRDefault="00191854" w14:paraId="74194186" w14:textId="148F895D">
                          <w:pPr>
                            <w:jc w:val="right"/>
                            <w:rPr>
                              <w:smallCaps/>
                              <w:color w:val="404040" w:themeColor="text1" w:themeTint="BF"/>
                              <w:sz w:val="36"/>
                              <w:szCs w:val="36"/>
                            </w:rPr>
                          </w:pPr>
                          <w:r>
                            <w:rPr>
                              <w:caps/>
                              <w:color w:val="4472C4" w:themeColor="accent1"/>
                              <w:sz w:val="64"/>
                              <w:szCs w:val="64"/>
                            </w:rPr>
                            <w:t>Detailed scope of work</w:t>
                          </w:r>
                        </w:p>
                      </w:txbxContent>
                    </v:textbox>
                    <w10:wrap type="square" anchorx="page" anchory="page"/>
                  </v:shape>
                </w:pict>
              </mc:Fallback>
            </mc:AlternateContent>
          </w:r>
        </w:p>
        <w:p w:rsidR="00211B9E" w:rsidP="00C233A4" w:rsidRDefault="00211B9E" w14:paraId="25986EC1" w14:textId="4FB8C775">
          <w:r>
            <w:br w:type="page"/>
          </w:r>
        </w:p>
      </w:sdtContent>
    </w:sdt>
    <w:p w:rsidR="00211B9E" w:rsidP="00C233A4" w:rsidRDefault="00211B9E" w14:paraId="208D5CA5" w14:textId="77777777"/>
    <w:sdt>
      <w:sdtPr>
        <w:rPr>
          <w:rFonts w:asciiTheme="minorHAnsi" w:hAnsiTheme="minorHAnsi" w:eastAsiaTheme="minorHAnsi" w:cstheme="minorBidi"/>
          <w:color w:val="auto"/>
          <w:sz w:val="22"/>
          <w:szCs w:val="22"/>
        </w:rPr>
        <w:id w:val="-1464494976"/>
        <w:docPartObj>
          <w:docPartGallery w:val="Table of Contents"/>
          <w:docPartUnique/>
        </w:docPartObj>
      </w:sdtPr>
      <w:sdtEndPr>
        <w:rPr>
          <w:b/>
          <w:bCs/>
          <w:noProof/>
        </w:rPr>
      </w:sdtEndPr>
      <w:sdtContent>
        <w:p w:rsidR="007C5EBF" w:rsidP="00C233A4" w:rsidRDefault="007C5EBF" w14:paraId="20C8A169" w14:textId="4EB0167A">
          <w:pPr>
            <w:pStyle w:val="TOCHeading"/>
          </w:pPr>
          <w:r>
            <w:t>Table of Contents</w:t>
          </w:r>
        </w:p>
        <w:p w:rsidR="00C93D9E" w:rsidP="00C233A4" w:rsidRDefault="007C5EBF" w14:paraId="184D5145" w14:textId="78A6E458">
          <w:pPr>
            <w:pStyle w:val="TOC1"/>
            <w:tabs>
              <w:tab w:val="right" w:leader="dot" w:pos="12950"/>
            </w:tabs>
            <w:rPr>
              <w:rFonts w:eastAsiaTheme="minorEastAsia"/>
              <w:noProof/>
            </w:rPr>
          </w:pPr>
          <w:r>
            <w:fldChar w:fldCharType="begin"/>
          </w:r>
          <w:r>
            <w:instrText xml:space="preserve"> TOC \o "1-3" \h \z \u </w:instrText>
          </w:r>
          <w:r>
            <w:fldChar w:fldCharType="separate"/>
          </w:r>
          <w:hyperlink w:history="1" w:anchor="_Toc85657996">
            <w:r w:rsidRPr="00B8385E" w:rsidR="00C93D9E">
              <w:rPr>
                <w:rStyle w:val="Hyperlink"/>
                <w:b/>
                <w:bCs/>
                <w:noProof/>
              </w:rPr>
              <w:t>INTRODUCTION</w:t>
            </w:r>
            <w:r w:rsidR="00C93D9E">
              <w:rPr>
                <w:noProof/>
                <w:webHidden/>
              </w:rPr>
              <w:tab/>
            </w:r>
            <w:r w:rsidR="00C93D9E">
              <w:rPr>
                <w:noProof/>
                <w:webHidden/>
              </w:rPr>
              <w:fldChar w:fldCharType="begin"/>
            </w:r>
            <w:r w:rsidR="00C93D9E">
              <w:rPr>
                <w:noProof/>
                <w:webHidden/>
              </w:rPr>
              <w:instrText xml:space="preserve"> PAGEREF _Toc85657996 \h </w:instrText>
            </w:r>
            <w:r w:rsidR="00C93D9E">
              <w:rPr>
                <w:noProof/>
                <w:webHidden/>
              </w:rPr>
            </w:r>
            <w:r w:rsidR="00C93D9E">
              <w:rPr>
                <w:noProof/>
                <w:webHidden/>
              </w:rPr>
              <w:fldChar w:fldCharType="separate"/>
            </w:r>
            <w:r w:rsidR="00C93D9E">
              <w:rPr>
                <w:noProof/>
                <w:webHidden/>
              </w:rPr>
              <w:t>2</w:t>
            </w:r>
            <w:r w:rsidR="00C93D9E">
              <w:rPr>
                <w:noProof/>
                <w:webHidden/>
              </w:rPr>
              <w:fldChar w:fldCharType="end"/>
            </w:r>
          </w:hyperlink>
        </w:p>
        <w:p w:rsidR="00C93D9E" w:rsidP="00C233A4" w:rsidRDefault="006404DF" w14:paraId="69338554" w14:textId="6243A129">
          <w:pPr>
            <w:pStyle w:val="TOC1"/>
            <w:tabs>
              <w:tab w:val="right" w:leader="dot" w:pos="12950"/>
            </w:tabs>
            <w:rPr>
              <w:rFonts w:eastAsiaTheme="minorEastAsia"/>
              <w:noProof/>
            </w:rPr>
          </w:pPr>
          <w:hyperlink w:history="1" w:anchor="_Toc85657997">
            <w:r w:rsidRPr="00B8385E" w:rsidR="00C93D9E">
              <w:rPr>
                <w:rStyle w:val="Hyperlink"/>
                <w:b/>
                <w:bCs/>
                <w:noProof/>
              </w:rPr>
              <w:t>SCOPE</w:t>
            </w:r>
            <w:r w:rsidR="00C93D9E">
              <w:rPr>
                <w:noProof/>
                <w:webHidden/>
              </w:rPr>
              <w:tab/>
            </w:r>
            <w:r w:rsidR="00C93D9E">
              <w:rPr>
                <w:noProof/>
                <w:webHidden/>
              </w:rPr>
              <w:fldChar w:fldCharType="begin"/>
            </w:r>
            <w:r w:rsidR="00C93D9E">
              <w:rPr>
                <w:noProof/>
                <w:webHidden/>
              </w:rPr>
              <w:instrText xml:space="preserve"> PAGEREF _Toc85657997 \h </w:instrText>
            </w:r>
            <w:r w:rsidR="00C93D9E">
              <w:rPr>
                <w:noProof/>
                <w:webHidden/>
              </w:rPr>
            </w:r>
            <w:r w:rsidR="00C93D9E">
              <w:rPr>
                <w:noProof/>
                <w:webHidden/>
              </w:rPr>
              <w:fldChar w:fldCharType="separate"/>
            </w:r>
            <w:r w:rsidR="00C93D9E">
              <w:rPr>
                <w:noProof/>
                <w:webHidden/>
              </w:rPr>
              <w:t>2</w:t>
            </w:r>
            <w:r w:rsidR="00C93D9E">
              <w:rPr>
                <w:noProof/>
                <w:webHidden/>
              </w:rPr>
              <w:fldChar w:fldCharType="end"/>
            </w:r>
          </w:hyperlink>
        </w:p>
        <w:p w:rsidR="00C93D9E" w:rsidP="00C233A4" w:rsidRDefault="006404DF" w14:paraId="788EC95E" w14:textId="7BBDFDB2">
          <w:pPr>
            <w:pStyle w:val="TOC1"/>
            <w:tabs>
              <w:tab w:val="right" w:leader="dot" w:pos="12950"/>
            </w:tabs>
            <w:rPr>
              <w:rFonts w:eastAsiaTheme="minorEastAsia"/>
              <w:noProof/>
            </w:rPr>
          </w:pPr>
          <w:hyperlink w:history="1" w:anchor="_Toc85657998">
            <w:r w:rsidRPr="00B8385E" w:rsidR="00C93D9E">
              <w:rPr>
                <w:rStyle w:val="Hyperlink"/>
                <w:b/>
                <w:bCs/>
                <w:noProof/>
              </w:rPr>
              <w:t>SUPER ADMIN</w:t>
            </w:r>
            <w:r w:rsidR="00C93D9E">
              <w:rPr>
                <w:noProof/>
                <w:webHidden/>
              </w:rPr>
              <w:tab/>
            </w:r>
            <w:r w:rsidR="00C93D9E">
              <w:rPr>
                <w:noProof/>
                <w:webHidden/>
              </w:rPr>
              <w:fldChar w:fldCharType="begin"/>
            </w:r>
            <w:r w:rsidR="00C93D9E">
              <w:rPr>
                <w:noProof/>
                <w:webHidden/>
              </w:rPr>
              <w:instrText xml:space="preserve"> PAGEREF _Toc85657998 \h </w:instrText>
            </w:r>
            <w:r w:rsidR="00C93D9E">
              <w:rPr>
                <w:noProof/>
                <w:webHidden/>
              </w:rPr>
            </w:r>
            <w:r w:rsidR="00C93D9E">
              <w:rPr>
                <w:noProof/>
                <w:webHidden/>
              </w:rPr>
              <w:fldChar w:fldCharType="separate"/>
            </w:r>
            <w:r w:rsidR="00C93D9E">
              <w:rPr>
                <w:noProof/>
                <w:webHidden/>
              </w:rPr>
              <w:t>3</w:t>
            </w:r>
            <w:r w:rsidR="00C93D9E">
              <w:rPr>
                <w:noProof/>
                <w:webHidden/>
              </w:rPr>
              <w:fldChar w:fldCharType="end"/>
            </w:r>
          </w:hyperlink>
        </w:p>
        <w:p w:rsidR="00C93D9E" w:rsidP="00C233A4" w:rsidRDefault="006404DF" w14:paraId="18D023E5" w14:textId="408309D6">
          <w:pPr>
            <w:pStyle w:val="TOC1"/>
            <w:tabs>
              <w:tab w:val="right" w:leader="dot" w:pos="12950"/>
            </w:tabs>
            <w:rPr>
              <w:rFonts w:eastAsiaTheme="minorEastAsia"/>
              <w:noProof/>
            </w:rPr>
          </w:pPr>
          <w:hyperlink w:history="1" w:anchor="_Toc85657999">
            <w:r w:rsidRPr="00B8385E" w:rsidR="00C93D9E">
              <w:rPr>
                <w:rStyle w:val="Hyperlink"/>
                <w:b/>
                <w:bCs/>
                <w:noProof/>
              </w:rPr>
              <w:t>Roles:</w:t>
            </w:r>
            <w:r w:rsidR="00C93D9E">
              <w:rPr>
                <w:noProof/>
                <w:webHidden/>
              </w:rPr>
              <w:tab/>
            </w:r>
            <w:r w:rsidR="00C93D9E">
              <w:rPr>
                <w:noProof/>
                <w:webHidden/>
              </w:rPr>
              <w:fldChar w:fldCharType="begin"/>
            </w:r>
            <w:r w:rsidR="00C93D9E">
              <w:rPr>
                <w:noProof/>
                <w:webHidden/>
              </w:rPr>
              <w:instrText xml:space="preserve"> PAGEREF _Toc85657999 \h </w:instrText>
            </w:r>
            <w:r w:rsidR="00C93D9E">
              <w:rPr>
                <w:noProof/>
                <w:webHidden/>
              </w:rPr>
            </w:r>
            <w:r w:rsidR="00C93D9E">
              <w:rPr>
                <w:noProof/>
                <w:webHidden/>
              </w:rPr>
              <w:fldChar w:fldCharType="separate"/>
            </w:r>
            <w:r w:rsidR="00C93D9E">
              <w:rPr>
                <w:noProof/>
                <w:webHidden/>
              </w:rPr>
              <w:t>3</w:t>
            </w:r>
            <w:r w:rsidR="00C93D9E">
              <w:rPr>
                <w:noProof/>
                <w:webHidden/>
              </w:rPr>
              <w:fldChar w:fldCharType="end"/>
            </w:r>
          </w:hyperlink>
        </w:p>
        <w:p w:rsidR="00C93D9E" w:rsidP="00C233A4" w:rsidRDefault="006404DF" w14:paraId="03FDCEB4" w14:textId="0C131CB2">
          <w:pPr>
            <w:pStyle w:val="TOC1"/>
            <w:tabs>
              <w:tab w:val="right" w:leader="dot" w:pos="12950"/>
            </w:tabs>
            <w:rPr>
              <w:rFonts w:eastAsiaTheme="minorEastAsia"/>
              <w:noProof/>
            </w:rPr>
          </w:pPr>
          <w:hyperlink w:history="1" w:anchor="_Toc85658000">
            <w:r w:rsidRPr="00B8385E" w:rsidR="00C93D9E">
              <w:rPr>
                <w:rStyle w:val="Hyperlink"/>
                <w:b/>
                <w:bCs/>
                <w:noProof/>
              </w:rPr>
              <w:t>Users:</w:t>
            </w:r>
            <w:r w:rsidR="00C93D9E">
              <w:rPr>
                <w:noProof/>
                <w:webHidden/>
              </w:rPr>
              <w:tab/>
            </w:r>
            <w:r w:rsidR="00C93D9E">
              <w:rPr>
                <w:noProof/>
                <w:webHidden/>
              </w:rPr>
              <w:fldChar w:fldCharType="begin"/>
            </w:r>
            <w:r w:rsidR="00C93D9E">
              <w:rPr>
                <w:noProof/>
                <w:webHidden/>
              </w:rPr>
              <w:instrText xml:space="preserve"> PAGEREF _Toc85658000 \h </w:instrText>
            </w:r>
            <w:r w:rsidR="00C93D9E">
              <w:rPr>
                <w:noProof/>
                <w:webHidden/>
              </w:rPr>
            </w:r>
            <w:r w:rsidR="00C93D9E">
              <w:rPr>
                <w:noProof/>
                <w:webHidden/>
              </w:rPr>
              <w:fldChar w:fldCharType="separate"/>
            </w:r>
            <w:r w:rsidR="00C93D9E">
              <w:rPr>
                <w:noProof/>
                <w:webHidden/>
              </w:rPr>
              <w:t>3</w:t>
            </w:r>
            <w:r w:rsidR="00C93D9E">
              <w:rPr>
                <w:noProof/>
                <w:webHidden/>
              </w:rPr>
              <w:fldChar w:fldCharType="end"/>
            </w:r>
          </w:hyperlink>
        </w:p>
        <w:p w:rsidR="00C93D9E" w:rsidP="00C233A4" w:rsidRDefault="006404DF" w14:paraId="3AEF7FF2" w14:textId="4D2854BE">
          <w:pPr>
            <w:pStyle w:val="TOC1"/>
            <w:tabs>
              <w:tab w:val="right" w:leader="dot" w:pos="12950"/>
            </w:tabs>
            <w:rPr>
              <w:rFonts w:eastAsiaTheme="minorEastAsia"/>
              <w:noProof/>
            </w:rPr>
          </w:pPr>
          <w:hyperlink w:history="1" w:anchor="_Toc85658001">
            <w:r w:rsidRPr="00B8385E" w:rsidR="00C93D9E">
              <w:rPr>
                <w:rStyle w:val="Hyperlink"/>
                <w:b/>
                <w:bCs/>
                <w:noProof/>
              </w:rPr>
              <w:t>Directory:</w:t>
            </w:r>
            <w:r w:rsidR="00C93D9E">
              <w:rPr>
                <w:noProof/>
                <w:webHidden/>
              </w:rPr>
              <w:tab/>
            </w:r>
            <w:r w:rsidR="00C93D9E">
              <w:rPr>
                <w:noProof/>
                <w:webHidden/>
              </w:rPr>
              <w:fldChar w:fldCharType="begin"/>
            </w:r>
            <w:r w:rsidR="00C93D9E">
              <w:rPr>
                <w:noProof/>
                <w:webHidden/>
              </w:rPr>
              <w:instrText xml:space="preserve"> PAGEREF _Toc85658001 \h </w:instrText>
            </w:r>
            <w:r w:rsidR="00C93D9E">
              <w:rPr>
                <w:noProof/>
                <w:webHidden/>
              </w:rPr>
            </w:r>
            <w:r w:rsidR="00C93D9E">
              <w:rPr>
                <w:noProof/>
                <w:webHidden/>
              </w:rPr>
              <w:fldChar w:fldCharType="separate"/>
            </w:r>
            <w:r w:rsidR="00C93D9E">
              <w:rPr>
                <w:noProof/>
                <w:webHidden/>
              </w:rPr>
              <w:t>3</w:t>
            </w:r>
            <w:r w:rsidR="00C93D9E">
              <w:rPr>
                <w:noProof/>
                <w:webHidden/>
              </w:rPr>
              <w:fldChar w:fldCharType="end"/>
            </w:r>
          </w:hyperlink>
        </w:p>
        <w:p w:rsidR="00C93D9E" w:rsidP="00C233A4" w:rsidRDefault="006404DF" w14:paraId="110C355E" w14:textId="7828AFD7">
          <w:pPr>
            <w:pStyle w:val="TOC1"/>
            <w:tabs>
              <w:tab w:val="right" w:leader="dot" w:pos="12950"/>
            </w:tabs>
            <w:rPr>
              <w:rFonts w:eastAsiaTheme="minorEastAsia"/>
              <w:noProof/>
            </w:rPr>
          </w:pPr>
          <w:hyperlink w:history="1" w:anchor="_Toc85658002">
            <w:r w:rsidRPr="00B8385E" w:rsidR="00C93D9E">
              <w:rPr>
                <w:rStyle w:val="Hyperlink"/>
                <w:b/>
                <w:bCs/>
                <w:noProof/>
              </w:rPr>
              <w:t>User Groups:</w:t>
            </w:r>
            <w:r w:rsidR="00C93D9E">
              <w:rPr>
                <w:noProof/>
                <w:webHidden/>
              </w:rPr>
              <w:tab/>
            </w:r>
            <w:r w:rsidR="00C93D9E">
              <w:rPr>
                <w:noProof/>
                <w:webHidden/>
              </w:rPr>
              <w:fldChar w:fldCharType="begin"/>
            </w:r>
            <w:r w:rsidR="00C93D9E">
              <w:rPr>
                <w:noProof/>
                <w:webHidden/>
              </w:rPr>
              <w:instrText xml:space="preserve"> PAGEREF _Toc85658002 \h </w:instrText>
            </w:r>
            <w:r w:rsidR="00C93D9E">
              <w:rPr>
                <w:noProof/>
                <w:webHidden/>
              </w:rPr>
            </w:r>
            <w:r w:rsidR="00C93D9E">
              <w:rPr>
                <w:noProof/>
                <w:webHidden/>
              </w:rPr>
              <w:fldChar w:fldCharType="separate"/>
            </w:r>
            <w:r w:rsidR="00C93D9E">
              <w:rPr>
                <w:noProof/>
                <w:webHidden/>
              </w:rPr>
              <w:t>3</w:t>
            </w:r>
            <w:r w:rsidR="00C93D9E">
              <w:rPr>
                <w:noProof/>
                <w:webHidden/>
              </w:rPr>
              <w:fldChar w:fldCharType="end"/>
            </w:r>
          </w:hyperlink>
        </w:p>
        <w:p w:rsidR="00C93D9E" w:rsidP="00C233A4" w:rsidRDefault="006404DF" w14:paraId="1C681172" w14:textId="6CE9C51B">
          <w:pPr>
            <w:pStyle w:val="TOC1"/>
            <w:tabs>
              <w:tab w:val="right" w:leader="dot" w:pos="12950"/>
            </w:tabs>
            <w:rPr>
              <w:rFonts w:eastAsiaTheme="minorEastAsia"/>
              <w:noProof/>
            </w:rPr>
          </w:pPr>
          <w:hyperlink w:history="1" w:anchor="_Toc85658003">
            <w:r w:rsidRPr="00B8385E" w:rsidR="00C93D9E">
              <w:rPr>
                <w:rStyle w:val="Hyperlink"/>
                <w:b/>
                <w:bCs/>
                <w:noProof/>
              </w:rPr>
              <w:t>User Registration:</w:t>
            </w:r>
            <w:r w:rsidR="00C93D9E">
              <w:rPr>
                <w:noProof/>
                <w:webHidden/>
              </w:rPr>
              <w:tab/>
            </w:r>
            <w:r w:rsidR="00C93D9E">
              <w:rPr>
                <w:noProof/>
                <w:webHidden/>
              </w:rPr>
              <w:fldChar w:fldCharType="begin"/>
            </w:r>
            <w:r w:rsidR="00C93D9E">
              <w:rPr>
                <w:noProof/>
                <w:webHidden/>
              </w:rPr>
              <w:instrText xml:space="preserve"> PAGEREF _Toc85658003 \h </w:instrText>
            </w:r>
            <w:r w:rsidR="00C93D9E">
              <w:rPr>
                <w:noProof/>
                <w:webHidden/>
              </w:rPr>
            </w:r>
            <w:r w:rsidR="00C93D9E">
              <w:rPr>
                <w:noProof/>
                <w:webHidden/>
              </w:rPr>
              <w:fldChar w:fldCharType="separate"/>
            </w:r>
            <w:r w:rsidR="00C93D9E">
              <w:rPr>
                <w:noProof/>
                <w:webHidden/>
              </w:rPr>
              <w:t>6</w:t>
            </w:r>
            <w:r w:rsidR="00C93D9E">
              <w:rPr>
                <w:noProof/>
                <w:webHidden/>
              </w:rPr>
              <w:fldChar w:fldCharType="end"/>
            </w:r>
          </w:hyperlink>
        </w:p>
        <w:p w:rsidR="00C93D9E" w:rsidP="00C233A4" w:rsidRDefault="006404DF" w14:paraId="5F720207" w14:textId="2DF30F12">
          <w:pPr>
            <w:pStyle w:val="TOC1"/>
            <w:tabs>
              <w:tab w:val="right" w:leader="dot" w:pos="12950"/>
            </w:tabs>
            <w:rPr>
              <w:rFonts w:eastAsiaTheme="minorEastAsia"/>
              <w:noProof/>
            </w:rPr>
          </w:pPr>
          <w:hyperlink w:history="1" w:anchor="_Toc85658004">
            <w:r w:rsidRPr="00B8385E" w:rsidR="00C93D9E">
              <w:rPr>
                <w:rStyle w:val="Hyperlink"/>
                <w:b/>
                <w:bCs/>
                <w:noProof/>
              </w:rPr>
              <w:t>Outpatient Schedule:</w:t>
            </w:r>
            <w:r w:rsidR="00C93D9E">
              <w:rPr>
                <w:noProof/>
                <w:webHidden/>
              </w:rPr>
              <w:tab/>
            </w:r>
            <w:r w:rsidR="00C93D9E">
              <w:rPr>
                <w:noProof/>
                <w:webHidden/>
              </w:rPr>
              <w:fldChar w:fldCharType="begin"/>
            </w:r>
            <w:r w:rsidR="00C93D9E">
              <w:rPr>
                <w:noProof/>
                <w:webHidden/>
              </w:rPr>
              <w:instrText xml:space="preserve"> PAGEREF _Toc85658004 \h </w:instrText>
            </w:r>
            <w:r w:rsidR="00C93D9E">
              <w:rPr>
                <w:noProof/>
                <w:webHidden/>
              </w:rPr>
            </w:r>
            <w:r w:rsidR="00C93D9E">
              <w:rPr>
                <w:noProof/>
                <w:webHidden/>
              </w:rPr>
              <w:fldChar w:fldCharType="separate"/>
            </w:r>
            <w:r w:rsidR="00C93D9E">
              <w:rPr>
                <w:noProof/>
                <w:webHidden/>
              </w:rPr>
              <w:t>6</w:t>
            </w:r>
            <w:r w:rsidR="00C93D9E">
              <w:rPr>
                <w:noProof/>
                <w:webHidden/>
              </w:rPr>
              <w:fldChar w:fldCharType="end"/>
            </w:r>
          </w:hyperlink>
        </w:p>
        <w:p w:rsidR="00C93D9E" w:rsidP="00C233A4" w:rsidRDefault="006404DF" w14:paraId="33C4A88D" w14:textId="092CB3C3">
          <w:pPr>
            <w:pStyle w:val="TOC1"/>
            <w:tabs>
              <w:tab w:val="right" w:leader="dot" w:pos="12950"/>
            </w:tabs>
            <w:rPr>
              <w:rFonts w:eastAsiaTheme="minorEastAsia"/>
              <w:noProof/>
            </w:rPr>
          </w:pPr>
          <w:hyperlink w:history="1" w:anchor="_Toc85658005">
            <w:r w:rsidRPr="00B8385E" w:rsidR="00C93D9E">
              <w:rPr>
                <w:rStyle w:val="Hyperlink"/>
                <w:b/>
                <w:bCs/>
                <w:noProof/>
              </w:rPr>
              <w:t>Inpatient Schedule:</w:t>
            </w:r>
            <w:r w:rsidR="00C93D9E">
              <w:rPr>
                <w:noProof/>
                <w:webHidden/>
              </w:rPr>
              <w:tab/>
            </w:r>
            <w:r w:rsidR="00C93D9E">
              <w:rPr>
                <w:noProof/>
                <w:webHidden/>
              </w:rPr>
              <w:fldChar w:fldCharType="begin"/>
            </w:r>
            <w:r w:rsidR="00C93D9E">
              <w:rPr>
                <w:noProof/>
                <w:webHidden/>
              </w:rPr>
              <w:instrText xml:space="preserve"> PAGEREF _Toc85658005 \h </w:instrText>
            </w:r>
            <w:r w:rsidR="00C93D9E">
              <w:rPr>
                <w:noProof/>
                <w:webHidden/>
              </w:rPr>
            </w:r>
            <w:r w:rsidR="00C93D9E">
              <w:rPr>
                <w:noProof/>
                <w:webHidden/>
              </w:rPr>
              <w:fldChar w:fldCharType="separate"/>
            </w:r>
            <w:r w:rsidR="00C93D9E">
              <w:rPr>
                <w:noProof/>
                <w:webHidden/>
              </w:rPr>
              <w:t>7</w:t>
            </w:r>
            <w:r w:rsidR="00C93D9E">
              <w:rPr>
                <w:noProof/>
                <w:webHidden/>
              </w:rPr>
              <w:fldChar w:fldCharType="end"/>
            </w:r>
          </w:hyperlink>
        </w:p>
        <w:p w:rsidR="00C93D9E" w:rsidP="00C233A4" w:rsidRDefault="006404DF" w14:paraId="1A82F32E" w14:textId="7D003F10">
          <w:pPr>
            <w:pStyle w:val="TOC1"/>
            <w:tabs>
              <w:tab w:val="right" w:leader="dot" w:pos="12950"/>
            </w:tabs>
            <w:rPr>
              <w:rFonts w:eastAsiaTheme="minorEastAsia"/>
              <w:noProof/>
            </w:rPr>
          </w:pPr>
          <w:hyperlink w:history="1" w:anchor="_Toc85658006">
            <w:r w:rsidRPr="00B8385E" w:rsidR="00C93D9E">
              <w:rPr>
                <w:rStyle w:val="Hyperlink"/>
                <w:b/>
                <w:bCs/>
                <w:noProof/>
              </w:rPr>
              <w:t>Call Routing Outpatient:</w:t>
            </w:r>
            <w:r w:rsidR="00C93D9E">
              <w:rPr>
                <w:noProof/>
                <w:webHidden/>
              </w:rPr>
              <w:tab/>
            </w:r>
            <w:r w:rsidR="00C93D9E">
              <w:rPr>
                <w:noProof/>
                <w:webHidden/>
              </w:rPr>
              <w:fldChar w:fldCharType="begin"/>
            </w:r>
            <w:r w:rsidR="00C93D9E">
              <w:rPr>
                <w:noProof/>
                <w:webHidden/>
              </w:rPr>
              <w:instrText xml:space="preserve"> PAGEREF _Toc85658006 \h </w:instrText>
            </w:r>
            <w:r w:rsidR="00C93D9E">
              <w:rPr>
                <w:noProof/>
                <w:webHidden/>
              </w:rPr>
            </w:r>
            <w:r w:rsidR="00C93D9E">
              <w:rPr>
                <w:noProof/>
                <w:webHidden/>
              </w:rPr>
              <w:fldChar w:fldCharType="separate"/>
            </w:r>
            <w:r w:rsidR="00C93D9E">
              <w:rPr>
                <w:noProof/>
                <w:webHidden/>
              </w:rPr>
              <w:t>8</w:t>
            </w:r>
            <w:r w:rsidR="00C93D9E">
              <w:rPr>
                <w:noProof/>
                <w:webHidden/>
              </w:rPr>
              <w:fldChar w:fldCharType="end"/>
            </w:r>
          </w:hyperlink>
        </w:p>
        <w:p w:rsidR="00C93D9E" w:rsidP="00C233A4" w:rsidRDefault="006404DF" w14:paraId="2CB7E9E7" w14:textId="544A8CE5">
          <w:pPr>
            <w:pStyle w:val="TOC1"/>
            <w:tabs>
              <w:tab w:val="right" w:leader="dot" w:pos="12950"/>
            </w:tabs>
            <w:rPr>
              <w:rFonts w:eastAsiaTheme="minorEastAsia"/>
              <w:noProof/>
            </w:rPr>
          </w:pPr>
          <w:hyperlink w:history="1" w:anchor="_Toc85658007">
            <w:r w:rsidRPr="00B8385E" w:rsidR="00C93D9E">
              <w:rPr>
                <w:rStyle w:val="Hyperlink"/>
                <w:b/>
                <w:bCs/>
                <w:noProof/>
              </w:rPr>
              <w:t>Call Routing Inpatient:</w:t>
            </w:r>
            <w:r w:rsidR="00C93D9E">
              <w:rPr>
                <w:noProof/>
                <w:webHidden/>
              </w:rPr>
              <w:tab/>
            </w:r>
            <w:r w:rsidR="00C93D9E">
              <w:rPr>
                <w:noProof/>
                <w:webHidden/>
              </w:rPr>
              <w:fldChar w:fldCharType="begin"/>
            </w:r>
            <w:r w:rsidR="00C93D9E">
              <w:rPr>
                <w:noProof/>
                <w:webHidden/>
              </w:rPr>
              <w:instrText xml:space="preserve"> PAGEREF _Toc85658007 \h </w:instrText>
            </w:r>
            <w:r w:rsidR="00C93D9E">
              <w:rPr>
                <w:noProof/>
                <w:webHidden/>
              </w:rPr>
            </w:r>
            <w:r w:rsidR="00C93D9E">
              <w:rPr>
                <w:noProof/>
                <w:webHidden/>
              </w:rPr>
              <w:fldChar w:fldCharType="separate"/>
            </w:r>
            <w:r w:rsidR="00C93D9E">
              <w:rPr>
                <w:noProof/>
                <w:webHidden/>
              </w:rPr>
              <w:t>11</w:t>
            </w:r>
            <w:r w:rsidR="00C93D9E">
              <w:rPr>
                <w:noProof/>
                <w:webHidden/>
              </w:rPr>
              <w:fldChar w:fldCharType="end"/>
            </w:r>
          </w:hyperlink>
        </w:p>
        <w:p w:rsidR="00821C48" w:rsidP="00821C48" w:rsidRDefault="006404DF" w14:paraId="5B44837F" w14:textId="2214C668">
          <w:pPr>
            <w:pStyle w:val="TOC1"/>
            <w:tabs>
              <w:tab w:val="right" w:leader="dot" w:pos="12950"/>
            </w:tabs>
            <w:rPr>
              <w:noProof/>
            </w:rPr>
          </w:pPr>
          <w:hyperlink w:history="1" w:anchor="_Toc85658008">
            <w:r w:rsidRPr="00B8385E" w:rsidR="00C93D9E">
              <w:rPr>
                <w:rStyle w:val="Hyperlink"/>
                <w:b/>
                <w:bCs/>
                <w:noProof/>
              </w:rPr>
              <w:t>Message Delivery System:</w:t>
            </w:r>
            <w:r w:rsidR="00C93D9E">
              <w:rPr>
                <w:noProof/>
                <w:webHidden/>
              </w:rPr>
              <w:tab/>
            </w:r>
            <w:r w:rsidR="00C93D9E">
              <w:rPr>
                <w:noProof/>
                <w:webHidden/>
              </w:rPr>
              <w:fldChar w:fldCharType="begin"/>
            </w:r>
            <w:r w:rsidR="00C93D9E">
              <w:rPr>
                <w:noProof/>
                <w:webHidden/>
              </w:rPr>
              <w:instrText xml:space="preserve"> PAGEREF _Toc85658008 \h </w:instrText>
            </w:r>
            <w:r w:rsidR="00C93D9E">
              <w:rPr>
                <w:noProof/>
                <w:webHidden/>
              </w:rPr>
            </w:r>
            <w:r w:rsidR="00C93D9E">
              <w:rPr>
                <w:noProof/>
                <w:webHidden/>
              </w:rPr>
              <w:fldChar w:fldCharType="separate"/>
            </w:r>
            <w:r w:rsidR="00C93D9E">
              <w:rPr>
                <w:noProof/>
                <w:webHidden/>
              </w:rPr>
              <w:t>12</w:t>
            </w:r>
            <w:r w:rsidR="00C93D9E">
              <w:rPr>
                <w:noProof/>
                <w:webHidden/>
              </w:rPr>
              <w:fldChar w:fldCharType="end"/>
            </w:r>
          </w:hyperlink>
        </w:p>
        <w:p w:rsidR="00821C48" w:rsidP="00821C48" w:rsidRDefault="00821C48" w14:paraId="22FE471F" w14:textId="2C03A124">
          <w:pPr>
            <w:pStyle w:val="TOC1"/>
            <w:tabs>
              <w:tab w:val="right" w:leader="dot" w:pos="12950"/>
            </w:tabs>
            <w:rPr>
              <w:noProof/>
            </w:rPr>
          </w:pPr>
          <w:r w:rsidRPr="00821C48">
            <w:rPr>
              <w:b/>
              <w:bCs/>
            </w:rPr>
            <w:t>E</w:t>
          </w:r>
          <w:r>
            <w:rPr>
              <w:b/>
              <w:bCs/>
            </w:rPr>
            <w:t>H</w:t>
          </w:r>
          <w:r w:rsidRPr="00821C48">
            <w:rPr>
              <w:b/>
              <w:bCs/>
            </w:rPr>
            <w:t>R/EMR Integrations</w:t>
          </w:r>
          <w:hyperlink w:history="1" w:anchor="_Toc85658008">
            <w:r w:rsidRPr="00B8385E">
              <w:rPr>
                <w:rStyle w:val="Hyperlink"/>
                <w:b/>
                <w:bCs/>
                <w:noProof/>
              </w:rPr>
              <w:t>:</w:t>
            </w:r>
            <w:r>
              <w:rPr>
                <w:noProof/>
                <w:webHidden/>
              </w:rPr>
              <w:tab/>
            </w:r>
            <w:r>
              <w:rPr>
                <w:noProof/>
                <w:webHidden/>
              </w:rPr>
              <w:fldChar w:fldCharType="begin"/>
            </w:r>
            <w:r>
              <w:rPr>
                <w:noProof/>
                <w:webHidden/>
              </w:rPr>
              <w:instrText xml:space="preserve"> PAGEREF _Toc85658008 \h </w:instrText>
            </w:r>
            <w:r>
              <w:rPr>
                <w:noProof/>
                <w:webHidden/>
              </w:rPr>
            </w:r>
            <w:r>
              <w:rPr>
                <w:noProof/>
                <w:webHidden/>
              </w:rPr>
              <w:fldChar w:fldCharType="separate"/>
            </w:r>
            <w:r>
              <w:rPr>
                <w:noProof/>
                <w:webHidden/>
              </w:rPr>
              <w:t>12</w:t>
            </w:r>
            <w:r>
              <w:rPr>
                <w:noProof/>
                <w:webHidden/>
              </w:rPr>
              <w:fldChar w:fldCharType="end"/>
            </w:r>
          </w:hyperlink>
        </w:p>
        <w:p w:rsidRPr="00821C48" w:rsidR="00821C48" w:rsidP="00821C48" w:rsidRDefault="00821C48" w14:paraId="120C47AB" w14:textId="0FFB459C">
          <w:pPr>
            <w:rPr>
              <w:b/>
              <w:bCs/>
            </w:rPr>
          </w:pPr>
        </w:p>
        <w:p w:rsidRPr="00821C48" w:rsidR="00821C48" w:rsidP="00821C48" w:rsidRDefault="00821C48" w14:paraId="60765DCC" w14:textId="77777777"/>
        <w:p w:rsidR="007C5EBF" w:rsidP="00C233A4" w:rsidRDefault="007C5EBF" w14:paraId="4BE4EABF" w14:textId="401E5FED">
          <w:r>
            <w:rPr>
              <w:b/>
              <w:bCs/>
              <w:noProof/>
            </w:rPr>
            <w:fldChar w:fldCharType="end"/>
          </w:r>
        </w:p>
      </w:sdtContent>
    </w:sdt>
    <w:p w:rsidR="00B43FD8" w:rsidP="00C233A4" w:rsidRDefault="00B43FD8" w14:paraId="02983E0E" w14:textId="77777777">
      <w:pPr>
        <w:rPr>
          <w:rFonts w:asciiTheme="majorHAnsi" w:hAnsiTheme="majorHAnsi" w:eastAsiaTheme="majorEastAsia" w:cstheme="majorBidi"/>
          <w:color w:val="2F5496" w:themeColor="accent1" w:themeShade="BF"/>
          <w:sz w:val="32"/>
          <w:szCs w:val="32"/>
        </w:rPr>
      </w:pPr>
      <w:r>
        <w:br w:type="page"/>
      </w:r>
    </w:p>
    <w:p w:rsidRPr="00A77965" w:rsidR="00211B9E" w:rsidP="00C233A4" w:rsidRDefault="0009681F" w14:paraId="4AF962E7" w14:textId="77C51F5C">
      <w:pPr>
        <w:pStyle w:val="Heading1"/>
        <w:rPr>
          <w:b/>
          <w:bCs/>
        </w:rPr>
      </w:pPr>
      <w:bookmarkStart w:name="_Toc85657996" w:id="0"/>
      <w:r>
        <w:rPr>
          <w:b/>
          <w:bCs/>
        </w:rPr>
        <w:lastRenderedPageBreak/>
        <w:t>INTRODUCTION</w:t>
      </w:r>
      <w:bookmarkEnd w:id="0"/>
    </w:p>
    <w:p w:rsidRPr="00191854" w:rsidR="00191854" w:rsidP="00C233A4" w:rsidRDefault="00191854" w14:paraId="190317E6" w14:textId="55D0C223">
      <w:pPr>
        <w:rPr>
          <w:sz w:val="28"/>
          <w:szCs w:val="28"/>
        </w:rPr>
      </w:pPr>
      <w:r w:rsidRPr="00191854">
        <w:rPr>
          <w:sz w:val="28"/>
          <w:szCs w:val="28"/>
        </w:rPr>
        <w:t xml:space="preserve">Routing and queuing of communication between providers, health care staff and patients has always </w:t>
      </w:r>
      <w:r w:rsidR="000A742C">
        <w:rPr>
          <w:sz w:val="28"/>
          <w:szCs w:val="28"/>
        </w:rPr>
        <w:t>been</w:t>
      </w:r>
      <w:r w:rsidRPr="00191854">
        <w:rPr>
          <w:sz w:val="28"/>
          <w:szCs w:val="28"/>
        </w:rPr>
        <w:t xml:space="preserve"> challenging. we strive to build a software that will streamline the communication between health care </w:t>
      </w:r>
      <w:r w:rsidRPr="00191854" w:rsidR="00214828">
        <w:rPr>
          <w:sz w:val="28"/>
          <w:szCs w:val="28"/>
        </w:rPr>
        <w:t>providers,</w:t>
      </w:r>
      <w:r w:rsidRPr="00191854">
        <w:rPr>
          <w:sz w:val="28"/>
          <w:szCs w:val="28"/>
        </w:rPr>
        <w:t xml:space="preserve"> improve workflow and have an automated delivery system for consultations and communication. MD route will act as a HIPPA compliant texting and calling platform where the consults will be routed automatically to the physicians on call.  The software will have the ability to route calls coming from clinic patients to on call providers and it will allow the providers to call patients using this </w:t>
      </w:r>
      <w:r w:rsidRPr="00191854" w:rsidR="00214828">
        <w:rPr>
          <w:sz w:val="28"/>
          <w:szCs w:val="28"/>
        </w:rPr>
        <w:t>platform,</w:t>
      </w:r>
      <w:r w:rsidRPr="00191854">
        <w:rPr>
          <w:sz w:val="28"/>
          <w:szCs w:val="28"/>
        </w:rPr>
        <w:t xml:space="preserve"> so they do not have to reveal their personal phone numbers. </w:t>
      </w:r>
    </w:p>
    <w:p w:rsidRPr="00191854" w:rsidR="00191854" w:rsidP="00C233A4" w:rsidRDefault="00191854" w14:paraId="26B89EC3" w14:textId="41C2C723">
      <w:pPr>
        <w:rPr>
          <w:sz w:val="28"/>
          <w:szCs w:val="28"/>
        </w:rPr>
      </w:pPr>
      <w:r w:rsidRPr="00191854">
        <w:rPr>
          <w:sz w:val="28"/>
          <w:szCs w:val="28"/>
        </w:rPr>
        <w:t xml:space="preserve">The product will have to have an inpatient/outpatient setting, </w:t>
      </w:r>
      <w:r w:rsidRPr="00191854" w:rsidR="00214828">
        <w:rPr>
          <w:sz w:val="28"/>
          <w:szCs w:val="28"/>
        </w:rPr>
        <w:t>just</w:t>
      </w:r>
      <w:r w:rsidRPr="00191854">
        <w:rPr>
          <w:sz w:val="28"/>
          <w:szCs w:val="28"/>
        </w:rPr>
        <w:t xml:space="preserve"> inpatient and just outpatient clinics. These can be sold as two different products. </w:t>
      </w:r>
    </w:p>
    <w:p w:rsidRPr="005F160C" w:rsidR="00211B9E" w:rsidP="00C233A4" w:rsidRDefault="00191854" w14:paraId="153C0080" w14:textId="65D40ABA">
      <w:pPr>
        <w:pStyle w:val="Heading1"/>
        <w:rPr>
          <w:sz w:val="28"/>
          <w:szCs w:val="28"/>
        </w:rPr>
      </w:pPr>
      <w:bookmarkStart w:name="_Toc85657997" w:id="1"/>
      <w:r>
        <w:rPr>
          <w:b/>
          <w:bCs/>
        </w:rPr>
        <w:t>SCOPE</w:t>
      </w:r>
      <w:bookmarkEnd w:id="1"/>
    </w:p>
    <w:p w:rsidR="00191854" w:rsidP="00C233A4" w:rsidRDefault="00191854" w14:paraId="06B684AE" w14:textId="1CBCC37E">
      <w:pPr>
        <w:rPr>
          <w:sz w:val="28"/>
          <w:szCs w:val="28"/>
        </w:rPr>
      </w:pPr>
      <w:r w:rsidRPr="00191854">
        <w:rPr>
          <w:sz w:val="28"/>
          <w:szCs w:val="28"/>
        </w:rPr>
        <w:t>MD Route will contain the following modules</w:t>
      </w:r>
      <w:r>
        <w:rPr>
          <w:sz w:val="28"/>
          <w:szCs w:val="28"/>
        </w:rPr>
        <w:t>:</w:t>
      </w:r>
    </w:p>
    <w:p w:rsidRPr="00191854" w:rsidR="00191854" w:rsidP="00C233A4" w:rsidRDefault="00191854" w14:paraId="047F4029" w14:textId="77777777">
      <w:pPr>
        <w:pStyle w:val="ListParagraph"/>
        <w:numPr>
          <w:ilvl w:val="0"/>
          <w:numId w:val="11"/>
        </w:numPr>
        <w:rPr>
          <w:sz w:val="28"/>
          <w:szCs w:val="28"/>
        </w:rPr>
      </w:pPr>
      <w:r w:rsidRPr="00191854">
        <w:rPr>
          <w:sz w:val="28"/>
          <w:szCs w:val="28"/>
        </w:rPr>
        <w:t>Admin</w:t>
      </w:r>
    </w:p>
    <w:p w:rsidRPr="00191854" w:rsidR="00191854" w:rsidP="00C233A4" w:rsidRDefault="00191854" w14:paraId="20CD0EC8" w14:textId="77777777">
      <w:pPr>
        <w:pStyle w:val="ListParagraph"/>
        <w:numPr>
          <w:ilvl w:val="0"/>
          <w:numId w:val="11"/>
        </w:numPr>
        <w:rPr>
          <w:sz w:val="28"/>
          <w:szCs w:val="28"/>
        </w:rPr>
      </w:pPr>
      <w:r w:rsidRPr="00191854">
        <w:rPr>
          <w:sz w:val="28"/>
          <w:szCs w:val="28"/>
        </w:rPr>
        <w:t>Roles</w:t>
      </w:r>
    </w:p>
    <w:p w:rsidRPr="00191854" w:rsidR="00191854" w:rsidP="00C233A4" w:rsidRDefault="00191854" w14:paraId="75BCD6BC" w14:textId="77777777">
      <w:pPr>
        <w:pStyle w:val="ListParagraph"/>
        <w:numPr>
          <w:ilvl w:val="0"/>
          <w:numId w:val="11"/>
        </w:numPr>
        <w:rPr>
          <w:sz w:val="28"/>
          <w:szCs w:val="28"/>
        </w:rPr>
      </w:pPr>
      <w:r w:rsidRPr="00191854">
        <w:rPr>
          <w:sz w:val="28"/>
          <w:szCs w:val="28"/>
        </w:rPr>
        <w:t>Directory</w:t>
      </w:r>
    </w:p>
    <w:p w:rsidRPr="00191854" w:rsidR="00191854" w:rsidP="00C233A4" w:rsidRDefault="00191854" w14:paraId="6886E075" w14:textId="77777777">
      <w:pPr>
        <w:pStyle w:val="ListParagraph"/>
        <w:numPr>
          <w:ilvl w:val="0"/>
          <w:numId w:val="11"/>
        </w:numPr>
        <w:rPr>
          <w:sz w:val="28"/>
          <w:szCs w:val="28"/>
        </w:rPr>
      </w:pPr>
      <w:r w:rsidRPr="00191854">
        <w:rPr>
          <w:sz w:val="28"/>
          <w:szCs w:val="28"/>
        </w:rPr>
        <w:t>Scheduling</w:t>
      </w:r>
    </w:p>
    <w:p w:rsidRPr="00191854" w:rsidR="00191854" w:rsidP="00C233A4" w:rsidRDefault="00191854" w14:paraId="195DD394" w14:textId="77777777">
      <w:pPr>
        <w:pStyle w:val="ListParagraph"/>
        <w:numPr>
          <w:ilvl w:val="0"/>
          <w:numId w:val="11"/>
        </w:numPr>
        <w:rPr>
          <w:sz w:val="28"/>
          <w:szCs w:val="28"/>
        </w:rPr>
      </w:pPr>
      <w:r w:rsidRPr="00191854">
        <w:rPr>
          <w:sz w:val="28"/>
          <w:szCs w:val="28"/>
        </w:rPr>
        <w:t>Automated messaging</w:t>
      </w:r>
    </w:p>
    <w:p w:rsidRPr="00191854" w:rsidR="00191854" w:rsidP="00C233A4" w:rsidRDefault="00191854" w14:paraId="3F8A9DE5" w14:textId="77777777">
      <w:pPr>
        <w:pStyle w:val="ListParagraph"/>
        <w:numPr>
          <w:ilvl w:val="0"/>
          <w:numId w:val="11"/>
        </w:numPr>
        <w:rPr>
          <w:sz w:val="28"/>
          <w:szCs w:val="28"/>
        </w:rPr>
      </w:pPr>
      <w:r w:rsidRPr="00191854">
        <w:rPr>
          <w:sz w:val="28"/>
          <w:szCs w:val="28"/>
        </w:rPr>
        <w:t>Call routing</w:t>
      </w:r>
    </w:p>
    <w:p w:rsidRPr="00191854" w:rsidR="00191854" w:rsidP="00C233A4" w:rsidRDefault="00191854" w14:paraId="43D83ED2" w14:textId="77777777">
      <w:pPr>
        <w:pStyle w:val="ListParagraph"/>
        <w:numPr>
          <w:ilvl w:val="0"/>
          <w:numId w:val="11"/>
        </w:numPr>
        <w:rPr>
          <w:sz w:val="28"/>
          <w:szCs w:val="28"/>
        </w:rPr>
      </w:pPr>
      <w:r w:rsidRPr="00191854">
        <w:rPr>
          <w:sz w:val="28"/>
          <w:szCs w:val="28"/>
        </w:rPr>
        <w:t>Inpatient workflow</w:t>
      </w:r>
    </w:p>
    <w:p w:rsidRPr="00191854" w:rsidR="00191854" w:rsidP="00C233A4" w:rsidRDefault="00191854" w14:paraId="59EED5F4" w14:textId="77777777">
      <w:pPr>
        <w:pStyle w:val="ListParagraph"/>
        <w:numPr>
          <w:ilvl w:val="0"/>
          <w:numId w:val="11"/>
        </w:numPr>
        <w:rPr>
          <w:sz w:val="28"/>
          <w:szCs w:val="28"/>
        </w:rPr>
      </w:pPr>
      <w:r w:rsidRPr="00191854">
        <w:rPr>
          <w:sz w:val="28"/>
          <w:szCs w:val="28"/>
        </w:rPr>
        <w:t>Clinic workflow.</w:t>
      </w:r>
    </w:p>
    <w:p w:rsidRPr="00191854" w:rsidR="00191854" w:rsidP="00C233A4" w:rsidRDefault="00191854" w14:paraId="10A46882" w14:textId="77777777">
      <w:pPr>
        <w:rPr>
          <w:sz w:val="28"/>
          <w:szCs w:val="28"/>
        </w:rPr>
      </w:pPr>
    </w:p>
    <w:p w:rsidRPr="00A95401" w:rsidR="00741D4E" w:rsidP="00C233A4" w:rsidRDefault="0009681F" w14:paraId="7C4CCB63" w14:textId="7A1EB299">
      <w:pPr>
        <w:rPr>
          <w:sz w:val="28"/>
          <w:szCs w:val="28"/>
        </w:rPr>
      </w:pPr>
      <w:r>
        <w:rPr>
          <w:sz w:val="28"/>
          <w:szCs w:val="28"/>
        </w:rPr>
        <w:t xml:space="preserve"> </w:t>
      </w:r>
    </w:p>
    <w:p w:rsidR="00741D4E" w:rsidP="00C233A4" w:rsidRDefault="00191854" w14:paraId="6D582E88" w14:textId="4D63EC94">
      <w:pPr>
        <w:pStyle w:val="Heading1"/>
        <w:rPr>
          <w:b/>
          <w:bCs/>
        </w:rPr>
      </w:pPr>
      <w:bookmarkStart w:name="_Toc85657998" w:id="2"/>
      <w:r>
        <w:rPr>
          <w:b/>
          <w:bCs/>
        </w:rPr>
        <w:lastRenderedPageBreak/>
        <w:t>SUPER ADMIN</w:t>
      </w:r>
      <w:bookmarkEnd w:id="2"/>
    </w:p>
    <w:p w:rsidRPr="00191854" w:rsidR="00191854" w:rsidP="00C233A4" w:rsidRDefault="00191854" w14:paraId="651E1089" w14:textId="77777777">
      <w:pPr>
        <w:rPr>
          <w:sz w:val="28"/>
          <w:szCs w:val="28"/>
        </w:rPr>
      </w:pPr>
      <w:r w:rsidRPr="00191854">
        <w:rPr>
          <w:sz w:val="28"/>
          <w:szCs w:val="28"/>
        </w:rPr>
        <w:t>The administrator will have the ability to define the organization settings like organization name, practice settings. It will have following fields/settings</w:t>
      </w:r>
    </w:p>
    <w:p w:rsidRPr="00191854" w:rsidR="00191854" w:rsidP="00C233A4" w:rsidRDefault="00191854" w14:paraId="4D6D3355" w14:textId="77777777">
      <w:pPr>
        <w:pStyle w:val="ListParagraph"/>
        <w:numPr>
          <w:ilvl w:val="0"/>
          <w:numId w:val="13"/>
        </w:numPr>
        <w:rPr>
          <w:sz w:val="28"/>
          <w:szCs w:val="28"/>
        </w:rPr>
      </w:pPr>
      <w:r w:rsidRPr="00191854">
        <w:rPr>
          <w:sz w:val="28"/>
          <w:szCs w:val="28"/>
        </w:rPr>
        <w:t>Facility settings</w:t>
      </w:r>
    </w:p>
    <w:p w:rsidRPr="00191854" w:rsidR="00191854" w:rsidP="00C233A4" w:rsidRDefault="00191854" w14:paraId="71571C5E" w14:textId="77777777">
      <w:pPr>
        <w:pStyle w:val="ListParagraph"/>
        <w:numPr>
          <w:ilvl w:val="0"/>
          <w:numId w:val="13"/>
        </w:numPr>
        <w:rPr>
          <w:sz w:val="28"/>
          <w:szCs w:val="28"/>
        </w:rPr>
      </w:pPr>
      <w:r w:rsidRPr="00191854">
        <w:rPr>
          <w:sz w:val="28"/>
          <w:szCs w:val="28"/>
        </w:rPr>
        <w:t>User settings</w:t>
      </w:r>
    </w:p>
    <w:p w:rsidRPr="00191854" w:rsidR="00191854" w:rsidP="00C233A4" w:rsidRDefault="00191854" w14:paraId="35E82FD8" w14:textId="77777777">
      <w:pPr>
        <w:pStyle w:val="ListParagraph"/>
        <w:numPr>
          <w:ilvl w:val="0"/>
          <w:numId w:val="13"/>
        </w:numPr>
        <w:rPr>
          <w:sz w:val="28"/>
          <w:szCs w:val="28"/>
        </w:rPr>
      </w:pPr>
      <w:r w:rsidRPr="00191854">
        <w:rPr>
          <w:sz w:val="28"/>
          <w:szCs w:val="28"/>
        </w:rPr>
        <w:t>Department settings</w:t>
      </w:r>
    </w:p>
    <w:p w:rsidR="00191854" w:rsidP="00C233A4" w:rsidRDefault="00191854" w14:paraId="27804850" w14:textId="39DB70B3">
      <w:pPr>
        <w:pStyle w:val="ListParagraph"/>
        <w:numPr>
          <w:ilvl w:val="0"/>
          <w:numId w:val="13"/>
        </w:numPr>
        <w:rPr>
          <w:sz w:val="28"/>
          <w:szCs w:val="28"/>
        </w:rPr>
      </w:pPr>
      <w:r w:rsidRPr="00191854">
        <w:rPr>
          <w:sz w:val="28"/>
          <w:szCs w:val="28"/>
        </w:rPr>
        <w:t>Practice settings (Inpatient, outpatient, both IP and OP)</w:t>
      </w:r>
    </w:p>
    <w:p w:rsidRPr="00191854" w:rsidR="00191854" w:rsidP="00C233A4" w:rsidRDefault="00191854" w14:paraId="568A6DCF" w14:textId="77777777">
      <w:pPr>
        <w:pStyle w:val="Heading1"/>
        <w:rPr>
          <w:b/>
          <w:bCs/>
        </w:rPr>
      </w:pPr>
      <w:bookmarkStart w:name="_Toc85657999" w:id="3"/>
      <w:r w:rsidRPr="00191854">
        <w:rPr>
          <w:b/>
          <w:bCs/>
        </w:rPr>
        <w:t>Roles:</w:t>
      </w:r>
      <w:bookmarkEnd w:id="3"/>
    </w:p>
    <w:p w:rsidRPr="00191854" w:rsidR="00191854" w:rsidP="00C233A4" w:rsidRDefault="00191854" w14:paraId="17A37E7C" w14:textId="77777777">
      <w:pPr>
        <w:rPr>
          <w:sz w:val="28"/>
          <w:szCs w:val="28"/>
        </w:rPr>
      </w:pPr>
      <w:r w:rsidRPr="00191854">
        <w:rPr>
          <w:sz w:val="28"/>
          <w:szCs w:val="28"/>
        </w:rPr>
        <w:t xml:space="preserve">The roles will be soft coded, and the administrator can add a new role and assign permissions to different roles. </w:t>
      </w:r>
    </w:p>
    <w:p w:rsidRPr="00191854" w:rsidR="00191854" w:rsidP="00C233A4" w:rsidRDefault="00191854" w14:paraId="46B38CF0" w14:textId="77777777">
      <w:pPr>
        <w:pStyle w:val="Heading1"/>
        <w:rPr>
          <w:b/>
          <w:bCs/>
        </w:rPr>
      </w:pPr>
      <w:bookmarkStart w:name="_Toc85658000" w:id="4"/>
      <w:r w:rsidRPr="00191854">
        <w:rPr>
          <w:b/>
          <w:bCs/>
        </w:rPr>
        <w:t>Users:</w:t>
      </w:r>
      <w:bookmarkEnd w:id="4"/>
      <w:r w:rsidRPr="00191854">
        <w:rPr>
          <w:b/>
          <w:bCs/>
        </w:rPr>
        <w:t xml:space="preserve"> </w:t>
      </w:r>
    </w:p>
    <w:p w:rsidRPr="00191854" w:rsidR="00191854" w:rsidP="00C233A4" w:rsidRDefault="00191854" w14:paraId="76381E2E" w14:textId="7A87CC3F">
      <w:pPr>
        <w:rPr>
          <w:sz w:val="28"/>
          <w:szCs w:val="28"/>
        </w:rPr>
      </w:pPr>
      <w:r w:rsidRPr="00191854">
        <w:rPr>
          <w:sz w:val="28"/>
          <w:szCs w:val="28"/>
        </w:rPr>
        <w:t xml:space="preserve">Admin can add users and can assign roles and permissions. </w:t>
      </w:r>
    </w:p>
    <w:p w:rsidRPr="00191854" w:rsidR="00191854" w:rsidP="00C233A4" w:rsidRDefault="00191854" w14:paraId="1C25B475" w14:textId="77777777">
      <w:pPr>
        <w:pStyle w:val="Heading1"/>
        <w:rPr>
          <w:b/>
          <w:bCs/>
        </w:rPr>
      </w:pPr>
      <w:bookmarkStart w:name="_Toc85658001" w:id="5"/>
      <w:r w:rsidRPr="00191854">
        <w:rPr>
          <w:b/>
          <w:bCs/>
        </w:rPr>
        <w:t>Directory:</w:t>
      </w:r>
      <w:bookmarkEnd w:id="5"/>
      <w:r w:rsidRPr="00191854">
        <w:rPr>
          <w:b/>
          <w:bCs/>
        </w:rPr>
        <w:t xml:space="preserve"> </w:t>
      </w:r>
    </w:p>
    <w:p w:rsidRPr="00191854" w:rsidR="00191854" w:rsidP="00C233A4" w:rsidRDefault="00191854" w14:paraId="61EAC152" w14:textId="36880B49">
      <w:pPr>
        <w:rPr>
          <w:sz w:val="28"/>
          <w:szCs w:val="28"/>
        </w:rPr>
      </w:pPr>
      <w:r w:rsidRPr="00191854">
        <w:rPr>
          <w:sz w:val="28"/>
          <w:szCs w:val="28"/>
        </w:rPr>
        <w:t xml:space="preserve">There will be 2 types of directories, by default it will be organization directory, but users can have access to the whole MD route directory as well to send and receive messaging between different providers in different organizations depending upon the permissions. </w:t>
      </w:r>
    </w:p>
    <w:p w:rsidRPr="00191854" w:rsidR="00191854" w:rsidP="00C233A4" w:rsidRDefault="00191854" w14:paraId="06075550" w14:textId="77777777">
      <w:pPr>
        <w:pStyle w:val="Heading1"/>
        <w:rPr>
          <w:b/>
          <w:bCs/>
        </w:rPr>
      </w:pPr>
      <w:bookmarkStart w:name="_Toc85658002" w:id="6"/>
      <w:r w:rsidRPr="00191854">
        <w:rPr>
          <w:b/>
          <w:bCs/>
        </w:rPr>
        <w:t>User Groups:</w:t>
      </w:r>
      <w:bookmarkEnd w:id="6"/>
    </w:p>
    <w:p w:rsidRPr="00191854" w:rsidR="00191854" w:rsidP="00C233A4" w:rsidRDefault="00191854" w14:paraId="62608E77" w14:textId="77777777">
      <w:pPr>
        <w:rPr>
          <w:sz w:val="28"/>
          <w:szCs w:val="28"/>
        </w:rPr>
      </w:pPr>
      <w:r w:rsidRPr="00191854">
        <w:rPr>
          <w:sz w:val="28"/>
          <w:szCs w:val="28"/>
        </w:rPr>
        <w:t>Admin will create the group settings.</w:t>
      </w:r>
    </w:p>
    <w:p w:rsidRPr="00191854" w:rsidR="00191854" w:rsidP="00C233A4" w:rsidRDefault="00191854" w14:paraId="2D46521C" w14:textId="77777777">
      <w:pPr>
        <w:rPr>
          <w:sz w:val="28"/>
          <w:szCs w:val="28"/>
        </w:rPr>
      </w:pPr>
      <w:r w:rsidRPr="00191854">
        <w:rPr>
          <w:sz w:val="28"/>
          <w:szCs w:val="28"/>
        </w:rPr>
        <w:t>The groups can be created within an organization. The users will be linked to different departments. Different groups can be created within different departments. There will be 2 types of groups.</w:t>
      </w:r>
    </w:p>
    <w:p w:rsidRPr="00191854" w:rsidR="00191854" w:rsidP="00C233A4" w:rsidRDefault="00191854" w14:paraId="7DC8BEB4" w14:textId="77777777">
      <w:pPr>
        <w:rPr>
          <w:sz w:val="28"/>
          <w:szCs w:val="28"/>
        </w:rPr>
      </w:pPr>
      <w:r w:rsidRPr="00191854">
        <w:rPr>
          <w:sz w:val="28"/>
          <w:szCs w:val="28"/>
        </w:rPr>
        <w:lastRenderedPageBreak/>
        <w:t xml:space="preserve">Open groups which are searchable like anyone in the directory, and anyone can send message to that group. Once someone sends message to that group, it creates a new group between the users in that group and the user sending the message. These will be limited to users within the organization. </w:t>
      </w:r>
    </w:p>
    <w:p w:rsidRPr="00191854" w:rsidR="00191854" w:rsidP="00C233A4" w:rsidRDefault="00191854" w14:paraId="19490AFC" w14:textId="77777777">
      <w:pPr>
        <w:rPr>
          <w:sz w:val="28"/>
          <w:szCs w:val="28"/>
        </w:rPr>
      </w:pPr>
      <w:r w:rsidRPr="00191854">
        <w:rPr>
          <w:sz w:val="28"/>
          <w:szCs w:val="28"/>
        </w:rPr>
        <w:t xml:space="preserve">Closed groups which are not searchable, but any user can create those groups like a group text. </w:t>
      </w:r>
    </w:p>
    <w:p w:rsidR="00191854" w:rsidP="00C233A4" w:rsidRDefault="00191854" w14:paraId="158F5216" w14:textId="634D41E4">
      <w:pPr>
        <w:pStyle w:val="ListParagraph"/>
      </w:pPr>
      <w:r w:rsidR="00191854">
        <w:drawing>
          <wp:inline wp14:editId="7C257014" wp14:anchorId="1442EDCF">
            <wp:extent cx="5173982" cy="4233709"/>
            <wp:effectExtent l="0" t="0" r="7620" b="0"/>
            <wp:docPr id="6" name="Picture 6" descr="Chart, diagram&#10;&#10;Description automatically generated" title=""/>
            <wp:cNvGraphicFramePr>
              <a:graphicFrameLocks noChangeAspect="1"/>
            </wp:cNvGraphicFramePr>
            <a:graphic>
              <a:graphicData uri="http://schemas.openxmlformats.org/drawingml/2006/picture">
                <pic:pic>
                  <pic:nvPicPr>
                    <pic:cNvPr id="0" name="Picture 6"/>
                    <pic:cNvPicPr/>
                  </pic:nvPicPr>
                  <pic:blipFill>
                    <a:blip r:embed="R18288fe7191d401c">
                      <a:extLst>
                        <a:ext xmlns:a="http://schemas.openxmlformats.org/drawingml/2006/main" uri="{28A0092B-C50C-407E-A947-70E740481C1C}">
                          <a14:useLocalDpi val="0"/>
                        </a:ext>
                      </a:extLst>
                    </a:blip>
                    <a:stretch>
                      <a:fillRect/>
                    </a:stretch>
                  </pic:blipFill>
                  <pic:spPr>
                    <a:xfrm rot="0" flipH="0" flipV="0">
                      <a:off x="0" y="0"/>
                      <a:ext cx="5173982" cy="4233709"/>
                    </a:xfrm>
                    <a:prstGeom prst="rect">
                      <a:avLst/>
                    </a:prstGeom>
                  </pic:spPr>
                </pic:pic>
              </a:graphicData>
            </a:graphic>
          </wp:inline>
        </w:drawing>
      </w:r>
      <w:r w:rsidR="269635B4">
        <w:rPr/>
        <w:t xml:space="preserve"> </w:t>
      </w:r>
      <w:r w:rsidR="1442B548">
        <w:rPr/>
        <w:t xml:space="preserve"> </w:t>
      </w:r>
      <w:r w:rsidR="0920EF50">
        <w:rPr/>
        <w:t xml:space="preserve"> </w:t>
      </w:r>
    </w:p>
    <w:p w:rsidR="00C93D9E" w:rsidP="00C233A4" w:rsidRDefault="00C93D9E" w14:paraId="2E5C152C" w14:textId="1DA4FEF8">
      <w:pPr>
        <w:pStyle w:val="ListParagraph"/>
      </w:pPr>
    </w:p>
    <w:p w:rsidR="00C93D9E" w:rsidP="6462C474" w:rsidRDefault="00C93D9E" w14:paraId="5DD63C98" w14:textId="6C5B4E8D">
      <w:pPr>
        <w:pStyle w:val="ListParagraph"/>
        <w:bidi w:val="0"/>
        <w:spacing w:before="0" w:beforeAutospacing="off" w:after="0" w:afterAutospacing="off" w:line="259" w:lineRule="auto"/>
        <w:ind w:left="720" w:right="0"/>
        <w:jc w:val="left"/>
      </w:pPr>
      <w:r w:rsidR="5C4F26C2">
        <w:rPr/>
        <w:t>.</w:t>
      </w:r>
      <w:r w:rsidR="00C93D9E">
        <w:drawing>
          <wp:inline wp14:editId="0D341AB0" wp14:anchorId="2166A1E1">
            <wp:extent cx="8229600" cy="4894004"/>
            <wp:effectExtent l="0" t="0" r="0" b="1905"/>
            <wp:docPr id="15" name="Picture 15" descr="Diagram&#10;&#10;Description automatically generated" title=""/>
            <wp:cNvGraphicFramePr>
              <a:graphicFrameLocks noChangeAspect="1"/>
            </wp:cNvGraphicFramePr>
            <a:graphic>
              <a:graphicData uri="http://schemas.openxmlformats.org/drawingml/2006/picture">
                <pic:pic>
                  <pic:nvPicPr>
                    <pic:cNvPr id="0" name="Picture 15"/>
                    <pic:cNvPicPr/>
                  </pic:nvPicPr>
                  <pic:blipFill>
                    <a:blip r:embed="Rc305fb273b2246f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229600" cy="4894004"/>
                    </a:xfrm>
                    <a:prstGeom prst="rect">
                      <a:avLst/>
                    </a:prstGeom>
                  </pic:spPr>
                </pic:pic>
              </a:graphicData>
            </a:graphic>
          </wp:inline>
        </w:drawing>
      </w:r>
    </w:p>
    <w:p w:rsidR="00191854" w:rsidP="00C233A4" w:rsidRDefault="00191854" w14:paraId="71F818B0" w14:textId="6CCCDA15">
      <w:pPr>
        <w:pStyle w:val="ListParagraph"/>
      </w:pPr>
    </w:p>
    <w:p w:rsidR="00C93D9E" w:rsidP="00C233A4" w:rsidRDefault="00C93D9E" w14:paraId="09D73DAF" w14:textId="21662556">
      <w:pPr>
        <w:pStyle w:val="ListParagraph"/>
      </w:pPr>
    </w:p>
    <w:p w:rsidR="00C93D9E" w:rsidP="00C233A4" w:rsidRDefault="00C93D9E" w14:paraId="66B32803" w14:textId="67C28C15">
      <w:pPr>
        <w:pStyle w:val="ListParagraph"/>
      </w:pPr>
      <w:r w:rsidR="780B69CA">
        <w:rPr/>
        <w:t xml:space="preserve"> </w:t>
      </w:r>
    </w:p>
    <w:p w:rsidR="00191854" w:rsidP="00C233A4" w:rsidRDefault="00191854" w14:paraId="364CC5DF" w14:textId="7E6CF5EE">
      <w:pPr>
        <w:pStyle w:val="Heading1"/>
        <w:rPr>
          <w:b/>
          <w:bCs/>
        </w:rPr>
      </w:pPr>
      <w:bookmarkStart w:name="_Toc85658003" w:id="7"/>
      <w:r w:rsidRPr="00191854">
        <w:rPr>
          <w:b/>
          <w:bCs/>
        </w:rPr>
        <w:lastRenderedPageBreak/>
        <w:t>User Registration:</w:t>
      </w:r>
      <w:bookmarkEnd w:id="7"/>
    </w:p>
    <w:p w:rsidRPr="00191854" w:rsidR="00191854" w:rsidP="00C233A4" w:rsidRDefault="00191854" w14:paraId="3523AC43" w14:textId="77777777"/>
    <w:p w:rsidRPr="00191854" w:rsidR="00191854" w:rsidP="00C233A4" w:rsidRDefault="00191854" w14:paraId="3A4FD879" w14:textId="77777777">
      <w:pPr>
        <w:pStyle w:val="ListParagraph"/>
        <w:numPr>
          <w:ilvl w:val="0"/>
          <w:numId w:val="14"/>
        </w:numPr>
        <w:rPr>
          <w:sz w:val="28"/>
          <w:szCs w:val="28"/>
        </w:rPr>
      </w:pPr>
      <w:r w:rsidRPr="00191854">
        <w:rPr>
          <w:sz w:val="28"/>
          <w:szCs w:val="28"/>
        </w:rPr>
        <w:t>The user registration screen will have following fields</w:t>
      </w:r>
    </w:p>
    <w:p w:rsidRPr="00191854" w:rsidR="00191854" w:rsidP="00C233A4" w:rsidRDefault="00191854" w14:paraId="24307958" w14:textId="77777777">
      <w:pPr>
        <w:pStyle w:val="ListParagraph"/>
        <w:numPr>
          <w:ilvl w:val="0"/>
          <w:numId w:val="14"/>
        </w:numPr>
        <w:rPr>
          <w:sz w:val="28"/>
          <w:szCs w:val="28"/>
        </w:rPr>
      </w:pPr>
      <w:r w:rsidRPr="00191854">
        <w:rPr>
          <w:sz w:val="28"/>
          <w:szCs w:val="28"/>
        </w:rPr>
        <w:t>First Name</w:t>
      </w:r>
    </w:p>
    <w:p w:rsidRPr="00191854" w:rsidR="00191854" w:rsidP="00C233A4" w:rsidRDefault="00191854" w14:paraId="72ABE135" w14:textId="77777777">
      <w:pPr>
        <w:pStyle w:val="ListParagraph"/>
        <w:numPr>
          <w:ilvl w:val="0"/>
          <w:numId w:val="14"/>
        </w:numPr>
        <w:rPr>
          <w:sz w:val="28"/>
          <w:szCs w:val="28"/>
        </w:rPr>
      </w:pPr>
      <w:r w:rsidRPr="00191854">
        <w:rPr>
          <w:sz w:val="28"/>
          <w:szCs w:val="28"/>
        </w:rPr>
        <w:t>Lat name</w:t>
      </w:r>
    </w:p>
    <w:p w:rsidRPr="00191854" w:rsidR="00191854" w:rsidP="00C233A4" w:rsidRDefault="00191854" w14:paraId="46EBAFF4" w14:textId="77777777">
      <w:pPr>
        <w:pStyle w:val="ListParagraph"/>
        <w:numPr>
          <w:ilvl w:val="0"/>
          <w:numId w:val="14"/>
        </w:numPr>
        <w:rPr>
          <w:sz w:val="28"/>
          <w:szCs w:val="28"/>
        </w:rPr>
      </w:pPr>
      <w:r w:rsidRPr="00191854">
        <w:rPr>
          <w:sz w:val="28"/>
          <w:szCs w:val="28"/>
        </w:rPr>
        <w:t>Email</w:t>
      </w:r>
    </w:p>
    <w:p w:rsidRPr="00191854" w:rsidR="00191854" w:rsidP="00C233A4" w:rsidRDefault="00191854" w14:paraId="5ACA0DAA" w14:textId="77777777">
      <w:pPr>
        <w:pStyle w:val="ListParagraph"/>
        <w:numPr>
          <w:ilvl w:val="0"/>
          <w:numId w:val="14"/>
        </w:numPr>
        <w:rPr>
          <w:sz w:val="28"/>
          <w:szCs w:val="28"/>
        </w:rPr>
      </w:pPr>
      <w:r w:rsidRPr="00191854">
        <w:rPr>
          <w:sz w:val="28"/>
          <w:szCs w:val="28"/>
        </w:rPr>
        <w:t>Phone number</w:t>
      </w:r>
    </w:p>
    <w:p w:rsidRPr="00191854" w:rsidR="00191854" w:rsidP="00C233A4" w:rsidRDefault="00191854" w14:paraId="147B0D6D" w14:textId="77777777">
      <w:pPr>
        <w:pStyle w:val="ListParagraph"/>
        <w:numPr>
          <w:ilvl w:val="0"/>
          <w:numId w:val="14"/>
        </w:numPr>
        <w:rPr>
          <w:sz w:val="28"/>
          <w:szCs w:val="28"/>
        </w:rPr>
      </w:pPr>
      <w:r w:rsidRPr="00191854">
        <w:rPr>
          <w:sz w:val="28"/>
          <w:szCs w:val="28"/>
        </w:rPr>
        <w:t xml:space="preserve">Role (Dropdown from the added list of roles) </w:t>
      </w:r>
    </w:p>
    <w:p w:rsidRPr="00191854" w:rsidR="00191854" w:rsidP="00C233A4" w:rsidRDefault="00191854" w14:paraId="4FBEB9D5" w14:textId="77777777">
      <w:pPr>
        <w:pStyle w:val="ListParagraph"/>
        <w:numPr>
          <w:ilvl w:val="0"/>
          <w:numId w:val="14"/>
        </w:numPr>
        <w:rPr>
          <w:sz w:val="28"/>
          <w:szCs w:val="28"/>
        </w:rPr>
      </w:pPr>
      <w:r w:rsidRPr="00191854">
        <w:rPr>
          <w:sz w:val="28"/>
          <w:szCs w:val="28"/>
        </w:rPr>
        <w:t>Department (dropdown for the added list of departments) can be multiple</w:t>
      </w:r>
    </w:p>
    <w:p w:rsidRPr="00191854" w:rsidR="00191854" w:rsidP="00C233A4" w:rsidRDefault="00191854" w14:paraId="62EBF2CC" w14:textId="77777777">
      <w:pPr>
        <w:pStyle w:val="ListParagraph"/>
        <w:numPr>
          <w:ilvl w:val="0"/>
          <w:numId w:val="14"/>
        </w:numPr>
        <w:rPr>
          <w:sz w:val="28"/>
          <w:szCs w:val="28"/>
        </w:rPr>
      </w:pPr>
      <w:r w:rsidRPr="00191854">
        <w:rPr>
          <w:sz w:val="28"/>
          <w:szCs w:val="28"/>
        </w:rPr>
        <w:t>Organization (dropdown from the list of organizations) can be multiselect</w:t>
      </w:r>
    </w:p>
    <w:p w:rsidRPr="00191854" w:rsidR="00191854" w:rsidP="00C233A4" w:rsidRDefault="00191854" w14:paraId="10CE74D2" w14:textId="77777777">
      <w:pPr>
        <w:pStyle w:val="ListParagraph"/>
        <w:numPr>
          <w:ilvl w:val="0"/>
          <w:numId w:val="14"/>
        </w:numPr>
        <w:rPr>
          <w:sz w:val="28"/>
          <w:szCs w:val="28"/>
        </w:rPr>
      </w:pPr>
      <w:r w:rsidRPr="67F61576" w:rsidR="00191854">
        <w:rPr>
          <w:sz w:val="28"/>
          <w:szCs w:val="28"/>
        </w:rPr>
        <w:t>Practice settings (dropdown from the list of practice settings) multiselect.</w:t>
      </w:r>
    </w:p>
    <w:p w:rsidR="67F61576" w:rsidP="67F61576" w:rsidRDefault="67F61576" w14:paraId="698CF767" w14:textId="75410B82">
      <w:pPr>
        <w:pStyle w:val="Normal"/>
        <w:ind w:left="0"/>
        <w:rPr>
          <w:sz w:val="28"/>
          <w:szCs w:val="28"/>
        </w:rPr>
      </w:pPr>
    </w:p>
    <w:p w:rsidRPr="00191854" w:rsidR="00191854" w:rsidP="00C233A4" w:rsidRDefault="00191854" w14:paraId="35E9DA9F" w14:textId="77777777">
      <w:pPr>
        <w:pStyle w:val="Heading1"/>
        <w:rPr>
          <w:b/>
          <w:bCs/>
        </w:rPr>
      </w:pPr>
      <w:bookmarkStart w:name="_Toc85658004" w:id="8"/>
      <w:r w:rsidRPr="00191854">
        <w:rPr>
          <w:b/>
          <w:bCs/>
        </w:rPr>
        <w:t>Outpatient Schedule:</w:t>
      </w:r>
      <w:bookmarkEnd w:id="8"/>
    </w:p>
    <w:p w:rsidR="00191854" w:rsidP="00C233A4" w:rsidRDefault="00191854" w14:paraId="6774D4E2" w14:textId="2D5A7A53">
      <w:pPr>
        <w:rPr>
          <w:sz w:val="28"/>
          <w:szCs w:val="28"/>
        </w:rPr>
      </w:pPr>
      <w:r w:rsidRPr="00F01008">
        <w:rPr>
          <w:sz w:val="28"/>
          <w:szCs w:val="28"/>
        </w:rPr>
        <w:t xml:space="preserve">For outpatient practice settings the schedule templates will be different than inpatient. </w:t>
      </w:r>
      <w:r w:rsidRPr="00F01008">
        <w:rPr>
          <w:sz w:val="28"/>
          <w:szCs w:val="28"/>
        </w:rPr>
        <w:br/>
      </w:r>
      <w:r w:rsidRPr="00F01008">
        <w:rPr>
          <w:sz w:val="28"/>
          <w:szCs w:val="28"/>
        </w:rPr>
        <w:t xml:space="preserve">The scheduling module will give the option to build a schedule from scratch or import an </w:t>
      </w:r>
      <w:r w:rsidR="003A74FA">
        <w:rPr>
          <w:sz w:val="28"/>
          <w:szCs w:val="28"/>
        </w:rPr>
        <w:t>already</w:t>
      </w:r>
      <w:r w:rsidRPr="00F01008">
        <w:rPr>
          <w:sz w:val="28"/>
          <w:szCs w:val="28"/>
        </w:rPr>
        <w:t xml:space="preserve"> built schedule. </w:t>
      </w:r>
      <w:r w:rsidRPr="00F01008">
        <w:rPr>
          <w:sz w:val="28"/>
          <w:szCs w:val="28"/>
        </w:rPr>
        <w:br/>
      </w:r>
      <w:r w:rsidRPr="00F01008">
        <w:rPr>
          <w:sz w:val="28"/>
          <w:szCs w:val="28"/>
        </w:rPr>
        <w:t xml:space="preserve">The templates like Monday to Friday 8AM – 5 PM can be </w:t>
      </w:r>
      <w:r w:rsidRPr="00F01008" w:rsidR="00214828">
        <w:rPr>
          <w:sz w:val="28"/>
          <w:szCs w:val="28"/>
        </w:rPr>
        <w:t>created and</w:t>
      </w:r>
      <w:r w:rsidRPr="00F01008">
        <w:rPr>
          <w:sz w:val="28"/>
          <w:szCs w:val="28"/>
        </w:rPr>
        <w:t xml:space="preserve"> physicians can be plugged into that template. </w:t>
      </w:r>
      <w:r w:rsidRPr="00F01008">
        <w:rPr>
          <w:sz w:val="28"/>
          <w:szCs w:val="28"/>
        </w:rPr>
        <w:br/>
      </w:r>
      <w:r w:rsidRPr="00F01008">
        <w:rPr>
          <w:sz w:val="28"/>
          <w:szCs w:val="28"/>
        </w:rPr>
        <w:t xml:space="preserve">Afterhours clinic coverage can be defined in this module. </w:t>
      </w:r>
      <w:r w:rsidRPr="00F01008" w:rsidR="00214828">
        <w:rPr>
          <w:sz w:val="28"/>
          <w:szCs w:val="28"/>
        </w:rPr>
        <w:t>Again,</w:t>
      </w:r>
      <w:r w:rsidRPr="00F01008">
        <w:rPr>
          <w:sz w:val="28"/>
          <w:szCs w:val="28"/>
        </w:rPr>
        <w:t xml:space="preserve"> templates like alternating weeks, alternating weekends can be added in this module. </w:t>
      </w:r>
    </w:p>
    <w:p w:rsidR="00B10AE1" w:rsidP="00C233A4" w:rsidRDefault="00B10AE1" w14:paraId="76A1FC7D" w14:textId="3F603122">
      <w:pPr>
        <w:rPr>
          <w:sz w:val="28"/>
          <w:szCs w:val="28"/>
        </w:rPr>
      </w:pPr>
    </w:p>
    <w:p w:rsidR="00B10AE1" w:rsidP="00C233A4" w:rsidRDefault="00C93D9E" w14:paraId="6849CA94" w14:textId="77D2C339">
      <w:pPr>
        <w:rPr>
          <w:sz w:val="28"/>
          <w:szCs w:val="28"/>
        </w:rPr>
      </w:pPr>
      <w:r>
        <w:rPr>
          <w:noProof/>
        </w:rPr>
        <w:lastRenderedPageBreak/>
        <w:drawing>
          <wp:inline distT="0" distB="0" distL="0" distR="0" wp14:anchorId="6B985060" wp14:editId="555E5E22">
            <wp:extent cx="8229600" cy="44399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8229600" cy="4439920"/>
                    </a:xfrm>
                    <a:prstGeom prst="rect">
                      <a:avLst/>
                    </a:prstGeom>
                  </pic:spPr>
                </pic:pic>
              </a:graphicData>
            </a:graphic>
          </wp:inline>
        </w:drawing>
      </w:r>
    </w:p>
    <w:p w:rsidRPr="00F01008" w:rsidR="00B10AE1" w:rsidP="00C233A4" w:rsidRDefault="00B10AE1" w14:paraId="1AD4BCC9" w14:textId="0C92292F">
      <w:pPr>
        <w:rPr>
          <w:sz w:val="28"/>
          <w:szCs w:val="28"/>
        </w:rPr>
      </w:pPr>
    </w:p>
    <w:p w:rsidRPr="00F01008" w:rsidR="00191854" w:rsidP="00C233A4" w:rsidRDefault="00191854" w14:paraId="163DA86D" w14:textId="77777777">
      <w:pPr>
        <w:pStyle w:val="Heading1"/>
        <w:rPr>
          <w:b/>
          <w:bCs/>
        </w:rPr>
      </w:pPr>
      <w:bookmarkStart w:name="_Toc85658005" w:id="9"/>
      <w:r w:rsidRPr="00F01008">
        <w:rPr>
          <w:b/>
          <w:bCs/>
        </w:rPr>
        <w:t>Inpatient Schedule:</w:t>
      </w:r>
      <w:bookmarkEnd w:id="9"/>
    </w:p>
    <w:p w:rsidR="00191854" w:rsidP="00C233A4" w:rsidRDefault="00191854" w14:paraId="56731C9C" w14:textId="1D85E84D">
      <w:pPr>
        <w:rPr>
          <w:sz w:val="28"/>
          <w:szCs w:val="28"/>
        </w:rPr>
      </w:pPr>
      <w:r w:rsidRPr="00F01008">
        <w:rPr>
          <w:sz w:val="28"/>
          <w:szCs w:val="28"/>
        </w:rPr>
        <w:t xml:space="preserve">The inpatient schedule for each department and service line can be created here. Templates like 1 week on/ 1 week off can be created and saved as favorites to build the schedule from scratch or upload from pre-built schedule. </w:t>
      </w:r>
    </w:p>
    <w:p w:rsidRPr="00F01008" w:rsidR="00C93D9E" w:rsidP="00C233A4" w:rsidRDefault="00C93D9E" w14:paraId="6DBB3037" w14:textId="3221DB42">
      <w:pPr>
        <w:rPr>
          <w:sz w:val="28"/>
          <w:szCs w:val="28"/>
        </w:rPr>
      </w:pPr>
      <w:r>
        <w:rPr>
          <w:noProof/>
        </w:rPr>
        <w:lastRenderedPageBreak/>
        <w:drawing>
          <wp:inline distT="0" distB="0" distL="0" distR="0" wp14:anchorId="57E541A6" wp14:editId="612281A4">
            <wp:extent cx="8229600" cy="4261485"/>
            <wp:effectExtent l="0" t="0" r="0" b="571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3"/>
                    <a:stretch>
                      <a:fillRect/>
                    </a:stretch>
                  </pic:blipFill>
                  <pic:spPr>
                    <a:xfrm>
                      <a:off x="0" y="0"/>
                      <a:ext cx="8229600" cy="4261485"/>
                    </a:xfrm>
                    <a:prstGeom prst="rect">
                      <a:avLst/>
                    </a:prstGeom>
                  </pic:spPr>
                </pic:pic>
              </a:graphicData>
            </a:graphic>
          </wp:inline>
        </w:drawing>
      </w:r>
    </w:p>
    <w:p w:rsidRPr="00F01008" w:rsidR="00191854" w:rsidP="00C233A4" w:rsidRDefault="00191854" w14:paraId="70C57308" w14:textId="77777777">
      <w:pPr>
        <w:pStyle w:val="Heading1"/>
        <w:rPr>
          <w:b/>
          <w:bCs/>
        </w:rPr>
      </w:pPr>
      <w:bookmarkStart w:name="_Toc85658006" w:id="10"/>
      <w:r w:rsidRPr="00F01008">
        <w:rPr>
          <w:b/>
          <w:bCs/>
        </w:rPr>
        <w:t>Call Routing Outpatient:</w:t>
      </w:r>
      <w:bookmarkEnd w:id="10"/>
    </w:p>
    <w:p w:rsidRPr="00F01008" w:rsidR="00191854" w:rsidP="00C233A4" w:rsidRDefault="00191854" w14:paraId="61DAF72F" w14:textId="71ACC730">
      <w:pPr>
        <w:rPr>
          <w:sz w:val="28"/>
          <w:szCs w:val="28"/>
        </w:rPr>
      </w:pPr>
      <w:r w:rsidRPr="00F01008">
        <w:rPr>
          <w:sz w:val="28"/>
          <w:szCs w:val="28"/>
        </w:rPr>
        <w:t xml:space="preserve">Each clinic will be assigned a virtual number that </w:t>
      </w:r>
      <w:r w:rsidR="00C233A4">
        <w:rPr>
          <w:sz w:val="28"/>
          <w:szCs w:val="28"/>
        </w:rPr>
        <w:t>can</w:t>
      </w:r>
      <w:r w:rsidRPr="00F01008">
        <w:rPr>
          <w:sz w:val="28"/>
          <w:szCs w:val="28"/>
        </w:rPr>
        <w:t xml:space="preserve"> be given to the patients</w:t>
      </w:r>
      <w:r w:rsidR="00C233A4">
        <w:rPr>
          <w:sz w:val="28"/>
          <w:szCs w:val="28"/>
        </w:rPr>
        <w:t xml:space="preserve"> or afterhours the clinic number can be routed to this virtual number</w:t>
      </w:r>
      <w:r w:rsidRPr="00F01008">
        <w:rPr>
          <w:sz w:val="28"/>
          <w:szCs w:val="28"/>
        </w:rPr>
        <w:t xml:space="preserve">. In the settings the call hours will be set. During the </w:t>
      </w:r>
      <w:r w:rsidRPr="00F01008" w:rsidR="00F01008">
        <w:rPr>
          <w:sz w:val="28"/>
          <w:szCs w:val="28"/>
        </w:rPr>
        <w:t>daytime</w:t>
      </w:r>
      <w:r w:rsidRPr="00F01008">
        <w:rPr>
          <w:sz w:val="28"/>
          <w:szCs w:val="28"/>
        </w:rPr>
        <w:t xml:space="preserve"> if a patient calls, it can be routed to the receptionist. The IVR Prompts can be set to take routine requests like medication refills can be sent to voicemail which can be checked by an</w:t>
      </w:r>
      <w:r w:rsidR="00C233A4">
        <w:rPr>
          <w:sz w:val="28"/>
          <w:szCs w:val="28"/>
        </w:rPr>
        <w:t xml:space="preserve"> </w:t>
      </w:r>
      <w:r w:rsidRPr="00F01008">
        <w:rPr>
          <w:sz w:val="28"/>
          <w:szCs w:val="28"/>
        </w:rPr>
        <w:t xml:space="preserve">administrator. </w:t>
      </w:r>
      <w:r w:rsidRPr="00F01008">
        <w:rPr>
          <w:sz w:val="28"/>
          <w:szCs w:val="28"/>
        </w:rPr>
        <w:br/>
      </w:r>
      <w:r w:rsidRPr="00F01008">
        <w:rPr>
          <w:sz w:val="28"/>
          <w:szCs w:val="28"/>
        </w:rPr>
        <w:lastRenderedPageBreak/>
        <w:t xml:space="preserve">During call hours the IVR prompts can route the </w:t>
      </w:r>
      <w:r w:rsidRPr="00F01008" w:rsidR="00F01008">
        <w:rPr>
          <w:sz w:val="28"/>
          <w:szCs w:val="28"/>
        </w:rPr>
        <w:t>non-urgent</w:t>
      </w:r>
      <w:r w:rsidRPr="00F01008">
        <w:rPr>
          <w:sz w:val="28"/>
          <w:szCs w:val="28"/>
        </w:rPr>
        <w:t xml:space="preserve"> requests. The routine requests like medication refills, appointment scheduling can be sent to scheduler/admin mailbox.</w:t>
      </w:r>
    </w:p>
    <w:p w:rsidR="00191854" w:rsidP="00C233A4" w:rsidRDefault="00191854" w14:paraId="2849BAE4" w14:textId="201D979E">
      <w:pPr>
        <w:rPr>
          <w:sz w:val="28"/>
          <w:szCs w:val="28"/>
        </w:rPr>
      </w:pPr>
      <w:r w:rsidRPr="00F01008">
        <w:rPr>
          <w:sz w:val="28"/>
          <w:szCs w:val="28"/>
        </w:rPr>
        <w:t xml:space="preserve">If a call needs to be routed to a physician, patient will record their name after the </w:t>
      </w:r>
      <w:r w:rsidRPr="00F01008" w:rsidR="00C233A4">
        <w:rPr>
          <w:sz w:val="28"/>
          <w:szCs w:val="28"/>
        </w:rPr>
        <w:t>beep,</w:t>
      </w:r>
      <w:r w:rsidRPr="00F01008">
        <w:rPr>
          <w:sz w:val="28"/>
          <w:szCs w:val="28"/>
        </w:rPr>
        <w:t xml:space="preserve"> and it will route the call to the physician on call. The physician will hear the name of the caller and they will have the option to accept the call or send it to voicemail which will be sent to them as recorded message. </w:t>
      </w:r>
    </w:p>
    <w:p w:rsidRPr="00F01008" w:rsidR="00C93D9E" w:rsidP="00C233A4" w:rsidRDefault="00C93D9E" w14:paraId="03A7ABFE" w14:textId="593D3E2B">
      <w:pPr>
        <w:rPr>
          <w:sz w:val="28"/>
          <w:szCs w:val="28"/>
        </w:rPr>
      </w:pPr>
      <w:r>
        <w:rPr>
          <w:noProof/>
        </w:rPr>
        <w:lastRenderedPageBreak/>
        <w:drawing>
          <wp:inline distT="0" distB="0" distL="0" distR="0" wp14:anchorId="1D86CA1F" wp14:editId="03A88165">
            <wp:extent cx="7675418" cy="4819049"/>
            <wp:effectExtent l="0" t="0" r="1905" b="63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stretch>
                      <a:fillRect/>
                    </a:stretch>
                  </pic:blipFill>
                  <pic:spPr>
                    <a:xfrm>
                      <a:off x="0" y="0"/>
                      <a:ext cx="7687993" cy="4826944"/>
                    </a:xfrm>
                    <a:prstGeom prst="rect">
                      <a:avLst/>
                    </a:prstGeom>
                  </pic:spPr>
                </pic:pic>
              </a:graphicData>
            </a:graphic>
          </wp:inline>
        </w:drawing>
      </w:r>
    </w:p>
    <w:p w:rsidR="00191854" w:rsidP="00C233A4" w:rsidRDefault="00191854" w14:paraId="2F937720" w14:textId="77777777"/>
    <w:p w:rsidRPr="00F01008" w:rsidR="00191854" w:rsidP="00C233A4" w:rsidRDefault="00191854" w14:paraId="5835DF93" w14:textId="77777777">
      <w:pPr>
        <w:pStyle w:val="Heading1"/>
        <w:rPr>
          <w:b/>
          <w:bCs/>
        </w:rPr>
      </w:pPr>
      <w:bookmarkStart w:name="_Toc85658007" w:id="11"/>
      <w:r w:rsidRPr="00F01008">
        <w:rPr>
          <w:b/>
          <w:bCs/>
        </w:rPr>
        <w:lastRenderedPageBreak/>
        <w:t>Call Routing Inpatient:</w:t>
      </w:r>
      <w:bookmarkEnd w:id="11"/>
    </w:p>
    <w:p w:rsidR="00C93D9E" w:rsidP="00C233A4" w:rsidRDefault="00191854" w14:paraId="1E53A3F2" w14:textId="7D300E1C">
      <w:pPr>
        <w:rPr>
          <w:sz w:val="28"/>
          <w:szCs w:val="28"/>
        </w:rPr>
      </w:pPr>
      <w:r w:rsidRPr="00F01008">
        <w:rPr>
          <w:sz w:val="28"/>
          <w:szCs w:val="28"/>
        </w:rPr>
        <w:t xml:space="preserve">For Inpatient call routing, the </w:t>
      </w:r>
      <w:proofErr w:type="spellStart"/>
      <w:r w:rsidRPr="00F01008">
        <w:rPr>
          <w:sz w:val="28"/>
          <w:szCs w:val="28"/>
        </w:rPr>
        <w:t>MD</w:t>
      </w:r>
      <w:r w:rsidR="007C6F64">
        <w:rPr>
          <w:sz w:val="28"/>
          <w:szCs w:val="28"/>
        </w:rPr>
        <w:t>R</w:t>
      </w:r>
      <w:r w:rsidRPr="00F01008">
        <w:rPr>
          <w:sz w:val="28"/>
          <w:szCs w:val="28"/>
        </w:rPr>
        <w:t>oute</w:t>
      </w:r>
      <w:proofErr w:type="spellEnd"/>
      <w:r w:rsidRPr="00F01008">
        <w:rPr>
          <w:sz w:val="28"/>
          <w:szCs w:val="28"/>
        </w:rPr>
        <w:t xml:space="preserve"> user can search the user directory to look up for a user or they can look up a service line and the </w:t>
      </w:r>
      <w:proofErr w:type="spellStart"/>
      <w:r w:rsidRPr="00F01008">
        <w:rPr>
          <w:sz w:val="28"/>
          <w:szCs w:val="28"/>
        </w:rPr>
        <w:t>MDRoute</w:t>
      </w:r>
      <w:proofErr w:type="spellEnd"/>
      <w:r w:rsidRPr="00F01008">
        <w:rPr>
          <w:sz w:val="28"/>
          <w:szCs w:val="28"/>
        </w:rPr>
        <w:t xml:space="preserve"> will take them to the provider providing coverage for that service line. For example, neurologist providing stroke coverage. They will be given an option to call or text and call can be initiated from the cell phone. The user being called will know the caller and can accept the call or send it to voicemail.</w:t>
      </w:r>
    </w:p>
    <w:p w:rsidR="00C93D9E" w:rsidP="00C233A4" w:rsidRDefault="001226FD" w14:paraId="6D6EDA0A" w14:textId="64FCD014">
      <w:pPr>
        <w:rPr>
          <w:sz w:val="28"/>
          <w:szCs w:val="28"/>
        </w:rPr>
      </w:pPr>
      <w:r>
        <w:rPr>
          <w:noProof/>
        </w:rPr>
        <w:drawing>
          <wp:inline distT="0" distB="0" distL="0" distR="0" wp14:anchorId="51C787AD" wp14:editId="36C6A18A">
            <wp:extent cx="6619875" cy="429372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6635270" cy="4303709"/>
                    </a:xfrm>
                    <a:prstGeom prst="rect">
                      <a:avLst/>
                    </a:prstGeom>
                  </pic:spPr>
                </pic:pic>
              </a:graphicData>
            </a:graphic>
          </wp:inline>
        </w:drawing>
      </w:r>
    </w:p>
    <w:p w:rsidRPr="00F01008" w:rsidR="00C93D9E" w:rsidP="00C233A4" w:rsidRDefault="00C93D9E" w14:paraId="7A002B3F" w14:textId="2D94E511">
      <w:pPr>
        <w:pStyle w:val="Heading1"/>
        <w:rPr>
          <w:b/>
          <w:bCs/>
        </w:rPr>
      </w:pPr>
      <w:bookmarkStart w:name="_Toc85658008" w:id="12"/>
      <w:r>
        <w:rPr>
          <w:b/>
          <w:bCs/>
        </w:rPr>
        <w:lastRenderedPageBreak/>
        <w:t>Message Delivery System</w:t>
      </w:r>
      <w:r w:rsidRPr="00F01008">
        <w:rPr>
          <w:b/>
          <w:bCs/>
        </w:rPr>
        <w:t>:</w:t>
      </w:r>
      <w:bookmarkEnd w:id="12"/>
    </w:p>
    <w:p w:rsidR="00C93D9E" w:rsidP="00C233A4" w:rsidRDefault="00B135BE" w14:paraId="11BDD18A" w14:textId="62E9B38A">
      <w:pPr>
        <w:rPr>
          <w:sz w:val="28"/>
          <w:szCs w:val="28"/>
        </w:rPr>
      </w:pPr>
      <w:r>
        <w:rPr>
          <w:sz w:val="28"/>
          <w:szCs w:val="28"/>
        </w:rPr>
        <w:t xml:space="preserve">Users will be able to set the settings of message and call delivery and will be able to add backup numbers in case they don’t answer their primary number. </w:t>
      </w:r>
    </w:p>
    <w:p w:rsidR="00C93D9E" w:rsidP="00C233A4" w:rsidRDefault="00C93D9E" w14:paraId="47BB3F31" w14:textId="3A99A00E">
      <w:pPr>
        <w:rPr>
          <w:sz w:val="28"/>
          <w:szCs w:val="28"/>
        </w:rPr>
      </w:pPr>
      <w:r>
        <w:rPr>
          <w:noProof/>
        </w:rPr>
        <w:drawing>
          <wp:inline distT="0" distB="0" distL="0" distR="0" wp14:anchorId="0E08D206" wp14:editId="7890FC8B">
            <wp:extent cx="2041990" cy="350520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6"/>
                    <a:stretch>
                      <a:fillRect/>
                    </a:stretch>
                  </pic:blipFill>
                  <pic:spPr>
                    <a:xfrm>
                      <a:off x="0" y="0"/>
                      <a:ext cx="2047698" cy="3514999"/>
                    </a:xfrm>
                    <a:prstGeom prst="rect">
                      <a:avLst/>
                    </a:prstGeom>
                  </pic:spPr>
                </pic:pic>
              </a:graphicData>
            </a:graphic>
          </wp:inline>
        </w:drawing>
      </w:r>
    </w:p>
    <w:p w:rsidR="00B135BE" w:rsidP="00B135BE" w:rsidRDefault="00B135BE" w14:paraId="2B71A63C" w14:textId="031E9DE8">
      <w:pPr>
        <w:pStyle w:val="Heading1"/>
        <w:rPr>
          <w:b/>
          <w:bCs/>
        </w:rPr>
      </w:pPr>
      <w:r>
        <w:rPr>
          <w:b/>
          <w:bCs/>
        </w:rPr>
        <w:t>EHR</w:t>
      </w:r>
      <w:r w:rsidR="000111CE">
        <w:rPr>
          <w:b/>
          <w:bCs/>
        </w:rPr>
        <w:t>/EMR</w:t>
      </w:r>
      <w:r>
        <w:rPr>
          <w:b/>
          <w:bCs/>
        </w:rPr>
        <w:t xml:space="preserve"> Integrations</w:t>
      </w:r>
      <w:r w:rsidRPr="00F01008">
        <w:rPr>
          <w:b/>
          <w:bCs/>
        </w:rPr>
        <w:t>:</w:t>
      </w:r>
    </w:p>
    <w:p w:rsidR="00191854" w:rsidP="00C233A4" w:rsidRDefault="00B135BE" w14:paraId="0EB1FDB4" w14:textId="503BBF83">
      <w:r>
        <w:t xml:space="preserve">Through HL-7 interface, we should be able to integrate the </w:t>
      </w:r>
      <w:r w:rsidR="000111CE">
        <w:t xml:space="preserve">application into EHR where the communication can be initiated directly from EMR. The data can be shared from the EMR to </w:t>
      </w:r>
      <w:proofErr w:type="spellStart"/>
      <w:r w:rsidR="000111CE">
        <w:t>MDroute</w:t>
      </w:r>
      <w:proofErr w:type="spellEnd"/>
      <w:r w:rsidR="000111CE">
        <w:t xml:space="preserve"> like critical lab results, imaging results, based on physician message delivery preferences. </w:t>
      </w:r>
    </w:p>
    <w:p w:rsidR="000111CE" w:rsidP="00C233A4" w:rsidRDefault="000111CE" w14:paraId="1F2EEFF7" w14:textId="66B8955E"/>
    <w:p w:rsidR="000111CE" w:rsidP="00C233A4" w:rsidRDefault="000111CE" w14:paraId="524731A8" w14:textId="77777777"/>
    <w:sectPr w:rsidR="000111CE" w:rsidSect="00B43FD8">
      <w:footerReference w:type="default" r:id="rId17"/>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04DF" w:rsidP="00B43FD8" w:rsidRDefault="006404DF" w14:paraId="2AA73D6C" w14:textId="77777777">
      <w:pPr>
        <w:spacing w:after="0" w:line="240" w:lineRule="auto"/>
      </w:pPr>
      <w:r>
        <w:separator/>
      </w:r>
    </w:p>
  </w:endnote>
  <w:endnote w:type="continuationSeparator" w:id="0">
    <w:p w:rsidR="006404DF" w:rsidP="00B43FD8" w:rsidRDefault="006404DF" w14:paraId="3889BFC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2312"/>
      <w:gridCol w:w="648"/>
    </w:tblGrid>
    <w:tr w:rsidR="00637201" w14:paraId="0F33EC26" w14:textId="77777777">
      <w:trPr>
        <w:jc w:val="right"/>
      </w:trPr>
      <w:tc>
        <w:tcPr>
          <w:tcW w:w="4795" w:type="dxa"/>
          <w:vAlign w:val="center"/>
        </w:tcPr>
        <w:sdt>
          <w:sdtPr>
            <w:rPr>
              <w:caps/>
              <w:color w:val="000000" w:themeColor="text1"/>
            </w:rPr>
            <w:alias w:val="Author"/>
            <w:tag w:val=""/>
            <w:id w:val="1534539408"/>
            <w:placeholder>
              <w:docPart w:val="D0674892229E48B29051AD309AAB2439"/>
            </w:placeholder>
            <w:dataBinding w:prefixMappings="xmlns:ns0='http://purl.org/dc/elements/1.1/' xmlns:ns1='http://schemas.openxmlformats.org/package/2006/metadata/core-properties' " w:xpath="/ns1:coreProperties[1]/ns0:creator[1]" w:storeItemID="{6C3C8BC8-F283-45AE-878A-BAB7291924A1}"/>
            <w:text/>
          </w:sdtPr>
          <w:sdtEndPr/>
          <w:sdtContent>
            <w:p w:rsidR="00637201" w:rsidRDefault="00F01008" w14:paraId="1E857F9A" w14:textId="1C4ACD1F">
              <w:pPr>
                <w:pStyle w:val="Header"/>
                <w:jc w:val="right"/>
                <w:rPr>
                  <w:caps/>
                  <w:color w:val="000000" w:themeColor="text1"/>
                </w:rPr>
              </w:pPr>
              <w:r w:rsidRPr="00F01008">
                <w:rPr>
                  <w:caps/>
                  <w:color w:val="000000" w:themeColor="text1"/>
                </w:rPr>
                <w:t>MD Route Detailed scope of wok</w:t>
              </w:r>
            </w:p>
          </w:sdtContent>
        </w:sdt>
      </w:tc>
      <w:tc>
        <w:tcPr>
          <w:tcW w:w="250" w:type="pct"/>
          <w:shd w:val="clear" w:color="auto" w:fill="ED7D31" w:themeFill="accent2"/>
          <w:vAlign w:val="center"/>
        </w:tcPr>
        <w:p w:rsidR="00637201" w:rsidRDefault="00637201" w14:paraId="027CF79D" w14:textId="7777777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A77965" w:rsidRDefault="00A77965" w14:paraId="5C8C1865" w14:textId="6E6E74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04DF" w:rsidP="00B43FD8" w:rsidRDefault="006404DF" w14:paraId="15C7C349" w14:textId="77777777">
      <w:pPr>
        <w:spacing w:after="0" w:line="240" w:lineRule="auto"/>
      </w:pPr>
      <w:r>
        <w:separator/>
      </w:r>
    </w:p>
  </w:footnote>
  <w:footnote w:type="continuationSeparator" w:id="0">
    <w:p w:rsidR="006404DF" w:rsidP="00B43FD8" w:rsidRDefault="006404DF" w14:paraId="06F2988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286"/>
    <w:multiLevelType w:val="hybridMultilevel"/>
    <w:tmpl w:val="EA1E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B5F38"/>
    <w:multiLevelType w:val="hybridMultilevel"/>
    <w:tmpl w:val="49B880EE"/>
    <w:lvl w:ilvl="0" w:tplc="0D70CF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A2801"/>
    <w:multiLevelType w:val="hybridMultilevel"/>
    <w:tmpl w:val="F0B84AEC"/>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4A10A6"/>
    <w:multiLevelType w:val="hybridMultilevel"/>
    <w:tmpl w:val="BD90AE5A"/>
    <w:lvl w:ilvl="0" w:tplc="181E8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1519F"/>
    <w:multiLevelType w:val="hybridMultilevel"/>
    <w:tmpl w:val="F56E1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859FD"/>
    <w:multiLevelType w:val="hybridMultilevel"/>
    <w:tmpl w:val="727EB1F8"/>
    <w:lvl w:ilvl="0" w:tplc="7B6A0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02C23"/>
    <w:multiLevelType w:val="hybridMultilevel"/>
    <w:tmpl w:val="03284DB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40040BA7"/>
    <w:multiLevelType w:val="hybridMultilevel"/>
    <w:tmpl w:val="81DEA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D472DD"/>
    <w:multiLevelType w:val="multilevel"/>
    <w:tmpl w:val="C054E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E0F31AC"/>
    <w:multiLevelType w:val="hybridMultilevel"/>
    <w:tmpl w:val="9618866E"/>
    <w:lvl w:ilvl="0" w:tplc="04090001">
      <w:start w:val="1"/>
      <w:numFmt w:val="bullet"/>
      <w:lvlText w:val=""/>
      <w:lvlJc w:val="left"/>
      <w:pPr>
        <w:ind w:left="1502" w:hanging="360"/>
      </w:pPr>
      <w:rPr>
        <w:rFonts w:hint="default" w:ascii="Symbol" w:hAnsi="Symbol"/>
      </w:rPr>
    </w:lvl>
    <w:lvl w:ilvl="1" w:tplc="04090003" w:tentative="1">
      <w:start w:val="1"/>
      <w:numFmt w:val="bullet"/>
      <w:lvlText w:val="o"/>
      <w:lvlJc w:val="left"/>
      <w:pPr>
        <w:ind w:left="2222" w:hanging="360"/>
      </w:pPr>
      <w:rPr>
        <w:rFonts w:hint="default" w:ascii="Courier New" w:hAnsi="Courier New" w:cs="Courier New"/>
      </w:rPr>
    </w:lvl>
    <w:lvl w:ilvl="2" w:tplc="04090005" w:tentative="1">
      <w:start w:val="1"/>
      <w:numFmt w:val="bullet"/>
      <w:lvlText w:val=""/>
      <w:lvlJc w:val="left"/>
      <w:pPr>
        <w:ind w:left="2942" w:hanging="360"/>
      </w:pPr>
      <w:rPr>
        <w:rFonts w:hint="default" w:ascii="Wingdings" w:hAnsi="Wingdings"/>
      </w:rPr>
    </w:lvl>
    <w:lvl w:ilvl="3" w:tplc="04090001" w:tentative="1">
      <w:start w:val="1"/>
      <w:numFmt w:val="bullet"/>
      <w:lvlText w:val=""/>
      <w:lvlJc w:val="left"/>
      <w:pPr>
        <w:ind w:left="3662" w:hanging="360"/>
      </w:pPr>
      <w:rPr>
        <w:rFonts w:hint="default" w:ascii="Symbol" w:hAnsi="Symbol"/>
      </w:rPr>
    </w:lvl>
    <w:lvl w:ilvl="4" w:tplc="04090003" w:tentative="1">
      <w:start w:val="1"/>
      <w:numFmt w:val="bullet"/>
      <w:lvlText w:val="o"/>
      <w:lvlJc w:val="left"/>
      <w:pPr>
        <w:ind w:left="4382" w:hanging="360"/>
      </w:pPr>
      <w:rPr>
        <w:rFonts w:hint="default" w:ascii="Courier New" w:hAnsi="Courier New" w:cs="Courier New"/>
      </w:rPr>
    </w:lvl>
    <w:lvl w:ilvl="5" w:tplc="04090005" w:tentative="1">
      <w:start w:val="1"/>
      <w:numFmt w:val="bullet"/>
      <w:lvlText w:val=""/>
      <w:lvlJc w:val="left"/>
      <w:pPr>
        <w:ind w:left="5102" w:hanging="360"/>
      </w:pPr>
      <w:rPr>
        <w:rFonts w:hint="default" w:ascii="Wingdings" w:hAnsi="Wingdings"/>
      </w:rPr>
    </w:lvl>
    <w:lvl w:ilvl="6" w:tplc="04090001" w:tentative="1">
      <w:start w:val="1"/>
      <w:numFmt w:val="bullet"/>
      <w:lvlText w:val=""/>
      <w:lvlJc w:val="left"/>
      <w:pPr>
        <w:ind w:left="5822" w:hanging="360"/>
      </w:pPr>
      <w:rPr>
        <w:rFonts w:hint="default" w:ascii="Symbol" w:hAnsi="Symbol"/>
      </w:rPr>
    </w:lvl>
    <w:lvl w:ilvl="7" w:tplc="04090003" w:tentative="1">
      <w:start w:val="1"/>
      <w:numFmt w:val="bullet"/>
      <w:lvlText w:val="o"/>
      <w:lvlJc w:val="left"/>
      <w:pPr>
        <w:ind w:left="6542" w:hanging="360"/>
      </w:pPr>
      <w:rPr>
        <w:rFonts w:hint="default" w:ascii="Courier New" w:hAnsi="Courier New" w:cs="Courier New"/>
      </w:rPr>
    </w:lvl>
    <w:lvl w:ilvl="8" w:tplc="04090005" w:tentative="1">
      <w:start w:val="1"/>
      <w:numFmt w:val="bullet"/>
      <w:lvlText w:val=""/>
      <w:lvlJc w:val="left"/>
      <w:pPr>
        <w:ind w:left="7262" w:hanging="360"/>
      </w:pPr>
      <w:rPr>
        <w:rFonts w:hint="default" w:ascii="Wingdings" w:hAnsi="Wingdings"/>
      </w:rPr>
    </w:lvl>
  </w:abstractNum>
  <w:abstractNum w:abstractNumId="10" w15:restartNumberingAfterBreak="0">
    <w:nsid w:val="66871302"/>
    <w:multiLevelType w:val="hybridMultilevel"/>
    <w:tmpl w:val="D4E4BE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76903A5"/>
    <w:multiLevelType w:val="hybridMultilevel"/>
    <w:tmpl w:val="00A62B3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D0B0053"/>
    <w:multiLevelType w:val="hybridMultilevel"/>
    <w:tmpl w:val="18D4EBAA"/>
    <w:lvl w:ilvl="0" w:tplc="F1D4E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45332A"/>
    <w:multiLevelType w:val="hybridMultilevel"/>
    <w:tmpl w:val="49B880EE"/>
    <w:lvl w:ilvl="0" w:tplc="0D70C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1"/>
  </w:num>
  <w:num w:numId="4">
    <w:abstractNumId w:val="5"/>
  </w:num>
  <w:num w:numId="5">
    <w:abstractNumId w:val="3"/>
  </w:num>
  <w:num w:numId="6">
    <w:abstractNumId w:val="1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9"/>
  </w:num>
  <w:num w:numId="10">
    <w:abstractNumId w:val="12"/>
  </w:num>
  <w:num w:numId="11">
    <w:abstractNumId w:val="7"/>
  </w:num>
  <w:num w:numId="12">
    <w:abstractNumId w:val="0"/>
  </w:num>
  <w:num w:numId="13">
    <w:abstractNumId w:val="2"/>
  </w:num>
  <w:num w:numId="14">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8E"/>
    <w:rsid w:val="000108B4"/>
    <w:rsid w:val="000111CE"/>
    <w:rsid w:val="0001533E"/>
    <w:rsid w:val="0009681F"/>
    <w:rsid w:val="000A742C"/>
    <w:rsid w:val="000D4EF2"/>
    <w:rsid w:val="00104CC4"/>
    <w:rsid w:val="001226FD"/>
    <w:rsid w:val="00136075"/>
    <w:rsid w:val="0018023E"/>
    <w:rsid w:val="00191854"/>
    <w:rsid w:val="001A2BEA"/>
    <w:rsid w:val="001B3C8E"/>
    <w:rsid w:val="00211B9E"/>
    <w:rsid w:val="00214828"/>
    <w:rsid w:val="002E6A2A"/>
    <w:rsid w:val="0038060B"/>
    <w:rsid w:val="003A74FA"/>
    <w:rsid w:val="004444E1"/>
    <w:rsid w:val="00447ABE"/>
    <w:rsid w:val="00464734"/>
    <w:rsid w:val="00491A06"/>
    <w:rsid w:val="004A6DEF"/>
    <w:rsid w:val="004E5556"/>
    <w:rsid w:val="0050118E"/>
    <w:rsid w:val="0051219F"/>
    <w:rsid w:val="005704B2"/>
    <w:rsid w:val="00575B3D"/>
    <w:rsid w:val="0058314C"/>
    <w:rsid w:val="00595062"/>
    <w:rsid w:val="005F160C"/>
    <w:rsid w:val="006268C1"/>
    <w:rsid w:val="00637201"/>
    <w:rsid w:val="00640320"/>
    <w:rsid w:val="006404DF"/>
    <w:rsid w:val="006F4B97"/>
    <w:rsid w:val="006F6F98"/>
    <w:rsid w:val="00741D4E"/>
    <w:rsid w:val="00753E30"/>
    <w:rsid w:val="007771F0"/>
    <w:rsid w:val="00777571"/>
    <w:rsid w:val="0078007A"/>
    <w:rsid w:val="00782BEC"/>
    <w:rsid w:val="007C5EBF"/>
    <w:rsid w:val="007C627B"/>
    <w:rsid w:val="007C6F64"/>
    <w:rsid w:val="00821C48"/>
    <w:rsid w:val="008227A5"/>
    <w:rsid w:val="00861722"/>
    <w:rsid w:val="00882A85"/>
    <w:rsid w:val="008C723F"/>
    <w:rsid w:val="008F60AA"/>
    <w:rsid w:val="00914992"/>
    <w:rsid w:val="0092018B"/>
    <w:rsid w:val="009772BA"/>
    <w:rsid w:val="009A2DEA"/>
    <w:rsid w:val="009F797C"/>
    <w:rsid w:val="00A20E45"/>
    <w:rsid w:val="00A62CF8"/>
    <w:rsid w:val="00A7698D"/>
    <w:rsid w:val="00A77965"/>
    <w:rsid w:val="00A83D2E"/>
    <w:rsid w:val="00A95401"/>
    <w:rsid w:val="00B10AE1"/>
    <w:rsid w:val="00B135BE"/>
    <w:rsid w:val="00B43FD8"/>
    <w:rsid w:val="00B562B9"/>
    <w:rsid w:val="00B65F57"/>
    <w:rsid w:val="00BD4B8B"/>
    <w:rsid w:val="00C233A4"/>
    <w:rsid w:val="00C906EB"/>
    <w:rsid w:val="00C93D9E"/>
    <w:rsid w:val="00CE1B7D"/>
    <w:rsid w:val="00CF35D0"/>
    <w:rsid w:val="00D52F57"/>
    <w:rsid w:val="00DA246F"/>
    <w:rsid w:val="00DF7FBD"/>
    <w:rsid w:val="00E22F04"/>
    <w:rsid w:val="00E7528F"/>
    <w:rsid w:val="00F01008"/>
    <w:rsid w:val="00F27F54"/>
    <w:rsid w:val="00F3088B"/>
    <w:rsid w:val="00F924BE"/>
    <w:rsid w:val="00FC6D34"/>
    <w:rsid w:val="00FC7FE8"/>
    <w:rsid w:val="0920EF50"/>
    <w:rsid w:val="0D341AB0"/>
    <w:rsid w:val="1442B548"/>
    <w:rsid w:val="269635B4"/>
    <w:rsid w:val="2A12C2CD"/>
    <w:rsid w:val="37E2AFDE"/>
    <w:rsid w:val="49D899E3"/>
    <w:rsid w:val="52CEAA38"/>
    <w:rsid w:val="5C4F26C2"/>
    <w:rsid w:val="6462C474"/>
    <w:rsid w:val="67F61576"/>
    <w:rsid w:val="6A78FECF"/>
    <w:rsid w:val="6B0B4920"/>
    <w:rsid w:val="6ED26504"/>
    <w:rsid w:val="780B69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38187"/>
  <w15:chartTrackingRefBased/>
  <w15:docId w15:val="{E8A454E9-27D3-43CE-8C9B-00B2CCD56C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11B9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EB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211B9E"/>
    <w:pPr>
      <w:spacing w:after="0" w:line="240" w:lineRule="auto"/>
    </w:pPr>
    <w:rPr>
      <w:rFonts w:eastAsiaTheme="minorEastAsia"/>
    </w:rPr>
  </w:style>
  <w:style w:type="character" w:styleId="NoSpacingChar" w:customStyle="1">
    <w:name w:val="No Spacing Char"/>
    <w:basedOn w:val="DefaultParagraphFont"/>
    <w:link w:val="NoSpacing"/>
    <w:uiPriority w:val="1"/>
    <w:rsid w:val="00211B9E"/>
    <w:rPr>
      <w:rFonts w:eastAsiaTheme="minorEastAsia"/>
    </w:rPr>
  </w:style>
  <w:style w:type="character" w:styleId="Heading1Char" w:customStyle="1">
    <w:name w:val="Heading 1 Char"/>
    <w:basedOn w:val="DefaultParagraphFont"/>
    <w:link w:val="Heading1"/>
    <w:uiPriority w:val="9"/>
    <w:rsid w:val="00211B9E"/>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211B9E"/>
    <w:pPr>
      <w:outlineLvl w:val="9"/>
    </w:pPr>
  </w:style>
  <w:style w:type="paragraph" w:styleId="IntenseQuote">
    <w:name w:val="Intense Quote"/>
    <w:basedOn w:val="Normal"/>
    <w:next w:val="Normal"/>
    <w:link w:val="IntenseQuoteChar"/>
    <w:uiPriority w:val="30"/>
    <w:qFormat/>
    <w:rsid w:val="00211B9E"/>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211B9E"/>
    <w:rPr>
      <w:i/>
      <w:iCs/>
      <w:color w:val="4472C4" w:themeColor="accent1"/>
    </w:rPr>
  </w:style>
  <w:style w:type="paragraph" w:styleId="ListParagraph">
    <w:name w:val="List Paragraph"/>
    <w:basedOn w:val="Normal"/>
    <w:uiPriority w:val="34"/>
    <w:qFormat/>
    <w:rsid w:val="00211B9E"/>
    <w:pPr>
      <w:ind w:left="720"/>
      <w:contextualSpacing/>
    </w:pPr>
  </w:style>
  <w:style w:type="paragraph" w:styleId="TOC1">
    <w:name w:val="toc 1"/>
    <w:basedOn w:val="Normal"/>
    <w:next w:val="Normal"/>
    <w:autoRedefine/>
    <w:uiPriority w:val="39"/>
    <w:unhideWhenUsed/>
    <w:rsid w:val="00211B9E"/>
    <w:pPr>
      <w:spacing w:after="100"/>
    </w:pPr>
  </w:style>
  <w:style w:type="character" w:styleId="Hyperlink">
    <w:name w:val="Hyperlink"/>
    <w:basedOn w:val="DefaultParagraphFont"/>
    <w:uiPriority w:val="99"/>
    <w:unhideWhenUsed/>
    <w:rsid w:val="00211B9E"/>
    <w:rPr>
      <w:color w:val="0563C1" w:themeColor="hyperlink"/>
      <w:u w:val="single"/>
    </w:rPr>
  </w:style>
  <w:style w:type="character" w:styleId="LineNumber">
    <w:name w:val="line number"/>
    <w:basedOn w:val="DefaultParagraphFont"/>
    <w:uiPriority w:val="99"/>
    <w:semiHidden/>
    <w:unhideWhenUsed/>
    <w:rsid w:val="00B43FD8"/>
  </w:style>
  <w:style w:type="paragraph" w:styleId="Header">
    <w:name w:val="header"/>
    <w:basedOn w:val="Normal"/>
    <w:link w:val="HeaderChar"/>
    <w:uiPriority w:val="99"/>
    <w:unhideWhenUsed/>
    <w:rsid w:val="00B43FD8"/>
    <w:pPr>
      <w:tabs>
        <w:tab w:val="center" w:pos="4680"/>
        <w:tab w:val="right" w:pos="9360"/>
      </w:tabs>
      <w:spacing w:after="0" w:line="240" w:lineRule="auto"/>
    </w:pPr>
  </w:style>
  <w:style w:type="character" w:styleId="HeaderChar" w:customStyle="1">
    <w:name w:val="Header Char"/>
    <w:basedOn w:val="DefaultParagraphFont"/>
    <w:link w:val="Header"/>
    <w:uiPriority w:val="99"/>
    <w:rsid w:val="00B43FD8"/>
  </w:style>
  <w:style w:type="paragraph" w:styleId="Footer">
    <w:name w:val="footer"/>
    <w:basedOn w:val="Normal"/>
    <w:link w:val="FooterChar"/>
    <w:uiPriority w:val="99"/>
    <w:unhideWhenUsed/>
    <w:rsid w:val="00B43FD8"/>
    <w:pPr>
      <w:tabs>
        <w:tab w:val="center" w:pos="4680"/>
        <w:tab w:val="right" w:pos="9360"/>
      </w:tabs>
      <w:spacing w:after="0" w:line="240" w:lineRule="auto"/>
    </w:pPr>
  </w:style>
  <w:style w:type="character" w:styleId="FooterChar" w:customStyle="1">
    <w:name w:val="Footer Char"/>
    <w:basedOn w:val="DefaultParagraphFont"/>
    <w:link w:val="Footer"/>
    <w:uiPriority w:val="99"/>
    <w:rsid w:val="00B43FD8"/>
  </w:style>
  <w:style w:type="paragraph" w:styleId="Subtitle">
    <w:name w:val="Subtitle"/>
    <w:basedOn w:val="Normal"/>
    <w:next w:val="Normal"/>
    <w:link w:val="SubtitleChar"/>
    <w:uiPriority w:val="11"/>
    <w:qFormat/>
    <w:rsid w:val="00A95401"/>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A95401"/>
    <w:rPr>
      <w:rFonts w:eastAsiaTheme="minorEastAsia"/>
      <w:color w:val="5A5A5A" w:themeColor="text1" w:themeTint="A5"/>
      <w:spacing w:val="15"/>
    </w:rPr>
  </w:style>
  <w:style w:type="paragraph" w:styleId="TOC2">
    <w:name w:val="toc 2"/>
    <w:basedOn w:val="Normal"/>
    <w:next w:val="Normal"/>
    <w:autoRedefine/>
    <w:uiPriority w:val="39"/>
    <w:unhideWhenUsed/>
    <w:rsid w:val="007C5EBF"/>
    <w:pPr>
      <w:spacing w:after="100"/>
      <w:ind w:left="220"/>
    </w:pPr>
    <w:rPr>
      <w:rFonts w:cs="Times New Roman" w:eastAsiaTheme="minorEastAsia"/>
    </w:rPr>
  </w:style>
  <w:style w:type="paragraph" w:styleId="TOC3">
    <w:name w:val="toc 3"/>
    <w:basedOn w:val="Normal"/>
    <w:next w:val="Normal"/>
    <w:autoRedefine/>
    <w:uiPriority w:val="39"/>
    <w:unhideWhenUsed/>
    <w:rsid w:val="007C5EBF"/>
    <w:pPr>
      <w:spacing w:after="100"/>
      <w:ind w:left="440"/>
    </w:pPr>
    <w:rPr>
      <w:rFonts w:cs="Times New Roman" w:eastAsiaTheme="minorEastAsia"/>
    </w:rPr>
  </w:style>
  <w:style w:type="character" w:styleId="Heading2Char" w:customStyle="1">
    <w:name w:val="Heading 2 Char"/>
    <w:basedOn w:val="DefaultParagraphFont"/>
    <w:link w:val="Heading2"/>
    <w:uiPriority w:val="9"/>
    <w:rsid w:val="007C5EBF"/>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86312">
      <w:bodyDiv w:val="1"/>
      <w:marLeft w:val="0"/>
      <w:marRight w:val="0"/>
      <w:marTop w:val="0"/>
      <w:marBottom w:val="0"/>
      <w:divBdr>
        <w:top w:val="none" w:sz="0" w:space="0" w:color="auto"/>
        <w:left w:val="none" w:sz="0" w:space="0" w:color="auto"/>
        <w:bottom w:val="none" w:sz="0" w:space="0" w:color="auto"/>
        <w:right w:val="none" w:sz="0" w:space="0" w:color="auto"/>
      </w:divBdr>
    </w:div>
    <w:div w:id="189395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customXml" Target="../customXml/item2.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customXml" Target="../customXml/item4.xml" Id="rId23" /><Relationship Type="http://schemas.openxmlformats.org/officeDocument/2006/relationships/glossaryDocument" Target="glossary/document.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customXml" Target="../customXml/item3.xml" Id="rId22" /><Relationship Type="http://schemas.openxmlformats.org/officeDocument/2006/relationships/image" Target="/media/imagea.png" Id="R18288fe7191d401c" /><Relationship Type="http://schemas.openxmlformats.org/officeDocument/2006/relationships/image" Target="/media/imagec.png" Id="Rc305fb273b2246fa"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674892229E48B29051AD309AAB2439"/>
        <w:category>
          <w:name w:val="General"/>
          <w:gallery w:val="placeholder"/>
        </w:category>
        <w:types>
          <w:type w:val="bbPlcHdr"/>
        </w:types>
        <w:behaviors>
          <w:behavior w:val="content"/>
        </w:behaviors>
        <w:guid w:val="{FE7983B3-6F33-4CA9-A93A-2538D5E56BAB}"/>
      </w:docPartPr>
      <w:docPartBody>
        <w:p w:rsidR="00F81F5F" w:rsidRDefault="009A2DEA" w:rsidP="009A2DEA">
          <w:pPr>
            <w:pStyle w:val="D0674892229E48B29051AD309AAB243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EA"/>
    <w:rsid w:val="00000355"/>
    <w:rsid w:val="002138ED"/>
    <w:rsid w:val="005A4DFE"/>
    <w:rsid w:val="00687F36"/>
    <w:rsid w:val="00726C55"/>
    <w:rsid w:val="007F1C5F"/>
    <w:rsid w:val="00811654"/>
    <w:rsid w:val="009A2DEA"/>
    <w:rsid w:val="009E0C26"/>
    <w:rsid w:val="00A42510"/>
    <w:rsid w:val="00AE5637"/>
    <w:rsid w:val="00D23C7E"/>
    <w:rsid w:val="00D91F04"/>
    <w:rsid w:val="00F8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674892229E48B29051AD309AAB2439">
    <w:name w:val="D0674892229E48B29051AD309AAB2439"/>
    <w:rsid w:val="009A2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9AE04D00DD24A44B31A589B03031615" ma:contentTypeVersion="8" ma:contentTypeDescription="Create a new document." ma:contentTypeScope="" ma:versionID="629b6011ac543ae82c4ab7d5d73bbf65">
  <xsd:schema xmlns:xsd="http://www.w3.org/2001/XMLSchema" xmlns:xs="http://www.w3.org/2001/XMLSchema" xmlns:p="http://schemas.microsoft.com/office/2006/metadata/properties" xmlns:ns2="8eca625a-6a98-4007-9bfc-40fbc6940607" targetNamespace="http://schemas.microsoft.com/office/2006/metadata/properties" ma:root="true" ma:fieldsID="b3a058289e9c5ee6e5f0cdc14f97af50" ns2:_="">
    <xsd:import namespace="8eca625a-6a98-4007-9bfc-40fbc69406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ca625a-6a98-4007-9bfc-40fbc6940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5F436E-45BF-4E23-830B-AF4AC73B6924}">
  <ds:schemaRefs>
    <ds:schemaRef ds:uri="http://schemas.openxmlformats.org/officeDocument/2006/bibliography"/>
  </ds:schemaRefs>
</ds:datastoreItem>
</file>

<file path=customXml/itemProps2.xml><?xml version="1.0" encoding="utf-8"?>
<ds:datastoreItem xmlns:ds="http://schemas.openxmlformats.org/officeDocument/2006/customXml" ds:itemID="{8FA09DD7-78E3-4513-BD22-7DDC8116FB74}"/>
</file>

<file path=customXml/itemProps3.xml><?xml version="1.0" encoding="utf-8"?>
<ds:datastoreItem xmlns:ds="http://schemas.openxmlformats.org/officeDocument/2006/customXml" ds:itemID="{EA2A4A7C-421A-44ED-8170-A1073653635A}"/>
</file>

<file path=customXml/itemProps4.xml><?xml version="1.0" encoding="utf-8"?>
<ds:datastoreItem xmlns:ds="http://schemas.openxmlformats.org/officeDocument/2006/customXml" ds:itemID="{B0337231-922C-4F35-B76E-CB5E586D7C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PHYSICIAN SELCTION PROCEDURE</dc:title>
  <dc:subject/>
  <dc:creator>MD Route Detailed scope of wok</dc:creator>
  <keywords/>
  <dc:description/>
  <lastModifiedBy>Waleed</lastModifiedBy>
  <revision>7</revision>
  <lastPrinted>2020-07-21T17:34:00.0000000Z</lastPrinted>
  <dcterms:created xsi:type="dcterms:W3CDTF">2021-10-27T14:50:00.0000000Z</dcterms:created>
  <dcterms:modified xsi:type="dcterms:W3CDTF">2022-01-04T07:24:37.8807724Z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0x010100C9AE04D00DD24A44B31A589B03031615</vt:lpwstr>
  </property>
</Properties>
</file>