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color w:val="1f497d"/>
          <w:sz w:val="52"/>
          <w:szCs w:val="52"/>
          <w:rtl w:val="0"/>
        </w:rPr>
        <w:t xml:space="preserve">SOFTWARE REQUIREMENTS SPECIFICATION</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b w:val="1"/>
          <w:bCs w:val="1"/>
          <w:color w:val="2e75b6"/>
          <w:sz w:val="36"/>
          <w:szCs w:val="36"/>
          <w:rtl w:val="0"/>
        </w:rPr>
        <w:t xml:space="preserve">MediFlow — AI Clinic Operations System</w:t>
      </w:r>
      <w:r w:rsidDel="00000000" w:rsidR="00000000" w:rsidRPr="00000000">
        <w:rPr>
          <w:rtl w:val="0"/>
        </w:rPr>
      </w:r>
    </w:p>
    <w:p w:rsidR="00000000" w:rsidDel="00000000" w:rsidP="00000000" w:rsidRDefault="00000000" w:rsidRPr="00000000" w14:paraId="00000006">
      <w:pPr>
        <w:pBdr>
          <w:bottom w:color="2e75b6" w:space="1" w:sz="6" w:val="single"/>
        </w:pBdr>
        <w:spacing w:after="300" w:lineRule="auto"/>
        <w:jc w:val="center"/>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tbl>
      <w:tblPr>
        <w:tblStyle w:val="Table1"/>
        <w:tblW w:w="9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66"/>
        <w:gridCol w:w="5800"/>
        <w:tblGridChange w:id="0">
          <w:tblGrid>
            <w:gridCol w:w="3866"/>
            <w:gridCol w:w="5800"/>
          </w:tblGrid>
        </w:tblGridChange>
      </w:tblGrid>
      <w:tr>
        <w:trPr>
          <w:cantSplit w:val="0"/>
          <w:trHeight w:val="253" w:hRule="atLeast"/>
          <w:tblHeader w:val="0"/>
        </w:trPr>
        <w:tc>
          <w:tcPr>
            <w:tcBorders>
              <w:top w:color="000000" w:space="0" w:sz="0" w:val="nil"/>
              <w:left w:color="000000" w:space="0" w:sz="0" w:val="nil"/>
              <w:bottom w:color="000000" w:space="0" w:sz="0" w:val="nil"/>
              <w:right w:color="000000" w:space="0" w:sz="0" w:val="nil"/>
            </w:tcBorders>
            <w:shd w:fill="dce6f1" w:val="clear"/>
            <w:tcMar>
              <w:top w:w="100.0" w:type="dxa"/>
              <w:left w:w="160.0" w:type="dxa"/>
              <w:bottom w:w="100.0" w:type="dxa"/>
              <w:right w:w="160.0" w:type="dxa"/>
            </w:tcMar>
          </w:tcPr>
          <w:p w:rsidR="00000000" w:rsidDel="00000000" w:rsidP="00000000" w:rsidRDefault="00000000" w:rsidRPr="00000000" w14:paraId="00000008">
            <w:pPr>
              <w:rPr/>
            </w:pPr>
            <w:r w:rsidDel="00000000" w:rsidR="00000000" w:rsidRPr="00000000">
              <w:rPr>
                <w:b w:val="1"/>
                <w:bCs w:val="1"/>
                <w:color w:val="1f497d"/>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09">
            <w:pPr>
              <w:rPr/>
            </w:pPr>
            <w:r w:rsidDel="00000000" w:rsidR="00000000" w:rsidRPr="00000000">
              <w:rPr>
                <w:rtl w:val="0"/>
              </w:rPr>
              <w:t xml:space="preserve">1.0</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shd w:fill="dce6f1" w:val="clear"/>
            <w:tcMar>
              <w:top w:w="100.0" w:type="dxa"/>
              <w:left w:w="160.0" w:type="dxa"/>
              <w:bottom w:w="100.0" w:type="dxa"/>
              <w:right w:w="160.0" w:type="dxa"/>
            </w:tcMar>
          </w:tcPr>
          <w:p w:rsidR="00000000" w:rsidDel="00000000" w:rsidP="00000000" w:rsidRDefault="00000000" w:rsidRPr="00000000" w14:paraId="0000000A">
            <w:pPr>
              <w:rPr/>
            </w:pPr>
            <w:r w:rsidDel="00000000" w:rsidR="00000000" w:rsidRPr="00000000">
              <w:rPr>
                <w:b w:val="1"/>
                <w:bCs w:val="1"/>
                <w:color w:val="1f497d"/>
                <w:rtl w:val="0"/>
              </w:rPr>
              <w:t xml:space="preserve">Project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0B">
            <w:pPr>
              <w:rPr/>
            </w:pPr>
            <w:r w:rsidDel="00000000" w:rsidR="00000000" w:rsidRPr="00000000">
              <w:rPr>
                <w:rtl w:val="0"/>
              </w:rPr>
              <w:t xml:space="preserve">CS491 — FYP I</w:t>
            </w:r>
          </w:p>
        </w:tc>
      </w:tr>
      <w:tr>
        <w:trPr>
          <w:cantSplit w:val="0"/>
          <w:trHeight w:val="253" w:hRule="atLeast"/>
          <w:tblHeader w:val="0"/>
        </w:trPr>
        <w:tc>
          <w:tcPr>
            <w:tcBorders>
              <w:top w:color="000000" w:space="0" w:sz="0" w:val="nil"/>
              <w:left w:color="000000" w:space="0" w:sz="0" w:val="nil"/>
              <w:bottom w:color="000000" w:space="0" w:sz="0" w:val="nil"/>
              <w:right w:color="000000" w:space="0" w:sz="0" w:val="nil"/>
            </w:tcBorders>
            <w:shd w:fill="dce6f1" w:val="clear"/>
            <w:tcMar>
              <w:top w:w="100.0" w:type="dxa"/>
              <w:left w:w="160.0" w:type="dxa"/>
              <w:bottom w:w="100.0" w:type="dxa"/>
              <w:right w:w="160.0" w:type="dxa"/>
            </w:tcMar>
          </w:tcPr>
          <w:p w:rsidR="00000000" w:rsidDel="00000000" w:rsidP="00000000" w:rsidRDefault="00000000" w:rsidRPr="00000000" w14:paraId="0000000C">
            <w:pPr>
              <w:rPr/>
            </w:pPr>
            <w:r w:rsidDel="00000000" w:rsidR="00000000" w:rsidRPr="00000000">
              <w:rPr>
                <w:b w:val="1"/>
                <w:bCs w:val="1"/>
                <w:color w:val="1f497d"/>
                <w:rtl w:val="0"/>
              </w:rPr>
              <w:t xml:space="preserve">Supervisor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rtl w:val="0"/>
              </w:rPr>
              <w:t xml:space="preserve">[Supervisor Name]</w:t>
            </w:r>
          </w:p>
        </w:tc>
      </w:tr>
      <w:tr>
        <w:trPr>
          <w:cantSplit w:val="0"/>
          <w:trHeight w:val="253" w:hRule="atLeast"/>
          <w:tblHeader w:val="0"/>
        </w:trPr>
        <w:tc>
          <w:tcPr>
            <w:tcBorders>
              <w:top w:color="000000" w:space="0" w:sz="0" w:val="nil"/>
              <w:left w:color="000000" w:space="0" w:sz="0" w:val="nil"/>
              <w:bottom w:color="000000" w:space="0" w:sz="0" w:val="nil"/>
              <w:right w:color="000000" w:space="0" w:sz="0" w:val="nil"/>
            </w:tcBorders>
            <w:shd w:fill="dce6f1" w:val="clear"/>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b w:val="1"/>
                <w:bCs w:val="1"/>
                <w:color w:val="1f497d"/>
                <w:rtl w:val="0"/>
              </w:rPr>
              <w:t xml:space="preserve">Co-Supervisor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tl w:val="0"/>
              </w:rPr>
              <w:t xml:space="preserve">[Co-Supervisor Name]</w:t>
            </w:r>
          </w:p>
        </w:tc>
      </w:tr>
      <w:tr>
        <w:trPr>
          <w:cantSplit w:val="0"/>
          <w:trHeight w:val="981" w:hRule="atLeast"/>
          <w:tblHeader w:val="0"/>
        </w:trPr>
        <w:tc>
          <w:tcPr>
            <w:tcBorders>
              <w:top w:color="000000" w:space="0" w:sz="0" w:val="nil"/>
              <w:left w:color="000000" w:space="0" w:sz="0" w:val="nil"/>
              <w:bottom w:color="000000" w:space="0" w:sz="0" w:val="nil"/>
              <w:right w:color="000000" w:space="0" w:sz="0" w:val="nil"/>
            </w:tcBorders>
            <w:shd w:fill="dce6f1" w:val="clear"/>
            <w:tcMar>
              <w:top w:w="100.0" w:type="dxa"/>
              <w:left w:w="160.0" w:type="dxa"/>
              <w:bottom w:w="100.0" w:type="dxa"/>
              <w:right w:w="160.0" w:type="dxa"/>
            </w:tcMar>
          </w:tcPr>
          <w:p w:rsidR="00000000" w:rsidDel="00000000" w:rsidP="00000000" w:rsidRDefault="00000000" w:rsidRPr="00000000" w14:paraId="00000010">
            <w:pPr>
              <w:rPr/>
            </w:pPr>
            <w:r w:rsidDel="00000000" w:rsidR="00000000" w:rsidRPr="00000000">
              <w:rPr>
                <w:b w:val="1"/>
                <w:bCs w:val="1"/>
                <w:color w:val="1f497d"/>
                <w:rtl w:val="0"/>
              </w:rPr>
              <w:t xml:space="preserve">Project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rtl w:val="0"/>
              </w:rPr>
              <w:t xml:space="preserve">M1 (Agent Lead), M2 (Agents + Backend), M3 (ML Engineer), M4 (Backend + Voice), M5 (DevOps), M6 (AIOps + MLOps)</w:t>
            </w:r>
          </w:p>
        </w:tc>
      </w:tr>
      <w:tr>
        <w:trPr>
          <w:cantSplit w:val="0"/>
          <w:trHeight w:val="253" w:hRule="atLeast"/>
          <w:tblHeader w:val="0"/>
        </w:trPr>
        <w:tc>
          <w:tcPr>
            <w:tcBorders>
              <w:top w:color="000000" w:space="0" w:sz="0" w:val="nil"/>
              <w:left w:color="000000" w:space="0" w:sz="0" w:val="nil"/>
              <w:bottom w:color="000000" w:space="0" w:sz="0" w:val="nil"/>
              <w:right w:color="000000" w:space="0" w:sz="0" w:val="nil"/>
            </w:tcBorders>
            <w:shd w:fill="dce6f1" w:val="clear"/>
            <w:tcMar>
              <w:top w:w="100.0" w:type="dxa"/>
              <w:left w:w="160.0" w:type="dxa"/>
              <w:bottom w:w="100.0" w:type="dxa"/>
              <w:right w:w="160.0" w:type="dxa"/>
            </w:tcMar>
          </w:tcPr>
          <w:p w:rsidR="00000000" w:rsidDel="00000000" w:rsidP="00000000" w:rsidRDefault="00000000" w:rsidRPr="00000000" w14:paraId="00000012">
            <w:pPr>
              <w:rPr/>
            </w:pPr>
            <w:r w:rsidDel="00000000" w:rsidR="00000000" w:rsidRPr="00000000">
              <w:rPr>
                <w:b w:val="1"/>
                <w:bCs w:val="1"/>
                <w:color w:val="1f497d"/>
                <w:rtl w:val="0"/>
              </w:rPr>
              <w:t xml:space="preserve">Submission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13">
            <w:pPr>
              <w:rPr/>
            </w:pPr>
            <w:r w:rsidDel="00000000" w:rsidR="00000000" w:rsidRPr="00000000">
              <w:rPr>
                <w:rtl w:val="0"/>
              </w:rPr>
              <w:t xml:space="preserve">[Submission Date]</w:t>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bottom w:color="2e75b6" w:space="1" w:sz="6" w:val="single"/>
        </w:pBdr>
        <w:rPr/>
      </w:pPr>
      <w:r w:rsidDel="00000000" w:rsidR="00000000" w:rsidRPr="00000000">
        <w:rPr>
          <w:rtl w:val="0"/>
        </w:rPr>
        <w:t xml:space="preserve">Document History</w:t>
      </w:r>
    </w:p>
    <w:p w:rsidR="00000000" w:rsidDel="00000000" w:rsidP="00000000" w:rsidRDefault="00000000" w:rsidRPr="00000000" w14:paraId="00000016">
      <w:pPr>
        <w:spacing w:after="80" w:before="60" w:lineRule="auto"/>
        <w:rPr/>
      </w:pPr>
      <w:r w:rsidDel="00000000" w:rsidR="00000000" w:rsidRPr="00000000">
        <w:rPr>
          <w:color w:val="1a1a1a"/>
          <w:rtl w:val="0"/>
        </w:rPr>
        <w:t xml:space="preserve">Revision history is maintained to keep track of changes made to this document.</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
        <w:gridCol w:w="2381"/>
        <w:gridCol w:w="1551"/>
        <w:gridCol w:w="4454"/>
        <w:tblGridChange w:id="0">
          <w:tblGrid>
            <w:gridCol w:w="974"/>
            <w:gridCol w:w="2381"/>
            <w:gridCol w:w="1551"/>
            <w:gridCol w:w="445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Name of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b w:val="1"/>
                <w:bCs w:val="1"/>
                <w:color w:val="ffffff"/>
                <w:sz w:val="20"/>
                <w:szCs w:val="20"/>
                <w:rtl w:val="0"/>
              </w:rPr>
              <w:t xml:space="preserve">Description of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color w:val="1a1a1a"/>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color w:val="1a1a1a"/>
                <w:sz w:val="20"/>
                <w:szCs w:val="20"/>
                <w:rtl w:val="0"/>
              </w:rPr>
              <w:t xml:space="preserve">Syed Ukkashah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color w:val="1a1a1a"/>
                <w:sz w:val="20"/>
                <w:szCs w:val="20"/>
                <w:rtl w:val="0"/>
              </w:rPr>
              <w:t xml:space="preserve">4/25/26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color w:val="1a1a1a"/>
                <w:sz w:val="20"/>
                <w:szCs w:val="20"/>
                <w:rtl w:val="0"/>
              </w:rPr>
              <w:t xml:space="preserve">Document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Bdr>
          <w:bottom w:color="2e75b6" w:space="1" w:sz="6" w:val="single"/>
        </w:pBdr>
        <w:rPr/>
      </w:pPr>
      <w:r w:rsidDel="00000000" w:rsidR="00000000" w:rsidRPr="00000000">
        <w:rPr>
          <w:rtl w:val="0"/>
        </w:rPr>
        <w:t xml:space="preserve">1. Introduction</w:t>
      </w:r>
    </w:p>
    <w:p w:rsidR="00000000" w:rsidDel="00000000" w:rsidP="00000000" w:rsidRDefault="00000000" w:rsidRPr="00000000" w14:paraId="0000002A">
      <w:pPr>
        <w:pStyle w:val="Heading2"/>
        <w:rPr/>
      </w:pPr>
      <w:r w:rsidDel="00000000" w:rsidR="00000000" w:rsidRPr="00000000">
        <w:rPr>
          <w:rtl w:val="0"/>
        </w:rPr>
        <w:t xml:space="preserve">1.1 Purpose of Document</w:t>
      </w:r>
    </w:p>
    <w:p w:rsidR="00000000" w:rsidDel="00000000" w:rsidP="00000000" w:rsidRDefault="00000000" w:rsidRPr="00000000" w14:paraId="0000002B">
      <w:pPr>
        <w:spacing w:after="80" w:before="60" w:lineRule="auto"/>
        <w:rPr/>
      </w:pPr>
      <w:r w:rsidDel="00000000" w:rsidR="00000000" w:rsidRPr="00000000">
        <w:rPr>
          <w:color w:val="1a1a1a"/>
          <w:rtl w:val="0"/>
        </w:rPr>
        <w:t xml:space="preserve">This Software Requirements Specification (SRS) document defines the functional and non-functional requirements for MediFlow, an AI-powered, bilingual clinic operations system. It serves as the formal agreement between the development team and the project supervisors regarding what the system will do. The document describes all system behaviors, interfaces, performance expectations, and constraints required to build and deploy MediFlow successfully.</w:t>
      </w:r>
      <w:r w:rsidDel="00000000" w:rsidR="00000000" w:rsidRPr="00000000">
        <w:rPr>
          <w:rtl w:val="0"/>
        </w:rPr>
      </w:r>
    </w:p>
    <w:p w:rsidR="00000000" w:rsidDel="00000000" w:rsidP="00000000" w:rsidRDefault="00000000" w:rsidRPr="00000000" w14:paraId="0000002C">
      <w:pPr>
        <w:spacing w:after="80" w:before="60" w:lineRule="auto"/>
        <w:rPr/>
      </w:pPr>
      <w:r w:rsidDel="00000000" w:rsidR="00000000" w:rsidRPr="00000000">
        <w:rPr>
          <w:color w:val="1a1a1a"/>
          <w:rtl w:val="0"/>
        </w:rPr>
        <w:t xml:space="preserve">This document is the primary reference for developers during implementation, for supervisors during reviews, and for testers during validation. It is a living document subject to versioned updates as requirements evolve.</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1.2 Intended Audience</w:t>
      </w:r>
    </w:p>
    <w:p w:rsidR="00000000" w:rsidDel="00000000" w:rsidP="00000000" w:rsidRDefault="00000000" w:rsidRPr="00000000" w14:paraId="0000002E">
      <w:pPr>
        <w:spacing w:after="80" w:before="60" w:lineRule="auto"/>
        <w:rPr/>
      </w:pPr>
      <w:r w:rsidDel="00000000" w:rsidR="00000000" w:rsidRPr="00000000">
        <w:rPr>
          <w:color w:val="1a1a1a"/>
          <w:rtl w:val="0"/>
        </w:rPr>
        <w:t xml:space="preserve">This document is intended for the following stakeholders: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Course Instructor: for review, feedback, and formal sign-off.</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Development Team: to guide implementation of all system components.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ML Engineers: to define model inputs, outputs, and integration requirements.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DevOps and Infrastructure Engineers: to understand deployment, CI/CD, and monitoring needs.</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1.3 Abbreviations</w:t>
      </w:r>
    </w:p>
    <w:p w:rsidR="00000000" w:rsidDel="00000000" w:rsidP="00000000" w:rsidRDefault="00000000" w:rsidRPr="00000000" w14:paraId="00000034">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Abbreviation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Full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1a1a1a"/>
                <w:sz w:val="20"/>
                <w:szCs w:val="20"/>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color w:val="1a1a1a"/>
                <w:sz w:val="20"/>
                <w:szCs w:val="20"/>
                <w:rtl w:val="0"/>
              </w:rPr>
              <w:t xml:space="preserve">Artificial Intelligence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color w:val="1a1a1a"/>
                <w:sz w:val="20"/>
                <w:szCs w:val="20"/>
                <w:rtl w:val="0"/>
              </w:rPr>
              <w:t xml:space="preserve">AIOps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color w:val="1a1a1a"/>
                <w:sz w:val="20"/>
                <w:szCs w:val="20"/>
                <w:rtl w:val="0"/>
              </w:rPr>
              <w:t xml:space="preserve">Artificial Intelligence for IT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color w:val="1a1a1a"/>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color w:val="1a1a1a"/>
                <w:sz w:val="20"/>
                <w:szCs w:val="20"/>
                <w:rtl w:val="0"/>
              </w:rPr>
              <w:t xml:space="preserve">Application Programming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color w:val="1a1a1a"/>
                <w:sz w:val="20"/>
                <w:szCs w:val="20"/>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color w:val="1a1a1a"/>
                <w:sz w:val="20"/>
                <w:szCs w:val="20"/>
                <w:rtl w:val="0"/>
              </w:rPr>
              <w:t xml:space="preserve">Continuous Integration / Continuous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color w:val="1a1a1a"/>
                <w:sz w:val="20"/>
                <w:szCs w:val="20"/>
                <w:rtl w:val="0"/>
              </w:rPr>
              <w:t xml:space="preserve">CORS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1a1a1a"/>
                <w:sz w:val="20"/>
                <w:szCs w:val="20"/>
                <w:rtl w:val="0"/>
              </w:rPr>
              <w:t xml:space="preserve">Cross-Origin Resource Sharing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color w:val="1a1a1a"/>
                <w:sz w:val="20"/>
                <w:szCs w:val="20"/>
                <w:rtl w:val="0"/>
              </w:rPr>
              <w:t xml:space="preserve">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color w:val="1a1a1a"/>
                <w:sz w:val="20"/>
                <w:szCs w:val="20"/>
                <w:rtl w:val="0"/>
              </w:rPr>
              <w:t xml:space="preserve">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color w:val="1a1a1a"/>
                <w:sz w:val="20"/>
                <w:szCs w:val="20"/>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1a1a1a"/>
                <w:sz w:val="20"/>
                <w:szCs w:val="20"/>
                <w:rtl w:val="0"/>
              </w:rPr>
              <w:t xml:space="preserve">Development +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color w:val="1a1a1a"/>
                <w:sz w:val="20"/>
                <w:szCs w:val="20"/>
                <w:rtl w:val="0"/>
              </w:rPr>
              <w:t xml:space="preserv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1a1a1a"/>
                <w:sz w:val="20"/>
                <w:szCs w:val="20"/>
                <w:rtl w:val="0"/>
              </w:rPr>
              <w:t xml:space="preserve">English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1a1a1a"/>
                <w:sz w:val="20"/>
                <w:szCs w:val="20"/>
                <w:rtl w:val="0"/>
              </w:rPr>
              <w:t xml:space="preserv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color w:val="1a1a1a"/>
                <w:sz w:val="20"/>
                <w:szCs w:val="20"/>
                <w:rtl w:val="0"/>
              </w:rPr>
              <w:t xml:space="preserve">JSON Web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color w:val="1a1a1a"/>
                <w:sz w:val="20"/>
                <w:szCs w:val="20"/>
                <w:rtl w:val="0"/>
              </w:rPr>
              <w:t xml:space="preserve">KL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1a1a1a"/>
                <w:sz w:val="20"/>
                <w:szCs w:val="20"/>
                <w:rtl w:val="0"/>
              </w:rPr>
              <w:t xml:space="preserve">Kullback-Leibler (divergence)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color w:val="1a1a1a"/>
                <w:sz w:val="20"/>
                <w:szCs w:val="20"/>
                <w:rtl w:val="0"/>
              </w:rPr>
              <w:t xml:space="preserv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color w:val="1a1a1a"/>
                <w:sz w:val="20"/>
                <w:szCs w:val="20"/>
                <w:rtl w:val="0"/>
              </w:rPr>
              <w:t xml:space="preserve">Large Language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1a1a1a"/>
                <w:sz w:val="20"/>
                <w:szCs w:val="20"/>
                <w:rtl w:val="0"/>
              </w:rPr>
              <w:t xml:space="preserve">MAE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color w:val="1a1a1a"/>
                <w:sz w:val="20"/>
                <w:szCs w:val="20"/>
                <w:rtl w:val="0"/>
              </w:rPr>
              <w:t xml:space="preserve">Mean Absolute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color w:val="1a1a1a"/>
                <w:sz w:val="20"/>
                <w:szCs w:val="20"/>
                <w:rtl w:val="0"/>
              </w:rPr>
              <w:t xml:space="preserve">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1a1a1a"/>
                <w:sz w:val="20"/>
                <w:szCs w:val="20"/>
                <w:rtl w:val="0"/>
              </w:rPr>
              <w:t xml:space="preserve">Machine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color w:val="1a1a1a"/>
                <w:sz w:val="20"/>
                <w:szCs w:val="20"/>
                <w:rtl w:val="0"/>
              </w:rPr>
              <w:t xml:space="preserve">MLOps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color w:val="1a1a1a"/>
                <w:sz w:val="20"/>
                <w:szCs w:val="20"/>
                <w:rtl w:val="0"/>
              </w:rPr>
              <w:t xml:space="preserve">Machine Learning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color w:val="1a1a1a"/>
                <w:sz w:val="20"/>
                <w:szCs w:val="20"/>
                <w:rtl w:val="0"/>
              </w:rPr>
              <w:t xml:space="preserve">PSTN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1a1a1a"/>
                <w:sz w:val="20"/>
                <w:szCs w:val="20"/>
                <w:rtl w:val="0"/>
              </w:rPr>
              <w:t xml:space="preserve">Public Switched Telephone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color w:val="1a1a1a"/>
                <w:sz w:val="20"/>
                <w:szCs w:val="20"/>
                <w:rtl w:val="0"/>
              </w:rPr>
              <w:t xml:space="preserve">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color w:val="1a1a1a"/>
                <w:sz w:val="20"/>
                <w:szCs w:val="20"/>
                <w:rtl w:val="0"/>
              </w:rPr>
              <w:t xml:space="preserve">Reasoning + Acting (LLM agent loop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color w:val="1a1a1a"/>
                <w:sz w:val="20"/>
                <w:szCs w:val="20"/>
                <w:rtl w:val="0"/>
              </w:rPr>
              <w:t xml:space="preserve">RMSE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color w:val="1a1a1a"/>
                <w:sz w:val="20"/>
                <w:szCs w:val="20"/>
                <w:rtl w:val="0"/>
              </w:rPr>
              <w:t xml:space="preserve">Root Mean Square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color w:val="1a1a1a"/>
                <w:sz w:val="20"/>
                <w:szCs w:val="20"/>
                <w:rtl w:val="0"/>
              </w:rPr>
              <w:t xml:space="preserve">RPM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color w:val="1a1a1a"/>
                <w:sz w:val="20"/>
                <w:szCs w:val="20"/>
                <w:rtl w:val="0"/>
              </w:rPr>
              <w:t xml:space="preserve">Requests Per Minute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color w:val="1a1a1a"/>
                <w:sz w:val="20"/>
                <w:szCs w:val="20"/>
                <w:rtl w:val="0"/>
              </w:rPr>
              <w:t xml:space="preserve">SRS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1a1a1a"/>
                <w:sz w:val="20"/>
                <w:szCs w:val="20"/>
                <w:rtl w:val="0"/>
              </w:rPr>
              <w:t xml:space="preserve">Software Requirements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color w:val="1a1a1a"/>
                <w:sz w:val="20"/>
                <w:szCs w:val="20"/>
                <w:rtl w:val="0"/>
              </w:rPr>
              <w:t xml:space="preserve">STT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1a1a1a"/>
                <w:sz w:val="20"/>
                <w:szCs w:val="20"/>
                <w:rtl w:val="0"/>
              </w:rPr>
              <w:t xml:space="preserve">Speech-to-Text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1a1a1a"/>
                <w:sz w:val="20"/>
                <w:szCs w:val="20"/>
                <w:rtl w:val="0"/>
              </w:rPr>
              <w:t xml:space="preserve">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color w:val="1a1a1a"/>
                <w:sz w:val="20"/>
                <w:szCs w:val="20"/>
                <w:rtl w:val="0"/>
              </w:rPr>
              <w:t xml:space="preserve">Text-to-Speech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1a1a1a"/>
                <w:sz w:val="20"/>
                <w:szCs w:val="20"/>
                <w:rtl w:val="0"/>
              </w:rPr>
              <w:t xml:space="preserv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1a1a1a"/>
                <w:sz w:val="20"/>
                <w:szCs w:val="20"/>
                <w:rtl w:val="0"/>
              </w:rPr>
              <w:t xml:space="preserve">Urdu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color w:val="1a1a1a"/>
                <w:sz w:val="20"/>
                <w:szCs w:val="20"/>
                <w:rtl w:val="0"/>
              </w:rPr>
              <w:t xml:space="preserve">WebRTC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color w:val="1a1a1a"/>
                <w:sz w:val="20"/>
                <w:szCs w:val="20"/>
                <w:rtl w:val="0"/>
              </w:rPr>
              <w:t xml:space="preserve">Web Real-Time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1a1a1a"/>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1a1a1a"/>
                <w:sz w:val="20"/>
                <w:szCs w:val="20"/>
                <w:rtl w:val="0"/>
              </w:rPr>
              <w:t xml:space="preserve">Extreme Gradient Boosting</w:t>
            </w:r>
            <w:r w:rsidDel="00000000" w:rsidR="00000000" w:rsidRPr="00000000">
              <w:rPr>
                <w:rtl w:val="0"/>
              </w:rPr>
            </w:r>
          </w:p>
        </w:tc>
      </w:tr>
    </w:tbl>
    <w:p w:rsidR="00000000" w:rsidDel="00000000" w:rsidP="00000000" w:rsidRDefault="00000000" w:rsidRPr="00000000" w14:paraId="00000067">
      <w:pPr>
        <w:pStyle w:val="Heading2"/>
        <w:rPr/>
      </w:pPr>
      <w:r w:rsidDel="00000000" w:rsidR="00000000" w:rsidRPr="00000000">
        <w:rPr>
          <w:rtl w:val="0"/>
        </w:rPr>
        <w:t xml:space="preserve">1.4 Document Convention</w:t>
      </w:r>
    </w:p>
    <w:p w:rsidR="00000000" w:rsidDel="00000000" w:rsidP="00000000" w:rsidRDefault="00000000" w:rsidRPr="00000000" w14:paraId="00000068">
      <w:pPr>
        <w:spacing w:after="80" w:before="60" w:lineRule="auto"/>
        <w:rPr/>
      </w:pPr>
      <w:r w:rsidDel="00000000" w:rsidR="00000000" w:rsidRPr="00000000">
        <w:rPr>
          <w:color w:val="1a1a1a"/>
          <w:rtl w:val="0"/>
        </w:rPr>
        <w:t xml:space="preserve">This document uses Arial font throughout. Body text is set at 11pt (size 22 in half-points). Section headings use Arial Bold at 16pt (H1), 13pt (H2), and 12pt (H3). Tables use 10pt text for compactness. Blue-shaded rows indicate table headers. Placeholder values are enclosed in square brackets (e.g., [Author Name]) and must be replaced before final submission. Code references appearing in the body text are written in inline monospace style for clarity.</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pBdr>
          <w:bottom w:color="2e75b6" w:space="1" w:sz="6" w:val="single"/>
        </w:pBdr>
        <w:rPr/>
      </w:pPr>
      <w:r w:rsidDel="00000000" w:rsidR="00000000" w:rsidRPr="00000000">
        <w:rPr>
          <w:rtl w:val="0"/>
        </w:rPr>
        <w:t xml:space="preserve">2. Overall System Description</w:t>
      </w:r>
    </w:p>
    <w:p w:rsidR="00000000" w:rsidDel="00000000" w:rsidP="00000000" w:rsidRDefault="00000000" w:rsidRPr="00000000" w14:paraId="0000006B">
      <w:pPr>
        <w:pStyle w:val="Heading2"/>
        <w:rPr/>
      </w:pPr>
      <w:r w:rsidDel="00000000" w:rsidR="00000000" w:rsidRPr="00000000">
        <w:rPr>
          <w:rtl w:val="0"/>
        </w:rPr>
        <w:t xml:space="preserve">2.1 Project Background</w:t>
      </w:r>
    </w:p>
    <w:p w:rsidR="00000000" w:rsidDel="00000000" w:rsidP="00000000" w:rsidRDefault="00000000" w:rsidRPr="00000000" w14:paraId="0000006C">
      <w:pPr>
        <w:spacing w:after="80" w:before="60" w:lineRule="auto"/>
        <w:rPr/>
      </w:pPr>
      <w:r w:rsidDel="00000000" w:rsidR="00000000" w:rsidRPr="00000000">
        <w:rPr>
          <w:color w:val="1a1a1a"/>
          <w:rtl w:val="0"/>
        </w:rPr>
        <w:t xml:space="preserve">Healthcare clinics in Pakistan face significant operational inefficiencies: long patient wait times, uneven doctor workloads, overbooking, and no real-time monitoring of clinic operations. Patients typically book appointments via phone calls or walk-ins, creating bottlenecks at reception desks. Clinic administrators have little to no data-driven visibility into upcoming patient load or predicted wait times.</w:t>
      </w:r>
      <w:r w:rsidDel="00000000" w:rsidR="00000000" w:rsidRPr="00000000">
        <w:rPr>
          <w:rtl w:val="0"/>
        </w:rPr>
      </w:r>
    </w:p>
    <w:p w:rsidR="00000000" w:rsidDel="00000000" w:rsidP="00000000" w:rsidRDefault="00000000" w:rsidRPr="00000000" w14:paraId="0000006D">
      <w:pPr>
        <w:spacing w:after="80" w:before="60" w:lineRule="auto"/>
        <w:rPr/>
      </w:pPr>
      <w:r w:rsidDel="00000000" w:rsidR="00000000" w:rsidRPr="00000000">
        <w:rPr>
          <w:color w:val="1a1a1a"/>
          <w:rtl w:val="0"/>
        </w:rPr>
        <w:t xml:space="preserve">MediFlow addresses this gap by providing an AI-powered, bilingual (English + Urdu) clinic operations system. Patients can book appointments through text chat, browser-based voice notes, or real phone calls. Four AI agents — Booking, Calling, Scheduling, and Ops Monitor — automate the core workflows. Two machine learning models predict patient wait times and forecast patient load, enabling proactive schedule optimization.</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2.2 Project Scope</w:t>
      </w:r>
    </w:p>
    <w:p w:rsidR="00000000" w:rsidDel="00000000" w:rsidP="00000000" w:rsidRDefault="00000000" w:rsidRPr="00000000" w14:paraId="0000006F">
      <w:pPr>
        <w:spacing w:after="80" w:before="60" w:lineRule="auto"/>
        <w:rPr/>
      </w:pPr>
      <w:r w:rsidDel="00000000" w:rsidR="00000000" w:rsidRPr="00000000">
        <w:rPr>
          <w:color w:val="1a1a1a"/>
          <w:rtl w:val="0"/>
        </w:rPr>
        <w:t xml:space="preserve">MediFlow covers the following major areas: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Bilingual text-chat booking interface (English and Urdu).</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Voice-note booking via browser microphone (EN + UR), processed through STT and TTS.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Phone-call booking via Twilio PSTN integration with TwiML webhooks.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WebRTC browser-call simulation (zero-cost, visually equivalent to phone call).</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LLM key-pool router supporting 4 LLM providers with automatic rate-limit fallback.</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Four AI agents (Booking, Calling, Scheduling, Ops Monitor)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ML Model 1: Wait time prediction using XGBoost regression.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ML Model 2: Patient load forecasting using XGBoost with lag and rolling features.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CI/CD pipeline via GitHub Actions, deploying to Oracle Cloud Free Tier VM.</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MLflow experiment tracking and model registry with champion/challenger promotion.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Prometheus metrics collection and Grafana dashboards (4 dashboards).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Isolation Forest anomaly detection for AIOps-layer surge and anomaly detection.</w: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2.3 Not In Scope</w:t>
      </w:r>
    </w:p>
    <w:p w:rsidR="00000000" w:rsidDel="00000000" w:rsidP="00000000" w:rsidRDefault="00000000" w:rsidRPr="00000000" w14:paraId="0000007D">
      <w:pPr>
        <w:spacing w:after="80" w:before="60" w:lineRule="auto"/>
        <w:rPr/>
      </w:pPr>
      <w:r w:rsidDel="00000000" w:rsidR="00000000" w:rsidRPr="00000000">
        <w:rPr>
          <w:color w:val="1a1a1a"/>
          <w:rtl w:val="0"/>
        </w:rPr>
        <w:t xml:space="preserve">The following functionalities are explicitly excluded from the current version of MediFlow:</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Real payment processing or billing integration.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EHR/EMR (Electronic Health Record) system integration.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Multi-clinic or multi-tenant support.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No-show prediction (replaced by patient load forecasting in v4).</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Urdish (mixed Urdu-English) speech handling — demo supports clean Urdu or clean English only.</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2.4 Project Objectives</w:t>
      </w:r>
    </w:p>
    <w:p w:rsidR="00000000" w:rsidDel="00000000" w:rsidP="00000000" w:rsidRDefault="00000000" w:rsidRPr="00000000" w14:paraId="00000084">
      <w:pPr>
        <w:spacing w:after="80" w:before="60" w:lineRule="auto"/>
        <w:rPr/>
      </w:pPr>
      <w:r w:rsidDel="00000000" w:rsidR="00000000" w:rsidRPr="00000000">
        <w:rPr>
          <w:color w:val="1a1a1a"/>
          <w:rtl w:val="0"/>
        </w:rPr>
        <w:t xml:space="preserve">MediFlow aims to achieve the following objectives: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Reduce patient booking friction by enabling voice and text booking in both English and Urdu.</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Reduce average patient wait times by using ML-driven wait time predictions to inform booking and schedule optimization.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Enable proactive schedule management through patient load forecasting before queues form.</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Demonstrate production-grade DevOps practices: CI/CD pipelines, branch protection, Docker-based deployments, and infrastructure-as-code monitoring.</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Demonstrate MLOps maturity: experiment tracking, champion/challenger model promotion, drift detection, and automated retraining.</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 a resilient LLM infrastructure using multi-provider key rotation and fallback chains to achieve near-zero LLM downtime under free-tier rate limits.</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2.5 Potential Stakeholders</w:t>
      </w:r>
    </w:p>
    <w:p w:rsidR="00000000" w:rsidDel="00000000" w:rsidP="00000000" w:rsidRDefault="00000000" w:rsidRPr="00000000" w14:paraId="0000008C">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b w:val="1"/>
                <w:bCs w:val="1"/>
                <w:color w:val="ffffff"/>
                <w:sz w:val="20"/>
                <w:szCs w:val="20"/>
                <w:rtl w:val="0"/>
              </w:rPr>
              <w:t xml:space="preserve">Stakeholder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b w:val="1"/>
                <w:bCs w:val="1"/>
                <w:color w:val="ffffff"/>
                <w:sz w:val="20"/>
                <w:szCs w:val="20"/>
                <w:rtl w:val="0"/>
              </w:rPr>
              <w:t xml:space="preserve">Role / Interest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1a1a1a"/>
                <w:sz w:val="20"/>
                <w:szCs w:val="20"/>
                <w:rtl w:val="0"/>
              </w:rPr>
              <w:t xml:space="preserve">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color w:val="1a1a1a"/>
                <w:sz w:val="20"/>
                <w:szCs w:val="20"/>
                <w:rtl w:val="0"/>
              </w:rPr>
              <w:t xml:space="preserve">End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color w:val="1a1a1a"/>
                <w:sz w:val="20"/>
                <w:szCs w:val="20"/>
                <w:rtl w:val="0"/>
              </w:rPr>
              <w:t xml:space="preserve">Book, cancel, and reschedule appointments via chat or voice.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color w:val="1a1a1a"/>
                <w:sz w:val="20"/>
                <w:szCs w:val="20"/>
                <w:rtl w:val="0"/>
              </w:rPr>
              <w:t xml:space="preserve">Clinic 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color w:val="1a1a1a"/>
                <w:sz w:val="20"/>
                <w:szCs w:val="20"/>
                <w:rtl w:val="0"/>
              </w:rPr>
              <w:t xml:space="preserve">End User / Beneficiary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1a1a1a"/>
                <w:sz w:val="20"/>
                <w:szCs w:val="20"/>
                <w:rtl w:val="0"/>
              </w:rPr>
              <w:t xml:space="preserve">Monitors ops alerts, views Grafana dashboards, manages schedules.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1a1a1a"/>
                <w:sz w:val="20"/>
                <w:szCs w:val="20"/>
                <w:rtl w:val="0"/>
              </w:rPr>
              <w:t xml:space="preserve">Doctors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color w:val="1a1a1a"/>
                <w:sz w:val="20"/>
                <w:szCs w:val="20"/>
                <w:rtl w:val="0"/>
              </w:rPr>
              <w:t xml:space="preserve">Beneficiary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1a1a1a"/>
                <w:sz w:val="20"/>
                <w:szCs w:val="20"/>
                <w:rtl w:val="0"/>
              </w:rPr>
              <w:t xml:space="preserve">Receives notifications of schedule changes and new appointments.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color w:val="1a1a1a"/>
                <w:sz w:val="20"/>
                <w:szCs w:val="20"/>
                <w:rtl w:val="0"/>
              </w:rPr>
              <w:t xml:space="preserve">Development Team (6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color w:val="1a1a1a"/>
                <w:sz w:val="20"/>
                <w:szCs w:val="20"/>
                <w:rtl w:val="0"/>
              </w:rPr>
              <w:t xml:space="preserve">Technical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1a1a1a"/>
                <w:sz w:val="20"/>
                <w:szCs w:val="20"/>
                <w:rtl w:val="0"/>
              </w:rPr>
              <w:t xml:space="preserve">Builds, tests, and deploys all system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1a1a1a"/>
                <w:sz w:val="20"/>
                <w:szCs w:val="20"/>
                <w:rtl w:val="0"/>
              </w:rPr>
              <w:t xml:space="preserve">Course Instructor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color w:val="1a1a1a"/>
                <w:sz w:val="20"/>
                <w:szCs w:val="20"/>
                <w:rtl w:val="0"/>
              </w:rPr>
              <w:t xml:space="preserve">Academic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color w:val="1a1a1a"/>
                <w:sz w:val="20"/>
                <w:szCs w:val="20"/>
                <w:rtl w:val="0"/>
              </w:rPr>
              <w:t xml:space="preserve">Reviews progress, provides feedback, approves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1a1a1a"/>
                <w:sz w:val="20"/>
                <w:szCs w:val="20"/>
                <w:rtl w:val="0"/>
              </w:rPr>
              <w:t xml:space="preserve">Twilio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color w:val="1a1a1a"/>
                <w:sz w:val="20"/>
                <w:szCs w:val="20"/>
                <w:rtl w:val="0"/>
              </w:rPr>
              <w:t xml:space="preserve">External Service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color w:val="1a1a1a"/>
                <w:sz w:val="20"/>
                <w:szCs w:val="20"/>
                <w:rtl w:val="0"/>
              </w:rPr>
              <w:t xml:space="preserve">Provides PSTN telephony infrastructure for real phone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1a1a1a"/>
                <w:sz w:val="20"/>
                <w:szCs w:val="20"/>
                <w:rtl w:val="0"/>
              </w:rPr>
              <w:t xml:space="preserve">LLM Providers (Gemini, Groq, Together AI, OpenRouter)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1a1a1a"/>
                <w:sz w:val="20"/>
                <w:szCs w:val="20"/>
                <w:rtl w:val="0"/>
              </w:rPr>
              <w:t xml:space="preserve">External Service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color w:val="1a1a1a"/>
                <w:sz w:val="20"/>
                <w:szCs w:val="20"/>
                <w:rtl w:val="0"/>
              </w:rPr>
              <w:t xml:space="preserve">Provide LLM inference APIs used by agents.</w:t>
            </w:r>
            <w:r w:rsidDel="00000000" w:rsidR="00000000" w:rsidRPr="00000000">
              <w:rPr>
                <w:rtl w:val="0"/>
              </w:rPr>
            </w:r>
          </w:p>
        </w:tc>
      </w:tr>
    </w:tbl>
    <w:p w:rsidR="00000000" w:rsidDel="00000000" w:rsidP="00000000" w:rsidRDefault="00000000" w:rsidRPr="00000000" w14:paraId="000000A5">
      <w:pPr>
        <w:pStyle w:val="Heading2"/>
        <w:rPr/>
      </w:pPr>
      <w:r w:rsidDel="00000000" w:rsidR="00000000" w:rsidRPr="00000000">
        <w:rPr>
          <w:rtl w:val="0"/>
        </w:rPr>
        <w:t xml:space="preserve">2.6 Operating Environment</w:t>
      </w:r>
    </w:p>
    <w:p w:rsidR="00000000" w:rsidDel="00000000" w:rsidP="00000000" w:rsidRDefault="00000000" w:rsidRPr="00000000" w14:paraId="000000A6">
      <w:pPr>
        <w:spacing w:after="80" w:before="60" w:lineRule="auto"/>
        <w:rPr/>
      </w:pPr>
      <w:r w:rsidDel="00000000" w:rsidR="00000000" w:rsidRPr="00000000">
        <w:rPr>
          <w:color w:val="1a1a1a"/>
          <w:rtl w:val="0"/>
        </w:rPr>
        <w:t xml:space="preserve">MediFlow is deployed on Oracle Cloud Free Tier. The system runs as a set of Docker containers orchestrated via docker-compose. The production environment consists of:</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FastAPI application server (Python 3.11) — handles all HTTP and WebSocket requests.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Celery worker + Celery Beat — handles async tasks (scheduling, drift checks, retraining).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PostgreSQL 16 — persistent data storage (appointments, patients, doctors, predictions).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Redis 7 — ephemeral session memory and task queue.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MLflow server — experiment tracking and model registry.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Prometheus — metrics scraping from all services.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Grafana — dashboard visualization (4 pre-provisioned dashboards).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Nginx — TLS termination, static file serving, reverse proxy.</w:t>
      </w:r>
      <w:r w:rsidDel="00000000" w:rsidR="00000000" w:rsidRPr="00000000">
        <w:rPr>
          <w:rtl w:val="0"/>
        </w:rPr>
      </w:r>
    </w:p>
    <w:p w:rsidR="00000000" w:rsidDel="00000000" w:rsidP="00000000" w:rsidRDefault="00000000" w:rsidRPr="00000000" w14:paraId="000000AF">
      <w:pPr>
        <w:spacing w:after="80" w:before="60" w:lineRule="auto"/>
        <w:rPr/>
      </w:pPr>
      <w:r w:rsidDel="00000000" w:rsidR="00000000" w:rsidRPr="00000000">
        <w:rPr>
          <w:color w:val="1a1a1a"/>
          <w:rtl w:val="0"/>
        </w:rPr>
        <w:t xml:space="preserve">Client access is via a React 18 single-page application served by Nginx. Users access the system from modern web browsers supporting MediaRecorder API and WebRTC. Twilio connects via webhook to the FastAPI server over HTTPS.</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2.7 System Constraints</w:t>
      </w:r>
    </w:p>
    <w:p w:rsidR="00000000" w:rsidDel="00000000" w:rsidP="00000000" w:rsidRDefault="00000000" w:rsidRPr="00000000" w14:paraId="000000B1">
      <w:pPr>
        <w:spacing w:after="80" w:before="60" w:lineRule="auto"/>
        <w:rPr/>
      </w:pPr>
      <w:r w:rsidDel="00000000" w:rsidR="00000000" w:rsidRPr="00000000">
        <w:rPr>
          <w:color w:val="1a1a1a"/>
          <w:rtl w:val="0"/>
        </w:rPr>
        <w:t xml:space="preserve">The following constraints apply to the MediFlow system:</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Software Constraints: All LLM providers are free-tier with rate limits (Gemini: 15 RPM / 1M TPD; Groq: ~30 RPM; Together AI: daily budget). The system must handle exhaustion gracefully via fallback routing.</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Hardware Constraints: Deployment is limited to Oracle Cloud Free Tier (Ampere A1). Local Whisper fallback model (openai-whisper small) must fit within available VM RAM alongside other services.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Cultural/Language Constraints: Urdu support is limited to clean Arabic-script Urdu only. Mixed Urdu-English (Urdish) is not supported. Whisper STT accuracy degrades on Urdish input.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Telephony Constraints: Twilio trial accounts can only place calls to verified phone numbers. Pakistani local numbers require business verification; a US Twilio number is used for the demo.</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Cost Constraints: All external APIs must be used within free-tier limits. No paid subscriptions are permitted except Twilio trial credit (~$15).</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Academic Constraints: The system must be demonstrable in a 7-minute live demo and fully explainable in a final presentation context.</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2.8 Assumptions &amp; Dependencies</w:t>
      </w:r>
    </w:p>
    <w:p w:rsidR="00000000" w:rsidDel="00000000" w:rsidP="00000000" w:rsidRDefault="00000000" w:rsidRPr="00000000" w14:paraId="000000B9">
      <w:pPr>
        <w:spacing w:after="80" w:before="60" w:lineRule="auto"/>
        <w:rPr/>
      </w:pPr>
      <w:r w:rsidDel="00000000" w:rsidR="00000000" w:rsidRPr="00000000">
        <w:rPr>
          <w:color w:val="1a1a1a"/>
          <w:rtl w:val="0"/>
        </w:rPr>
        <w:t xml:space="preserve">Assumptions: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6 team members will generate API keys for all 4 LLM providers (Gemini, Groq, Together AI, OpenRouter) and add them to GitHub Secrets.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Demo Urdu speech will be clean, pre-approved sentences with no mixed Urdish content.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Oracle Cloud Free Tier VM will remain available and publicly accessible throughout the project duration.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Synthetic data (15,000 appointment rows) will be generated in Week 1 and will serve as the training dataset for both ML models.</w:t>
      </w:r>
      <w:r w:rsidDel="00000000" w:rsidR="00000000" w:rsidRPr="00000000">
        <w:rPr>
          <w:rtl w:val="0"/>
        </w:rPr>
      </w:r>
    </w:p>
    <w:p w:rsidR="00000000" w:rsidDel="00000000" w:rsidP="00000000" w:rsidRDefault="00000000" w:rsidRPr="00000000" w14:paraId="000000BE">
      <w:pPr>
        <w:spacing w:after="80" w:before="60" w:lineRule="auto"/>
        <w:rPr/>
      </w:pPr>
      <w:r w:rsidDel="00000000" w:rsidR="00000000" w:rsidRPr="00000000">
        <w:rPr>
          <w:color w:val="1a1a1a"/>
          <w:rtl w:val="0"/>
        </w:rPr>
        <w:t xml:space="preserve">Dependencies: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Groq Whisper-large-v3 API availability for STT (fallback: local openai-whisper small model).</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Microsoft Edge TTS service availability for Urdu (ur-PK-UzmaNeural) and English (en-US-JennyNeural) voice synthesis.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Twilio trial account with sufficient credit for demo-day phone call testing.</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GitHub Actions runners being available for CI/CD pipeline execution.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MLflow server running and accessible from the ML service and Celery worker for model registry operations.</w:t>
      </w: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pBdr>
          <w:bottom w:color="2e75b6" w:space="1" w:sz="6" w:val="single"/>
        </w:pBdr>
        <w:rPr/>
      </w:pPr>
      <w:r w:rsidDel="00000000" w:rsidR="00000000" w:rsidRPr="00000000">
        <w:rPr>
          <w:rtl w:val="0"/>
        </w:rPr>
        <w:t xml:space="preserve">3. External Interface Requirements</w:t>
      </w:r>
    </w:p>
    <w:p w:rsidR="00000000" w:rsidDel="00000000" w:rsidP="00000000" w:rsidRDefault="00000000" w:rsidRPr="00000000" w14:paraId="000000C6">
      <w:pPr>
        <w:spacing w:after="80" w:before="60" w:lineRule="auto"/>
        <w:rPr/>
      </w:pPr>
      <w:r w:rsidDel="00000000" w:rsidR="00000000" w:rsidRPr="00000000">
        <w:rPr>
          <w:color w:val="1a1a1a"/>
          <w:rtl w:val="0"/>
        </w:rPr>
        <w:t xml:space="preserve">This section specifies requirements ensuring that MediFlow connects properly to all external components. The system interacts with browser clients, the Twilio PSTN network, LLM provider APIs, and cloud infrastructure services.</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3.1 Hardware Interfaces</w:t>
      </w:r>
    </w:p>
    <w:p w:rsidR="00000000" w:rsidDel="00000000" w:rsidP="00000000" w:rsidRDefault="00000000" w:rsidRPr="00000000" w14:paraId="000000C8">
      <w:pPr>
        <w:spacing w:after="80" w:before="60" w:lineRule="auto"/>
        <w:rPr/>
      </w:pPr>
      <w:r w:rsidDel="00000000" w:rsidR="00000000" w:rsidRPr="00000000">
        <w:rPr>
          <w:color w:val="1a1a1a"/>
          <w:rtl w:val="0"/>
        </w:rPr>
        <w:t xml:space="preserve">Browser Microphone (STT Input): The React frontend uses the browser's MediaRecorder API to capture audio input from the user's microphone. Audio is captured in WebM format and streamed to the FastAPI backend. No special hardware driver integration is required beyond standard browser WebRTC support.</w:t>
      </w:r>
      <w:r w:rsidDel="00000000" w:rsidR="00000000" w:rsidRPr="00000000">
        <w:rPr>
          <w:rtl w:val="0"/>
        </w:rPr>
      </w:r>
    </w:p>
    <w:p w:rsidR="00000000" w:rsidDel="00000000" w:rsidP="00000000" w:rsidRDefault="00000000" w:rsidRPr="00000000" w14:paraId="000000C9">
      <w:pPr>
        <w:spacing w:after="80" w:before="60" w:lineRule="auto"/>
        <w:rPr/>
      </w:pPr>
      <w:r w:rsidDel="00000000" w:rsidR="00000000" w:rsidRPr="00000000">
        <w:rPr>
          <w:color w:val="1a1a1a"/>
          <w:rtl w:val="0"/>
        </w:rPr>
        <w:t xml:space="preserve">Oracle Cloud Ampere A1 VM: MediFlow runs on a 4 OCPU / 24 GB RAM Ampere A1 instance. The VM must have a static public IP address accessible over HTTPS (port 443) and SSH (port 22) for deployment. Disk usage is expected to remain below 40 GB including Docker images, PostgreSQL data, and MLflow artifacts.</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3.2 Software Interfaces</w:t>
      </w:r>
    </w:p>
    <w:p w:rsidR="00000000" w:rsidDel="00000000" w:rsidP="00000000" w:rsidRDefault="00000000" w:rsidRPr="00000000" w14:paraId="000000CB">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3300"/>
        <w:gridCol w:w="2260"/>
        <w:tblGridChange w:id="0">
          <w:tblGrid>
            <w:gridCol w:w="2200"/>
            <w:gridCol w:w="1600"/>
            <w:gridCol w:w="3300"/>
            <w:gridCol w:w="2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b w:val="1"/>
                <w:bCs w:val="1"/>
                <w:color w:val="ffffff"/>
                <w:sz w:val="20"/>
                <w:szCs w:val="20"/>
                <w:rtl w:val="0"/>
              </w:rPr>
              <w:t xml:space="preserve">External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b w:val="1"/>
                <w:bCs w:val="1"/>
                <w:color w:val="ffffff"/>
                <w:sz w:val="20"/>
                <w:szCs w:val="20"/>
                <w:rtl w:val="0"/>
              </w:rPr>
              <w:t xml:space="preserve">Interface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b w:val="1"/>
                <w:bCs w:val="1"/>
                <w:color w:val="ffffff"/>
                <w:sz w:val="20"/>
                <w:szCs w:val="20"/>
                <w:rtl w:val="0"/>
              </w:rPr>
              <w:t xml:space="preserve">Version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1a1a1a"/>
                <w:sz w:val="20"/>
                <w:szCs w:val="20"/>
                <w:rtl w:val="0"/>
              </w:rPr>
              <w:t xml:space="preserve">Gemini 1.5 Flash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color w:val="1a1a1a"/>
                <w:sz w:val="20"/>
                <w:szCs w:val="20"/>
                <w:rtl w:val="0"/>
              </w:rPr>
              <w:t xml:space="preserve">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1a1a1a"/>
                <w:sz w:val="20"/>
                <w:szCs w:val="20"/>
                <w:rtl w:val="0"/>
              </w:rPr>
              <w:t xml:space="preserve">Primary LLM for agent reasoning and Urdu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color w:val="1a1a1a"/>
                <w:sz w:val="20"/>
                <w:szCs w:val="20"/>
                <w:rtl w:val="0"/>
              </w:rPr>
              <w:t xml:space="preserve">Free: 15 RPM / 1M TPD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1a1a1a"/>
                <w:sz w:val="20"/>
                <w:szCs w:val="20"/>
                <w:rtl w:val="0"/>
              </w:rPr>
              <w:t xml:space="preserve">Groq (Llama 3.1 8B)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color w:val="1a1a1a"/>
                <w:sz w:val="20"/>
                <w:szCs w:val="20"/>
                <w:rtl w:val="0"/>
              </w:rPr>
              <w:t xml:space="preserve">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1a1a1a"/>
                <w:sz w:val="20"/>
                <w:szCs w:val="20"/>
                <w:rtl w:val="0"/>
              </w:rPr>
              <w:t xml:space="preserve">Fast LLM for JSON extraction + Whisper STT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color w:val="1a1a1a"/>
                <w:sz w:val="20"/>
                <w:szCs w:val="20"/>
                <w:rtl w:val="0"/>
              </w:rPr>
              <w:t xml:space="preserve">Free: ~30 RPM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1a1a1a"/>
                <w:sz w:val="20"/>
                <w:szCs w:val="20"/>
                <w:rtl w:val="0"/>
              </w:rPr>
              <w:t xml:space="preserve">Together AI (Mistral 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color w:val="1a1a1a"/>
                <w:sz w:val="20"/>
                <w:szCs w:val="20"/>
                <w:rtl w:val="0"/>
              </w:rPr>
              <w:t xml:space="preserve">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1a1a1a"/>
                <w:sz w:val="20"/>
                <w:szCs w:val="20"/>
                <w:rtl w:val="0"/>
              </w:rPr>
              <w:t xml:space="preserve">First LLM fallback when Gemini/Groq exhausted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color w:val="1a1a1a"/>
                <w:sz w:val="20"/>
                <w:szCs w:val="20"/>
                <w:rtl w:val="0"/>
              </w:rPr>
              <w:t xml:space="preserve">Free daily budget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1a1a1a"/>
                <w:sz w:val="20"/>
                <w:szCs w:val="20"/>
                <w:rtl w:val="0"/>
              </w:rPr>
              <w:t xml:space="preserve">OpenRouter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color w:val="1a1a1a"/>
                <w:sz w:val="20"/>
                <w:szCs w:val="20"/>
                <w:rtl w:val="0"/>
              </w:rPr>
              <w:t xml:space="preserve">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1a1a1a"/>
                <w:sz w:val="20"/>
                <w:szCs w:val="20"/>
                <w:rtl w:val="0"/>
              </w:rPr>
              <w:t xml:space="preserve">Last-resort LLM fallback — routes to free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color w:val="1a1a1a"/>
                <w:sz w:val="20"/>
                <w:szCs w:val="20"/>
                <w:rtl w:val="0"/>
              </w:rPr>
              <w:t xml:space="preserve">Higher latency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1a1a1a"/>
                <w:sz w:val="20"/>
                <w:szCs w:val="20"/>
                <w:rtl w:val="0"/>
              </w:rPr>
              <w:t xml:space="preserve">Groq Whisper-large-v3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color w:val="1a1a1a"/>
                <w:sz w:val="20"/>
                <w:szCs w:val="20"/>
                <w:rtl w:val="0"/>
              </w:rPr>
              <w:t xml:space="preserve">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1a1a1a"/>
                <w:sz w:val="20"/>
                <w:szCs w:val="20"/>
                <w:rtl w:val="0"/>
              </w:rPr>
              <w:t xml:space="preserve">Primary Speech-to-Text transcription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1a1a1a"/>
                <w:sz w:val="20"/>
                <w:szCs w:val="20"/>
                <w:rtl w:val="0"/>
              </w:rPr>
              <w:t xml:space="preserve">Supports Urdu (language='ur')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1a1a1a"/>
                <w:sz w:val="20"/>
                <w:szCs w:val="20"/>
                <w:rtl w:val="0"/>
              </w:rPr>
              <w:t xml:space="preserve">openai-whisper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color w:val="1a1a1a"/>
                <w:sz w:val="20"/>
                <w:szCs w:val="20"/>
                <w:rtl w:val="0"/>
              </w:rPr>
              <w:t xml:space="preserve">Local Python 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1a1a1a"/>
                <w:sz w:val="20"/>
                <w:szCs w:val="20"/>
                <w:rtl w:val="0"/>
              </w:rPr>
              <w:t xml:space="preserve">Fallback STT when Groq is rate-limited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color w:val="1a1a1a"/>
                <w:sz w:val="20"/>
                <w:szCs w:val="20"/>
                <w:rtl w:val="0"/>
              </w:rPr>
              <w:t xml:space="preserve">Lazy-loaded at first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1a1a1a"/>
                <w:sz w:val="20"/>
                <w:szCs w:val="20"/>
                <w:rtl w:val="0"/>
              </w:rPr>
              <w:t xml:space="preserve">Microsoft Edge 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color w:val="1a1a1a"/>
                <w:sz w:val="20"/>
                <w:szCs w:val="20"/>
                <w:rtl w:val="0"/>
              </w:rPr>
              <w:t xml:space="preserve">Python lib (edge-tts)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color w:val="1a1a1a"/>
                <w:sz w:val="20"/>
                <w:szCs w:val="20"/>
                <w:rtl w:val="0"/>
              </w:rPr>
              <w:t xml:space="preserve">Text-to-Speech, EN and UR voices, zero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color w:val="1a1a1a"/>
                <w:sz w:val="20"/>
                <w:szCs w:val="20"/>
                <w:rtl w:val="0"/>
              </w:rPr>
              <w:t xml:space="preserve">ur-PK-UzmaNeural, en-US-JennyNeural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1a1a1a"/>
                <w:sz w:val="20"/>
                <w:szCs w:val="20"/>
                <w:rtl w:val="0"/>
              </w:rPr>
              <w:t xml:space="preserve">Twilio Voice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color w:val="1a1a1a"/>
                <w:sz w:val="20"/>
                <w:szCs w:val="20"/>
                <w:rtl w:val="0"/>
              </w:rPr>
              <w:t xml:space="preserve">REST + TwiML webhooks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1a1a1a"/>
                <w:sz w:val="20"/>
                <w:szCs w:val="20"/>
                <w:rtl w:val="0"/>
              </w:rPr>
              <w:t xml:space="preserve">PSTN phone call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color w:val="1a1a1a"/>
                <w:sz w:val="20"/>
                <w:szCs w:val="20"/>
                <w:rtl w:val="0"/>
              </w:rPr>
              <w:t xml:space="preserve">Trial account, $15 credit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color w:val="1a1a1a"/>
                <w:sz w:val="20"/>
                <w:szCs w:val="20"/>
                <w:rtl w:val="0"/>
              </w:rPr>
              <w:t xml:space="preserve">PostgreSQL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color w:val="1a1a1a"/>
                <w:sz w:val="20"/>
                <w:szCs w:val="20"/>
                <w:rtl w:val="0"/>
              </w:rPr>
              <w:t xml:space="preserve">SQLAlchemy async 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color w:val="1a1a1a"/>
                <w:sz w:val="20"/>
                <w:szCs w:val="20"/>
                <w:rtl w:val="0"/>
              </w:rPr>
              <w:t xml:space="preserve">Persistent data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color w:val="1a1a1a"/>
                <w:sz w:val="20"/>
                <w:szCs w:val="20"/>
                <w:rtl w:val="0"/>
              </w:rPr>
              <w:t xml:space="preserve">Runs in Docker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color w:val="1a1a1a"/>
                <w:sz w:val="20"/>
                <w:szCs w:val="20"/>
                <w:rtl w:val="0"/>
              </w:rPr>
              <w:t xml:space="preserve">Redis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color w:val="1a1a1a"/>
                <w:sz w:val="20"/>
                <w:szCs w:val="20"/>
                <w:rtl w:val="0"/>
              </w:rPr>
              <w:t xml:space="preserve">redis-py 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1a1a1a"/>
                <w:sz w:val="20"/>
                <w:szCs w:val="20"/>
                <w:rtl w:val="0"/>
              </w:rPr>
              <w:t xml:space="preserve">Session memory, Celery task queue,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color w:val="1a1a1a"/>
                <w:sz w:val="20"/>
                <w:szCs w:val="20"/>
                <w:rtl w:val="0"/>
              </w:rPr>
              <w:t xml:space="preserve">Runs in Docker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1a1a1a"/>
                <w:sz w:val="20"/>
                <w:szCs w:val="20"/>
                <w:rtl w:val="0"/>
              </w:rPr>
              <w:t xml:space="preserve">MLflow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color w:val="1a1a1a"/>
                <w:sz w:val="20"/>
                <w:szCs w:val="20"/>
                <w:rtl w:val="0"/>
              </w:rPr>
              <w:t xml:space="preserve">Python SDK +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color w:val="1a1a1a"/>
                <w:sz w:val="20"/>
                <w:szCs w:val="20"/>
                <w:rtl w:val="0"/>
              </w:rPr>
              <w:t xml:space="preserve">Experiment tracking, model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1a1a1a"/>
                <w:sz w:val="20"/>
                <w:szCs w:val="20"/>
                <w:rtl w:val="0"/>
              </w:rPr>
              <w:t xml:space="preserve">Runs in Docker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1a1a1a"/>
                <w:sz w:val="20"/>
                <w:szCs w:val="20"/>
                <w:rtl w:val="0"/>
              </w:rPr>
              <w:t xml:space="preserve">Prometheus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color w:val="1a1a1a"/>
                <w:sz w:val="20"/>
                <w:szCs w:val="20"/>
                <w:rtl w:val="0"/>
              </w:rPr>
              <w:t xml:space="preserve">HTTP scrape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color w:val="1a1a1a"/>
                <w:sz w:val="20"/>
                <w:szCs w:val="20"/>
                <w:rtl w:val="0"/>
              </w:rPr>
              <w:t xml:space="preserve">Metrics collection from all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1a1a1a"/>
                <w:sz w:val="20"/>
                <w:szCs w:val="20"/>
                <w:rtl w:val="0"/>
              </w:rPr>
              <w:t xml:space="preserve">Runs in Docker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color w:val="1a1a1a"/>
                <w:sz w:val="20"/>
                <w:szCs w:val="20"/>
                <w:rtl w:val="0"/>
              </w:rPr>
              <w:t xml:space="preserve">Grafana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color w:val="1a1a1a"/>
                <w:sz w:val="20"/>
                <w:szCs w:val="20"/>
                <w:rtl w:val="0"/>
              </w:rPr>
              <w:t xml:space="preserve">HTTP UI + JSON provisioning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color w:val="1a1a1a"/>
                <w:sz w:val="20"/>
                <w:szCs w:val="20"/>
                <w:rtl w:val="0"/>
              </w:rPr>
              <w:t xml:space="preserve">Dashboard 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color w:val="1a1a1a"/>
                <w:sz w:val="20"/>
                <w:szCs w:val="20"/>
                <w:rtl w:val="0"/>
              </w:rPr>
              <w:t xml:space="preserve">4 dashboards auto-provisioned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1a1a1a"/>
                <w:sz w:val="20"/>
                <w:szCs w:val="20"/>
                <w:rtl w:val="0"/>
              </w:rPr>
              <w:t xml:space="preserve">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1a1a1a"/>
                <w:sz w:val="20"/>
                <w:szCs w:val="20"/>
                <w:rtl w:val="0"/>
              </w:rPr>
              <w:t xml:space="preserve">YAML CI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color w:val="1a1a1a"/>
                <w:sz w:val="20"/>
                <w:szCs w:val="20"/>
                <w:rtl w:val="0"/>
              </w:rPr>
              <w:t xml:space="preserve">Lint, test, build, deploy on every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1a1a1a"/>
                <w:sz w:val="20"/>
                <w:szCs w:val="20"/>
                <w:rtl w:val="0"/>
              </w:rPr>
              <w:t xml:space="preserve">Triggers on push/PR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1a1a1a"/>
                <w:sz w:val="20"/>
                <w:szCs w:val="20"/>
                <w:rtl w:val="0"/>
              </w:rPr>
              <w:t xml:space="preserve">GHCR (GitHub Container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color w:val="1a1a1a"/>
                <w:sz w:val="20"/>
                <w:szCs w:val="20"/>
                <w:rtl w:val="0"/>
              </w:rPr>
              <w:t xml:space="preserve">Docker push/pull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color w:val="1a1a1a"/>
                <w:sz w:val="20"/>
                <w:szCs w:val="20"/>
                <w:rtl w:val="0"/>
              </w:rPr>
              <w:t xml:space="preserve">Stores built Docker images for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color w:val="1a1a1a"/>
                <w:sz w:val="20"/>
                <w:szCs w:val="20"/>
                <w:rtl w:val="0"/>
              </w:rPr>
              <w:t xml:space="preserve">Image tagged by git SHA</w:t>
            </w:r>
            <w:r w:rsidDel="00000000" w:rsidR="00000000" w:rsidRPr="00000000">
              <w:rPr>
                <w:rtl w:val="0"/>
              </w:rPr>
            </w:r>
          </w:p>
        </w:tc>
      </w:tr>
    </w:tbl>
    <w:p w:rsidR="00000000" w:rsidDel="00000000" w:rsidP="00000000" w:rsidRDefault="00000000" w:rsidRPr="00000000" w14:paraId="0000010C">
      <w:pPr>
        <w:pStyle w:val="Heading2"/>
        <w:rPr/>
      </w:pPr>
      <w:r w:rsidDel="00000000" w:rsidR="00000000" w:rsidRPr="00000000">
        <w:rPr>
          <w:rtl w:val="0"/>
        </w:rPr>
        <w:t xml:space="preserve">3.3 Communications Interfaces</w:t>
      </w:r>
    </w:p>
    <w:p w:rsidR="00000000" w:rsidDel="00000000" w:rsidP="00000000" w:rsidRDefault="00000000" w:rsidRPr="00000000" w14:paraId="0000010D">
      <w:pPr>
        <w:spacing w:after="80" w:before="60" w:lineRule="auto"/>
        <w:rPr/>
      </w:pPr>
      <w:r w:rsidDel="00000000" w:rsidR="00000000" w:rsidRPr="00000000">
        <w:rPr>
          <w:color w:val="1a1a1a"/>
          <w:rtl w:val="0"/>
        </w:rPr>
        <w:t xml:space="preserve">HTTPS (port 443): All client-to-server communication uses HTTPS, terminated at Nginx. The React frontend communicates with the FastAPI backend via HTTPS REST calls. Twilio webhooks are sent over HTTPS POST requests to /api/twilio/incoming and /api/twilio/process.</w:t>
      </w:r>
      <w:r w:rsidDel="00000000" w:rsidR="00000000" w:rsidRPr="00000000">
        <w:rPr>
          <w:rtl w:val="0"/>
        </w:rPr>
      </w:r>
    </w:p>
    <w:p w:rsidR="00000000" w:rsidDel="00000000" w:rsidP="00000000" w:rsidRDefault="00000000" w:rsidRPr="00000000" w14:paraId="0000010E">
      <w:pPr>
        <w:spacing w:after="80" w:before="60" w:lineRule="auto"/>
        <w:rPr/>
      </w:pPr>
      <w:r w:rsidDel="00000000" w:rsidR="00000000" w:rsidRPr="00000000">
        <w:rPr>
          <w:color w:val="1a1a1a"/>
          <w:rtl w:val="0"/>
        </w:rPr>
        <w:t xml:space="preserve">WebSocket (WSS): WebRTC browser calls use a persistent WebSocket connection over WSS at /ws/voice/{session_id}. The client streams audio chunks every 250ms; the server responds with transcript JSON and audio bytes.</w:t>
      </w:r>
      <w:r w:rsidDel="00000000" w:rsidR="00000000" w:rsidRPr="00000000">
        <w:rPr>
          <w:rtl w:val="0"/>
        </w:rPr>
      </w:r>
    </w:p>
    <w:p w:rsidR="00000000" w:rsidDel="00000000" w:rsidP="00000000" w:rsidRDefault="00000000" w:rsidRPr="00000000" w14:paraId="0000010F">
      <w:pPr>
        <w:spacing w:after="80" w:before="60" w:lineRule="auto"/>
        <w:rPr/>
      </w:pPr>
      <w:r w:rsidDel="00000000" w:rsidR="00000000" w:rsidRPr="00000000">
        <w:rPr>
          <w:color w:val="1a1a1a"/>
          <w:rtl w:val="0"/>
        </w:rPr>
        <w:t xml:space="preserve">SSH (port 22): GitHub Actions deploys to the Oracle VM via SSH using a stored private key secret. The appleboy/ssh-action is used to pull new Docker images and restart containers.</w:t>
      </w:r>
      <w:r w:rsidDel="00000000" w:rsidR="00000000" w:rsidRPr="00000000">
        <w:rPr>
          <w:rtl w:val="0"/>
        </w:rPr>
      </w:r>
    </w:p>
    <w:p w:rsidR="00000000" w:rsidDel="00000000" w:rsidP="00000000" w:rsidRDefault="00000000" w:rsidRPr="00000000" w14:paraId="00000110">
      <w:pPr>
        <w:spacing w:after="80" w:before="60" w:lineRule="auto"/>
        <w:rPr/>
      </w:pPr>
      <w:r w:rsidDel="00000000" w:rsidR="00000000" w:rsidRPr="00000000">
        <w:rPr>
          <w:color w:val="1a1a1a"/>
          <w:rtl w:val="0"/>
        </w:rPr>
        <w:t xml:space="preserve">Internal Docker Network: All services communicate over an internal Docker bridge network. FastAPI reaches PostgreSQL, Redis, and the ML service via Docker service names (e.g., postgres:5432, redis:6379, ml-service:8001). No inter-service communication is exposed externally.</w:t>
      </w:r>
      <w:r w:rsidDel="00000000" w:rsidR="00000000" w:rsidRPr="00000000">
        <w:rPr>
          <w:rtl w:val="0"/>
        </w:rPr>
      </w:r>
    </w:p>
    <w:p w:rsidR="00000000" w:rsidDel="00000000" w:rsidP="00000000" w:rsidRDefault="00000000" w:rsidRPr="00000000" w14:paraId="00000111">
      <w:pPr>
        <w:spacing w:after="80" w:before="60" w:lineRule="auto"/>
        <w:rPr/>
      </w:pPr>
      <w:r w:rsidDel="00000000" w:rsidR="00000000" w:rsidRPr="00000000">
        <w:rPr>
          <w:color w:val="1a1a1a"/>
          <w:rtl w:val="0"/>
        </w:rPr>
        <w:t xml:space="preserve">Prometheus Scraping: Prometheus scrapes /metrics from FastAPI (via prometheus-fastapi-instrumentator) and the ML service every 15 seconds. Grafana reads from Prometheus via its internal HTTP API. Alertmanager sends webhook notifications to the Ops Monitor Agent endpoint when alert conditions are met.</w:t>
      </w: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pBdr>
          <w:bottom w:color="2e75b6" w:space="1" w:sz="6" w:val="single"/>
        </w:pBdr>
        <w:rPr/>
      </w:pPr>
      <w:r w:rsidDel="00000000" w:rsidR="00000000" w:rsidRPr="00000000">
        <w:rPr>
          <w:rtl w:val="0"/>
        </w:rPr>
        <w:t xml:space="preserve">4. Functional Requirements</w:t>
      </w:r>
    </w:p>
    <w:p w:rsidR="00000000" w:rsidDel="00000000" w:rsidP="00000000" w:rsidRDefault="00000000" w:rsidRPr="00000000" w14:paraId="00000114">
      <w:pPr>
        <w:pStyle w:val="Heading2"/>
        <w:rPr/>
      </w:pPr>
      <w:r w:rsidDel="00000000" w:rsidR="00000000" w:rsidRPr="00000000">
        <w:rPr>
          <w:rtl w:val="0"/>
        </w:rPr>
        <w:t xml:space="preserve">4.1 Functional Hierarchy</w:t>
      </w:r>
    </w:p>
    <w:p w:rsidR="00000000" w:rsidDel="00000000" w:rsidP="00000000" w:rsidRDefault="00000000" w:rsidRPr="00000000" w14:paraId="00000115">
      <w:pPr>
        <w:spacing w:after="80" w:before="60" w:lineRule="auto"/>
        <w:rPr/>
      </w:pPr>
      <w:r w:rsidDel="00000000" w:rsidR="00000000" w:rsidRPr="00000000">
        <w:rPr>
          <w:color w:val="1a1a1a"/>
          <w:rtl w:val="0"/>
        </w:rPr>
        <w:t xml:space="preserve">The MediFlow system is organized into five major functional modules:</w:t>
      </w:r>
      <w:r w:rsidDel="00000000" w:rsidR="00000000" w:rsidRPr="00000000">
        <w:rPr>
          <w:rtl w:val="0"/>
        </w:rPr>
      </w:r>
    </w:p>
    <w:p w:rsidR="00000000" w:rsidDel="00000000" w:rsidP="00000000" w:rsidRDefault="00000000" w:rsidRPr="00000000" w14:paraId="00000116">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b w:val="1"/>
                <w:bCs w:val="1"/>
                <w:color w:val="ffffff"/>
                <w:sz w:val="20"/>
                <w:szCs w:val="20"/>
                <w:rtl w:val="0"/>
              </w:rPr>
              <w:t xml:space="preserve">Sub-Functions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color w:val="1a1a1a"/>
                <w:sz w:val="20"/>
                <w:szCs w:val="20"/>
                <w:rtl w:val="0"/>
              </w:rPr>
              <w:t xml:space="preserve">1. Patient 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1a1a1a"/>
                <w:sz w:val="20"/>
                <w:szCs w:val="20"/>
                <w:rtl w:val="0"/>
              </w:rPr>
              <w:t xml:space="preserve">Text chat booking (EN/UR), Voice note booking (EN/UR), Phone call booking (Twilio), WebRTC browser call, Session memory with TTL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color w:val="1a1a1a"/>
                <w:sz w:val="20"/>
                <w:szCs w:val="20"/>
                <w:rtl w:val="0"/>
              </w:rPr>
              <w:t xml:space="preserve">2. Agent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1a1a1a"/>
                <w:sz w:val="20"/>
                <w:szCs w:val="20"/>
                <w:rtl w:val="0"/>
              </w:rPr>
              <w:t xml:space="preserve">Booking Agent (ReAct loop), Scheduling Agent (Celery beat), Ops Monitor Agent (event + scheduled triggers), LLM Router (key pool, fallback 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1a1a1a"/>
                <w:sz w:val="20"/>
                <w:szCs w:val="20"/>
                <w:rtl w:val="0"/>
              </w:rPr>
              <w:t xml:space="preserve">3. ML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color w:val="1a1a1a"/>
                <w:sz w:val="20"/>
                <w:szCs w:val="20"/>
                <w:rtl w:val="0"/>
              </w:rPr>
              <w:t xml:space="preserve">Wait time prediction (XGBoost regression), Patient load forecasting (XGBoost + lag features), Prediction logging, Ground truth resolution, Drift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color w:val="1a1a1a"/>
                <w:sz w:val="20"/>
                <w:szCs w:val="20"/>
                <w:rtl w:val="0"/>
              </w:rPr>
              <w:t xml:space="preserve">4. Schedule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color w:val="1a1a1a"/>
                <w:sz w:val="20"/>
                <w:szCs w:val="20"/>
                <w:rtl w:val="0"/>
              </w:rPr>
              <w:t xml:space="preserve">Slot availability query, Appointment creation/cancellation/reschedule, Doctor workload monitoring, Proactive slot opening, Patient and doctor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1a1a1a"/>
                <w:sz w:val="20"/>
                <w:szCs w:val="20"/>
                <w:rtl w:val="0"/>
              </w:rPr>
              <w:t xml:space="preserve">5. DevOps / MLOps / AIOps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color w:val="1a1a1a"/>
                <w:sz w:val="20"/>
                <w:szCs w:val="20"/>
                <w:rtl w:val="0"/>
              </w:rPr>
              <w:t xml:space="preserve">CI/CD pipeline (GitHub Actions), Docker multi-stage builds, Oracle Cloud deployment, Prometheus metrics, Grafana dashboards, Isolation Forest anomaly detection, MLflow experiment tracking and registry, Champion/challenger model promotion, Automated retraining (scheduled + drift-triggered)</w:t>
            </w:r>
            <w:r w:rsidDel="00000000" w:rsidR="00000000" w:rsidRPr="00000000">
              <w:rPr>
                <w:rtl w:val="0"/>
              </w:rPr>
            </w:r>
          </w:p>
        </w:tc>
      </w:tr>
    </w:tbl>
    <w:p w:rsidR="00000000" w:rsidDel="00000000" w:rsidP="00000000" w:rsidRDefault="00000000" w:rsidRPr="00000000" w14:paraId="00000123">
      <w:pPr>
        <w:pStyle w:val="Heading2"/>
        <w:rPr/>
      </w:pPr>
      <w:r w:rsidDel="00000000" w:rsidR="00000000" w:rsidRPr="00000000">
        <w:rPr>
          <w:rtl w:val="0"/>
        </w:rPr>
        <w:t xml:space="preserve">4.2 Use Cases</w:t>
      </w:r>
    </w:p>
    <w:p w:rsidR="00000000" w:rsidDel="00000000" w:rsidP="00000000" w:rsidRDefault="00000000" w:rsidRPr="00000000" w14:paraId="00000124">
      <w:pPr>
        <w:pStyle w:val="Heading3"/>
        <w:rPr/>
      </w:pPr>
      <w:r w:rsidDel="00000000" w:rsidR="00000000" w:rsidRPr="00000000">
        <w:rPr>
          <w:rtl w:val="0"/>
        </w:rPr>
        <w:t xml:space="preserve">4.2.1 Patient Books Appointment via Text Chat</w:t>
      </w:r>
    </w:p>
    <w:p w:rsidR="00000000" w:rsidDel="00000000" w:rsidP="00000000" w:rsidRDefault="00000000" w:rsidRPr="00000000" w14:paraId="00000125">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1"/>
                <w:bCs w:val="1"/>
                <w:color w:val="1f497d"/>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color w:val="1a1a1a"/>
                <w:sz w:val="20"/>
                <w:szCs w:val="20"/>
                <w:rtl w:val="0"/>
              </w:rPr>
              <w:t xml:space="preserve">UC-01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b w:val="1"/>
                <w:bCs w:val="1"/>
                <w:color w:val="1f497d"/>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color w:val="1a1a1a"/>
                <w:sz w:val="20"/>
                <w:szCs w:val="20"/>
                <w:rtl w:val="0"/>
              </w:rPr>
              <w:t xml:space="preserve">Patient Books Appointment via Text 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b w:val="1"/>
                <w:bCs w:val="1"/>
                <w:color w:val="1f497d"/>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color w:val="1a1a1a"/>
                <w:sz w:val="20"/>
                <w:szCs w:val="20"/>
                <w:rtl w:val="0"/>
              </w:rPr>
              <w:t xml:space="preserve">Patient (initiator), Booking Agent (system), ML Service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b w:val="1"/>
                <w:bCs w:val="1"/>
                <w:color w:val="1f497d"/>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color w:val="1a1a1a"/>
                <w:sz w:val="20"/>
                <w:szCs w:val="20"/>
                <w:rtl w:val="0"/>
              </w:rPr>
              <w:t xml:space="preserve">Text-based booking interface — bilingual (EN + 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b w:val="1"/>
                <w:bCs w:val="1"/>
                <w:color w:val="1f497d"/>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color w:val="1a1a1a"/>
                <w:sz w:val="20"/>
                <w:szCs w:val="20"/>
                <w:rtl w:val="0"/>
              </w:rPr>
              <w:t xml:space="preserve">Patient has access to the MediFlow web interface. At least one doctor slot is available for the requested specialty and date range.</w:t>
            </w:r>
            <w:r w:rsidDel="00000000" w:rsidR="00000000" w:rsidRPr="00000000">
              <w:rPr>
                <w:rtl w:val="0"/>
              </w:rPr>
            </w:r>
          </w:p>
        </w:tc>
      </w:tr>
    </w:tbl>
    <w:p w:rsidR="00000000" w:rsidDel="00000000" w:rsidP="00000000" w:rsidRDefault="00000000" w:rsidRPr="00000000" w14:paraId="00000130">
      <w:pPr>
        <w:spacing w:after="60" w:before="60" w:lineRule="auto"/>
        <w:rPr/>
      </w:pPr>
      <w:r w:rsidDel="00000000" w:rsidR="00000000" w:rsidRPr="00000000">
        <w:rPr>
          <w:rtl w:val="0"/>
        </w:rPr>
      </w:r>
    </w:p>
    <w:p w:rsidR="00000000" w:rsidDel="00000000" w:rsidP="00000000" w:rsidRDefault="00000000" w:rsidRPr="00000000" w14:paraId="00000131">
      <w:pPr>
        <w:spacing w:after="80" w:before="60" w:lineRule="auto"/>
        <w:rPr/>
      </w:pPr>
      <w:r w:rsidDel="00000000" w:rsidR="00000000" w:rsidRPr="00000000">
        <w:rPr>
          <w:b w:val="1"/>
          <w:bCs w:val="1"/>
          <w:color w:val="1a1a1a"/>
          <w:rtl w:val="0"/>
        </w:rPr>
        <w:t xml:space="preserve">Main Scenario: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700"/>
        <w:gridCol w:w="4860"/>
        <w:tblGridChange w:id="0">
          <w:tblGrid>
            <w:gridCol w:w="800"/>
            <w:gridCol w:w="37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b w:val="1"/>
                <w:bCs w:val="1"/>
                <w:color w:val="ffffff"/>
                <w:sz w:val="20"/>
                <w:szCs w:val="20"/>
                <w:rtl w:val="0"/>
              </w:rPr>
              <w:t xml:space="preserve">Step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b w:val="1"/>
                <w:bCs w:val="1"/>
                <w:color w:val="ffffff"/>
                <w:sz w:val="20"/>
                <w:szCs w:val="20"/>
                <w:rtl w:val="0"/>
              </w:rPr>
              <w:t xml:space="preserve">Action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b w:val="1"/>
                <w:bCs w:val="1"/>
                <w:color w:val="ffffff"/>
                <w:sz w:val="20"/>
                <w:szCs w:val="20"/>
                <w:rtl w:val="0"/>
              </w:rPr>
              <w:t xml:space="preserve">System Reaction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color w:val="1a1a1a"/>
                <w:sz w:val="20"/>
                <w:szCs w:val="20"/>
                <w:rtl w:val="0"/>
              </w:rPr>
              <w:t xml:space="preserve">Patient opens chat interface and types a booking request in English or Urdu.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color w:val="1a1a1a"/>
                <w:sz w:val="20"/>
                <w:szCs w:val="20"/>
                <w:rtl w:val="0"/>
              </w:rPr>
              <w:t xml:space="preserve">System detects language via langdetect. Session is initialized or resumed in 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1a1a1a"/>
                <w:sz w:val="20"/>
                <w:szCs w:val="20"/>
                <w:rtl w:val="0"/>
              </w:rPr>
              <w:t xml:space="preserve">Booking Agent calls get_available_slots(specialty, date_range, preferred_time).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color w:val="1a1a1a"/>
                <w:sz w:val="20"/>
                <w:szCs w:val="20"/>
                <w:rtl w:val="0"/>
              </w:rPr>
              <w:t xml:space="preserve">System returns up to 3 available slots with doctor name, specialty, start time, and predicted wait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color w:val="1a1a1a"/>
                <w:sz w:val="20"/>
                <w:szCs w:val="20"/>
                <w:rtl w:val="0"/>
              </w:rPr>
              <w:t xml:space="preserve">Agent calls predict_wait_time(slot_id) for each returned slot.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color w:val="1a1a1a"/>
                <w:sz w:val="20"/>
                <w:szCs w:val="20"/>
                <w:rtl w:val="0"/>
              </w:rPr>
              <w:t xml:space="preserve">ML Service returns predicted wait in minutes. If any slot exceeds 30 min, agent proactively warns the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color w:val="1a1a1a"/>
                <w:sz w:val="20"/>
                <w:szCs w:val="20"/>
                <w:rtl w:val="0"/>
              </w:rPr>
              <w:t xml:space="preserve">Agent presents 2–3 slot options to the patient in their detected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color w:val="1a1a1a"/>
                <w:sz w:val="20"/>
                <w:szCs w:val="20"/>
                <w:rtl w:val="0"/>
              </w:rPr>
              <w:t xml:space="preserve">System awaits patient selection. Conversation turns saved to 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color w:val="1a1a1a"/>
                <w:sz w:val="20"/>
                <w:szCs w:val="20"/>
                <w:rtl w:val="0"/>
              </w:rPr>
              <w:t xml:space="preserve">Patient confirms a slot by name, time, or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color w:val="1a1a1a"/>
                <w:sz w:val="20"/>
                <w:szCs w:val="20"/>
                <w:rtl w:val="0"/>
              </w:rPr>
              <w:t xml:space="preserve">Agent calls create_appointment(patient_id, slot_id, complaint). Appointment written to PostgreSQL. Appointment ID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1a1a1a"/>
                <w:sz w:val="20"/>
                <w:szCs w:val="20"/>
                <w:rtl w:val="0"/>
              </w:rPr>
              <w:t xml:space="preserve">Agent sends confirmation message in patient's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color w:val="1a1a1a"/>
                <w:sz w:val="20"/>
                <w:szCs w:val="20"/>
                <w:rtl w:val="0"/>
              </w:rPr>
              <w:t xml:space="preserve">System returns: appointment ID, doctor name, start time, predicted wait time. Session history updated in Redis.</w:t>
            </w:r>
            <w:r w:rsidDel="00000000" w:rsidR="00000000" w:rsidRPr="00000000">
              <w:rPr>
                <w:rtl w:val="0"/>
              </w:rPr>
            </w:r>
          </w:p>
        </w:tc>
      </w:tr>
    </w:tbl>
    <w:p w:rsidR="00000000" w:rsidDel="00000000" w:rsidP="00000000" w:rsidRDefault="00000000" w:rsidRPr="00000000" w14:paraId="00000147">
      <w:pPr>
        <w:spacing w:after="60" w:before="60" w:lineRule="auto"/>
        <w:rPr/>
      </w:pPr>
      <w:r w:rsidDel="00000000" w:rsidR="00000000" w:rsidRPr="00000000">
        <w:rPr>
          <w:rtl w:val="0"/>
        </w:rPr>
      </w:r>
    </w:p>
    <w:p w:rsidR="00000000" w:rsidDel="00000000" w:rsidP="00000000" w:rsidRDefault="00000000" w:rsidRPr="00000000" w14:paraId="00000148">
      <w:pPr>
        <w:spacing w:after="80" w:before="60" w:lineRule="auto"/>
        <w:rPr/>
      </w:pPr>
      <w:r w:rsidDel="00000000" w:rsidR="00000000" w:rsidRPr="00000000">
        <w:rPr>
          <w:b w:val="1"/>
          <w:bCs w:val="1"/>
          <w:color w:val="1a1a1a"/>
          <w:rtl w:val="0"/>
        </w:rPr>
        <w:t xml:space="preserve">Alternate Scenarios: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1a: Patient input is ambiguous — Agent asks one clarifying question (specialty or date) before calling get_available_slots.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2a: No slots available for requested criteria — Agent informs patient and offers nearby alternatives (different day or specialty).</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5a: Patient does not confirm within MAX_STEPS — Agent summarizes available options and asks patient to type a confirmation.</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Redis TTL expired mid-session — Agent detects empty history, calls check_patient_history() from PostgreSQL, sends recovery message, and resumes.</w:t>
      </w:r>
      <w:r w:rsidDel="00000000" w:rsidR="00000000" w:rsidRPr="00000000">
        <w:rPr>
          <w:rtl w:val="0"/>
        </w:rPr>
      </w:r>
    </w:p>
    <w:p w:rsidR="00000000" w:rsidDel="00000000" w:rsidP="00000000" w:rsidRDefault="00000000" w:rsidRPr="00000000" w14:paraId="0000014D">
      <w:pPr>
        <w:spacing w:after="60" w:before="60" w:lineRule="auto"/>
        <w:rPr/>
      </w:pPr>
      <w:r w:rsidDel="00000000" w:rsidR="00000000" w:rsidRPr="00000000">
        <w:rPr>
          <w:rtl w:val="0"/>
        </w:rPr>
      </w:r>
    </w:p>
    <w:p w:rsidR="00000000" w:rsidDel="00000000" w:rsidP="00000000" w:rsidRDefault="00000000" w:rsidRPr="00000000" w14:paraId="0000014E">
      <w:pPr>
        <w:spacing w:after="80" w:before="60" w:lineRule="auto"/>
        <w:rPr/>
      </w:pPr>
      <w:r w:rsidDel="00000000" w:rsidR="00000000" w:rsidRPr="00000000">
        <w:rPr>
          <w:b w:val="1"/>
          <w:bCs w:val="1"/>
          <w:color w:val="1a1a1a"/>
          <w:rtl w:val="0"/>
        </w:rPr>
        <w:t xml:space="preserve">Post Conditions: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Appointment record written to PostgreSQL appointments table.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ml_predictions row inserted for the predicted wait time of the booked slot.</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Conversation history (last 8 turns) saved to Redis with 30-minute TTL.</w:t>
      </w:r>
      <w:r w:rsidDel="00000000" w:rsidR="00000000" w:rsidRPr="00000000">
        <w:rPr>
          <w:rtl w:val="0"/>
        </w:rPr>
      </w:r>
    </w:p>
    <w:p w:rsidR="00000000" w:rsidDel="00000000" w:rsidP="00000000" w:rsidRDefault="00000000" w:rsidRPr="00000000" w14:paraId="00000152">
      <w:pPr>
        <w:spacing w:after="60" w:before="60" w:lineRule="auto"/>
        <w:rPr/>
      </w:pPr>
      <w:r w:rsidDel="00000000" w:rsidR="00000000" w:rsidRPr="00000000">
        <w:rPr>
          <w:rtl w:val="0"/>
        </w:rPr>
      </w:r>
    </w:p>
    <w:p w:rsidR="00000000" w:rsidDel="00000000" w:rsidP="00000000" w:rsidRDefault="00000000" w:rsidRPr="00000000" w14:paraId="00000153">
      <w:pPr>
        <w:spacing w:after="80" w:before="60" w:lineRule="auto"/>
        <w:rPr/>
      </w:pPr>
      <w:r w:rsidDel="00000000" w:rsidR="00000000" w:rsidRPr="00000000">
        <w:rPr>
          <w:color w:val="595959"/>
          <w:rtl w:val="0"/>
        </w:rPr>
        <w:t xml:space="preserve">Cross-reference: UC-02 (Voice Booking), UC-04 (Cancel/Reschedule), UC-06 (Wait Time Prediction)</w:t>
      </w:r>
      <w:r w:rsidDel="00000000" w:rsidR="00000000" w:rsidRPr="00000000">
        <w:rPr>
          <w:rtl w:val="0"/>
        </w:rPr>
      </w:r>
    </w:p>
    <w:p w:rsidR="00000000" w:rsidDel="00000000" w:rsidP="00000000" w:rsidRDefault="00000000" w:rsidRPr="00000000" w14:paraId="00000154">
      <w:pPr>
        <w:spacing w:after="60" w:before="60" w:lineRule="auto"/>
        <w:rPr/>
      </w:pPr>
      <w:r w:rsidDel="00000000" w:rsidR="00000000" w:rsidRPr="00000000">
        <w:rPr>
          <w:rtl w:val="0"/>
        </w:rPr>
      </w:r>
    </w:p>
    <w:p w:rsidR="00000000" w:rsidDel="00000000" w:rsidP="00000000" w:rsidRDefault="00000000" w:rsidRPr="00000000" w14:paraId="00000155">
      <w:pPr>
        <w:spacing w:after="60" w:before="60" w:lineRule="auto"/>
        <w:rPr/>
      </w:pPr>
      <w:r w:rsidDel="00000000" w:rsidR="00000000" w:rsidRPr="00000000">
        <w:rPr>
          <w:rtl w:val="0"/>
        </w:rPr>
      </w:r>
    </w:p>
    <w:p w:rsidR="00000000" w:rsidDel="00000000" w:rsidP="00000000" w:rsidRDefault="00000000" w:rsidRPr="00000000" w14:paraId="00000156">
      <w:pPr>
        <w:pStyle w:val="Heading3"/>
        <w:rPr/>
      </w:pPr>
      <w:r w:rsidDel="00000000" w:rsidR="00000000" w:rsidRPr="00000000">
        <w:rPr>
          <w:rtl w:val="0"/>
        </w:rPr>
        <w:t xml:space="preserve">4.2.2 Patient Books Appointment via Voice Note</w:t>
      </w:r>
    </w:p>
    <w:p w:rsidR="00000000" w:rsidDel="00000000" w:rsidP="00000000" w:rsidRDefault="00000000" w:rsidRPr="00000000" w14:paraId="00000157">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b w:val="1"/>
                <w:bCs w:val="1"/>
                <w:color w:val="1f497d"/>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color w:val="1a1a1a"/>
                <w:sz w:val="20"/>
                <w:szCs w:val="20"/>
                <w:rtl w:val="0"/>
              </w:rPr>
              <w:t xml:space="preserve">UC-02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b w:val="1"/>
                <w:bCs w:val="1"/>
                <w:color w:val="1f497d"/>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color w:val="1a1a1a"/>
                <w:sz w:val="20"/>
                <w:szCs w:val="20"/>
                <w:rtl w:val="0"/>
              </w:rPr>
              <w:t xml:space="preserve">Patient Books Appointment via Voice Note (Browser)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b w:val="1"/>
                <w:bCs w:val="1"/>
                <w:color w:val="1f497d"/>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color w:val="1a1a1a"/>
                <w:sz w:val="20"/>
                <w:szCs w:val="20"/>
                <w:rtl w:val="0"/>
              </w:rPr>
              <w:t xml:space="preserve">Patient (initiator), Voice Service (STT + TTS), Booking Agent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b w:val="1"/>
                <w:bCs w:val="1"/>
                <w:color w:val="1f497d"/>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color w:val="1a1a1a"/>
                <w:sz w:val="20"/>
                <w:szCs w:val="20"/>
                <w:rtl w:val="0"/>
              </w:rPr>
              <w:t xml:space="preserve">Voice-note booking — browser microphone, bilingual STT/TTS</w:t>
            </w:r>
            <w:r w:rsidDel="00000000" w:rsidR="00000000" w:rsidRPr="00000000">
              <w:rPr>
                <w:rtl w:val="0"/>
              </w:rPr>
            </w:r>
          </w:p>
        </w:tc>
      </w:tr>
      <w:tr>
        <w:trPr>
          <w:cantSplit w:val="0"/>
          <w:trHeight w:val="24" w:hRule="atLeast"/>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b w:val="1"/>
                <w:bCs w:val="1"/>
                <w:color w:val="1f497d"/>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color w:val="1a1a1a"/>
                <w:sz w:val="20"/>
                <w:szCs w:val="20"/>
                <w:rtl w:val="0"/>
              </w:rPr>
              <w:t xml:space="preserve">Patient has microphone access granted in browser. MediaRecorder API is supported by patient's browser.</w:t>
            </w:r>
            <w:r w:rsidDel="00000000" w:rsidR="00000000" w:rsidRPr="00000000">
              <w:rPr>
                <w:rtl w:val="0"/>
              </w:rPr>
            </w:r>
          </w:p>
        </w:tc>
      </w:tr>
    </w:tbl>
    <w:p w:rsidR="00000000" w:rsidDel="00000000" w:rsidP="00000000" w:rsidRDefault="00000000" w:rsidRPr="00000000" w14:paraId="00000162">
      <w:pPr>
        <w:spacing w:after="60" w:before="60" w:lineRule="auto"/>
        <w:rPr/>
      </w:pPr>
      <w:r w:rsidDel="00000000" w:rsidR="00000000" w:rsidRPr="00000000">
        <w:rPr>
          <w:rtl w:val="0"/>
        </w:rPr>
      </w:r>
    </w:p>
    <w:p w:rsidR="00000000" w:rsidDel="00000000" w:rsidP="00000000" w:rsidRDefault="00000000" w:rsidRPr="00000000" w14:paraId="00000163">
      <w:pPr>
        <w:spacing w:after="80" w:before="60" w:lineRule="auto"/>
        <w:rPr/>
      </w:pPr>
      <w:r w:rsidDel="00000000" w:rsidR="00000000" w:rsidRPr="00000000">
        <w:rPr>
          <w:b w:val="1"/>
          <w:bCs w:val="1"/>
          <w:color w:val="1a1a1a"/>
          <w:rtl w:val="0"/>
        </w:rPr>
        <w:t xml:space="preserve">Main Scenario: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700"/>
        <w:gridCol w:w="4860"/>
        <w:tblGridChange w:id="0">
          <w:tblGrid>
            <w:gridCol w:w="800"/>
            <w:gridCol w:w="37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b w:val="1"/>
                <w:bCs w:val="1"/>
                <w:color w:val="ffffff"/>
                <w:sz w:val="20"/>
                <w:szCs w:val="20"/>
                <w:rtl w:val="0"/>
              </w:rPr>
              <w:t xml:space="preserve">Step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b w:val="1"/>
                <w:bCs w:val="1"/>
                <w:color w:val="ffffff"/>
                <w:sz w:val="20"/>
                <w:szCs w:val="20"/>
                <w:rtl w:val="0"/>
              </w:rPr>
              <w:t xml:space="preserve">Action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b w:val="1"/>
                <w:bCs w:val="1"/>
                <w:color w:val="ffffff"/>
                <w:sz w:val="20"/>
                <w:szCs w:val="20"/>
                <w:rtl w:val="0"/>
              </w:rPr>
              <w:t xml:space="preserve">System Reaction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color w:val="1a1a1a"/>
                <w:sz w:val="20"/>
                <w:szCs w:val="20"/>
                <w:rtl w:val="0"/>
              </w:rPr>
              <w:t xml:space="preserve">Patient taps the microphone button and speaks their booking request in English or Urdu.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color w:val="1a1a1a"/>
                <w:sz w:val="20"/>
                <w:szCs w:val="20"/>
                <w:rtl w:val="0"/>
              </w:rPr>
              <w:t xml:space="preserve">Browser records audio via MediaRecorder. Audio sent to POST /api/voice/chat as multipart form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color w:val="1a1a1a"/>
                <w:sz w:val="20"/>
                <w:szCs w:val="20"/>
                <w:rtl w:val="0"/>
              </w:rPr>
              <w:t xml:space="preserve">Backend passes audio to Groq Whisper-large-v3 STT with language hint.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color w:val="1a1a1a"/>
                <w:sz w:val="20"/>
                <w:szCs w:val="20"/>
                <w:rtl w:val="0"/>
              </w:rPr>
              <w:t xml:space="preserve">Transcript returned. Language detected via langdetect. If Groq is rate-limited, fallback to local openai-whisper small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color w:val="1a1a1a"/>
                <w:sz w:val="20"/>
                <w:szCs w:val="20"/>
                <w:rtl w:val="0"/>
              </w:rPr>
              <w:t xml:space="preserve">Transcript and language passed to Booking Agent (voice mode, MAX_STEPS=3).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color w:val="1a1a1a"/>
                <w:sz w:val="20"/>
                <w:szCs w:val="20"/>
                <w:rtl w:val="0"/>
              </w:rPr>
              <w:t xml:space="preserve">Agent processes request with concise voice-mode system 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color w:val="1a1a1a"/>
                <w:sz w:val="20"/>
                <w:szCs w:val="20"/>
                <w:rtl w:val="0"/>
              </w:rPr>
              <w:t xml:space="preserve">Booking Agent runs abbreviated ReAct loop (max 3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color w:val="1a1a1a"/>
                <w:sz w:val="20"/>
                <w:szCs w:val="20"/>
                <w:rtl w:val="0"/>
              </w:rPr>
              <w:t xml:space="preserve">Agent selects available slot, calls predict_wait_time, prepares response (max 2 sentences).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color w:val="1a1a1a"/>
                <w:sz w:val="20"/>
                <w:szCs w:val="20"/>
                <w:rtl w:val="0"/>
              </w:rPr>
              <w:t xml:space="preserve">Agent response text passed to Edge TTS (UzmaNeural for UR, JennyNeural for 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color w:val="1a1a1a"/>
                <w:sz w:val="20"/>
                <w:szCs w:val="20"/>
                <w:rtl w:val="0"/>
              </w:rPr>
              <w:t xml:space="preserve">Audio MP3 generated and saved to /static/audio/. URL returned in JSON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color w:val="1a1a1a"/>
                <w:sz w:val="20"/>
                <w:szCs w:val="20"/>
                <w:rtl w:val="0"/>
              </w:rPr>
              <w:t xml:space="preserve">Frontend plays audio response and displays transcript text simultaneously.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color w:val="1a1a1a"/>
                <w:sz w:val="20"/>
                <w:szCs w:val="20"/>
                <w:rtl w:val="0"/>
              </w:rPr>
              <w:t xml:space="preserve">Patient hears AI response and reads transcript. Can continue booking by speaking again.</w:t>
            </w:r>
            <w:r w:rsidDel="00000000" w:rsidR="00000000" w:rsidRPr="00000000">
              <w:rPr>
                <w:rtl w:val="0"/>
              </w:rPr>
            </w:r>
          </w:p>
        </w:tc>
      </w:tr>
    </w:tbl>
    <w:p w:rsidR="00000000" w:rsidDel="00000000" w:rsidP="00000000" w:rsidRDefault="00000000" w:rsidRPr="00000000" w14:paraId="00000179">
      <w:pPr>
        <w:spacing w:after="60" w:before="60" w:lineRule="auto"/>
        <w:rPr/>
      </w:pPr>
      <w:r w:rsidDel="00000000" w:rsidR="00000000" w:rsidRPr="00000000">
        <w:rPr>
          <w:rtl w:val="0"/>
        </w:rPr>
      </w:r>
    </w:p>
    <w:p w:rsidR="00000000" w:rsidDel="00000000" w:rsidP="00000000" w:rsidRDefault="00000000" w:rsidRPr="00000000" w14:paraId="0000017A">
      <w:pPr>
        <w:spacing w:after="80" w:before="60" w:lineRule="auto"/>
        <w:rPr/>
      </w:pPr>
      <w:r w:rsidDel="00000000" w:rsidR="00000000" w:rsidRPr="00000000">
        <w:rPr>
          <w:b w:val="1"/>
          <w:bCs w:val="1"/>
          <w:color w:val="1a1a1a"/>
          <w:rtl w:val="0"/>
        </w:rPr>
        <w:t xml:space="preserve">Alternate Scenarios: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2a: Groq Whisper rate-limited — system falls back to local whisper model (lazy-loaded, ~2s additional latency). Patient experience is unaffected.</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2b: Audio clip under 1KB (silence or noise) — backend skips STT and returns prompt: 'No speech detected, please try again.'</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4a: Voice booking exceeds MAX_STEPS=3 — Agent responds with best available option and asks patient to confirm verbally.</w:t>
      </w:r>
      <w:r w:rsidDel="00000000" w:rsidR="00000000" w:rsidRPr="00000000">
        <w:rPr>
          <w:rtl w:val="0"/>
        </w:rPr>
      </w:r>
    </w:p>
    <w:p w:rsidR="00000000" w:rsidDel="00000000" w:rsidP="00000000" w:rsidRDefault="00000000" w:rsidRPr="00000000" w14:paraId="0000017E">
      <w:pPr>
        <w:spacing w:after="60" w:before="60" w:lineRule="auto"/>
        <w:rPr/>
      </w:pPr>
      <w:r w:rsidDel="00000000" w:rsidR="00000000" w:rsidRPr="00000000">
        <w:rPr>
          <w:rtl w:val="0"/>
        </w:rPr>
      </w:r>
    </w:p>
    <w:p w:rsidR="00000000" w:rsidDel="00000000" w:rsidP="00000000" w:rsidRDefault="00000000" w:rsidRPr="00000000" w14:paraId="0000017F">
      <w:pPr>
        <w:spacing w:after="80" w:before="60" w:lineRule="auto"/>
        <w:rPr/>
      </w:pPr>
      <w:r w:rsidDel="00000000" w:rsidR="00000000" w:rsidRPr="00000000">
        <w:rPr>
          <w:b w:val="1"/>
          <w:bCs w:val="1"/>
          <w:color w:val="1a1a1a"/>
          <w:rtl w:val="0"/>
        </w:rPr>
        <w:t xml:space="preserve">Post Conditions: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Transcript, language, audio URL, and appointment data returned in JSON response.</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appointment confirmed: record written to PostgreSQL, prediction log inserted.</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Audio file stored at /static/audio/out_{session_id}.mp3.</w:t>
      </w:r>
      <w:r w:rsidDel="00000000" w:rsidR="00000000" w:rsidRPr="00000000">
        <w:rPr>
          <w:rtl w:val="0"/>
        </w:rPr>
      </w:r>
    </w:p>
    <w:p w:rsidR="00000000" w:rsidDel="00000000" w:rsidP="00000000" w:rsidRDefault="00000000" w:rsidRPr="00000000" w14:paraId="00000183">
      <w:pPr>
        <w:spacing w:after="60" w:before="60" w:lineRule="auto"/>
        <w:rPr/>
      </w:pPr>
      <w:r w:rsidDel="00000000" w:rsidR="00000000" w:rsidRPr="00000000">
        <w:rPr>
          <w:rtl w:val="0"/>
        </w:rPr>
      </w:r>
    </w:p>
    <w:p w:rsidR="00000000" w:rsidDel="00000000" w:rsidP="00000000" w:rsidRDefault="00000000" w:rsidRPr="00000000" w14:paraId="00000184">
      <w:pPr>
        <w:spacing w:after="80" w:before="60" w:lineRule="auto"/>
        <w:rPr/>
      </w:pPr>
      <w:r w:rsidDel="00000000" w:rsidR="00000000" w:rsidRPr="00000000">
        <w:rPr>
          <w:color w:val="595959"/>
          <w:rtl w:val="0"/>
        </w:rPr>
        <w:t xml:space="preserve">Cross-reference: UC-01 (Text Booking), UC-03 (Phone Call Booking)</w:t>
      </w:r>
      <w:r w:rsidDel="00000000" w:rsidR="00000000" w:rsidRPr="00000000">
        <w:rPr>
          <w:rtl w:val="0"/>
        </w:rPr>
      </w:r>
    </w:p>
    <w:p w:rsidR="00000000" w:rsidDel="00000000" w:rsidP="00000000" w:rsidRDefault="00000000" w:rsidRPr="00000000" w14:paraId="00000185">
      <w:pPr>
        <w:spacing w:after="60" w:before="60" w:lineRule="auto"/>
        <w:rPr/>
      </w:pPr>
      <w:r w:rsidDel="00000000" w:rsidR="00000000" w:rsidRPr="00000000">
        <w:rPr>
          <w:rtl w:val="0"/>
        </w:rPr>
      </w:r>
    </w:p>
    <w:p w:rsidR="00000000" w:rsidDel="00000000" w:rsidP="00000000" w:rsidRDefault="00000000" w:rsidRPr="00000000" w14:paraId="00000186">
      <w:pPr>
        <w:spacing w:after="60" w:before="60" w:lineRule="auto"/>
        <w:rPr/>
      </w:pPr>
      <w:r w:rsidDel="00000000" w:rsidR="00000000" w:rsidRPr="00000000">
        <w:rPr>
          <w:rtl w:val="0"/>
        </w:rPr>
      </w:r>
    </w:p>
    <w:p w:rsidR="00000000" w:rsidDel="00000000" w:rsidP="00000000" w:rsidRDefault="00000000" w:rsidRPr="00000000" w14:paraId="00000187">
      <w:pPr>
        <w:pStyle w:val="Heading3"/>
        <w:rPr/>
      </w:pPr>
      <w:r w:rsidDel="00000000" w:rsidR="00000000" w:rsidRPr="00000000">
        <w:rPr>
          <w:rtl w:val="0"/>
        </w:rPr>
        <w:t xml:space="preserve">4.2.3 Patient Books via Phone Call (Twilio)</w:t>
      </w:r>
    </w:p>
    <w:p w:rsidR="00000000" w:rsidDel="00000000" w:rsidP="00000000" w:rsidRDefault="00000000" w:rsidRPr="00000000" w14:paraId="00000188">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b w:val="1"/>
                <w:bCs w:val="1"/>
                <w:color w:val="1f497d"/>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color w:val="1a1a1a"/>
                <w:sz w:val="20"/>
                <w:szCs w:val="20"/>
                <w:rtl w:val="0"/>
              </w:rPr>
              <w:t xml:space="preserve">UC-03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b w:val="1"/>
                <w:bCs w:val="1"/>
                <w:color w:val="1f497d"/>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color w:val="1a1a1a"/>
                <w:sz w:val="20"/>
                <w:szCs w:val="20"/>
                <w:rtl w:val="0"/>
              </w:rPr>
              <w:t xml:space="preserve">Patient Books Appointment via Phone Call (Twilio PSTN)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b w:val="1"/>
                <w:bCs w:val="1"/>
                <w:color w:val="1f497d"/>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color w:val="1a1a1a"/>
                <w:sz w:val="20"/>
                <w:szCs w:val="20"/>
                <w:rtl w:val="0"/>
              </w:rPr>
              <w:t xml:space="preserve">Patient (caller), Twilio (telephony platform), Booking Agent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b w:val="1"/>
                <w:bCs w:val="1"/>
                <w:color w:val="1f497d"/>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color w:val="1a1a1a"/>
                <w:sz w:val="20"/>
                <w:szCs w:val="20"/>
                <w:rtl w:val="0"/>
              </w:rPr>
              <w:t xml:space="preserve">PSTN phone call booking via Twilio TwiML webhooks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b w:val="1"/>
                <w:bCs w:val="1"/>
                <w:color w:val="1f497d"/>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color w:val="1a1a1a"/>
                <w:sz w:val="20"/>
                <w:szCs w:val="20"/>
                <w:rtl w:val="0"/>
              </w:rPr>
              <w:t xml:space="preserve">Twilio account active with trial credit. FastAPI server publicly accessible over HTTPS. Patient's number registered as a verified Twilio caller (trial limitation).</w:t>
            </w:r>
            <w:r w:rsidDel="00000000" w:rsidR="00000000" w:rsidRPr="00000000">
              <w:rPr>
                <w:rtl w:val="0"/>
              </w:rPr>
            </w:r>
          </w:p>
        </w:tc>
      </w:tr>
    </w:tbl>
    <w:p w:rsidR="00000000" w:rsidDel="00000000" w:rsidP="00000000" w:rsidRDefault="00000000" w:rsidRPr="00000000" w14:paraId="00000193">
      <w:pPr>
        <w:spacing w:after="60" w:before="60" w:lineRule="auto"/>
        <w:rPr/>
      </w:pPr>
      <w:r w:rsidDel="00000000" w:rsidR="00000000" w:rsidRPr="00000000">
        <w:rPr>
          <w:rtl w:val="0"/>
        </w:rPr>
      </w:r>
    </w:p>
    <w:p w:rsidR="00000000" w:rsidDel="00000000" w:rsidP="00000000" w:rsidRDefault="00000000" w:rsidRPr="00000000" w14:paraId="00000194">
      <w:pPr>
        <w:spacing w:after="80" w:before="60" w:lineRule="auto"/>
        <w:rPr/>
      </w:pPr>
      <w:r w:rsidDel="00000000" w:rsidR="00000000" w:rsidRPr="00000000">
        <w:rPr>
          <w:b w:val="1"/>
          <w:bCs w:val="1"/>
          <w:color w:val="1a1a1a"/>
          <w:rtl w:val="0"/>
        </w:rPr>
        <w:t xml:space="preserve">Main Scenario: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700"/>
        <w:gridCol w:w="4860"/>
        <w:tblGridChange w:id="0">
          <w:tblGrid>
            <w:gridCol w:w="800"/>
            <w:gridCol w:w="37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b w:val="1"/>
                <w:bCs w:val="1"/>
                <w:color w:val="ffffff"/>
                <w:sz w:val="20"/>
                <w:szCs w:val="20"/>
                <w:rtl w:val="0"/>
              </w:rPr>
              <w:t xml:space="preserve">Step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b w:val="1"/>
                <w:bCs w:val="1"/>
                <w:color w:val="ffffff"/>
                <w:sz w:val="20"/>
                <w:szCs w:val="20"/>
                <w:rtl w:val="0"/>
              </w:rPr>
              <w:t xml:space="preserve">Action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b w:val="1"/>
                <w:bCs w:val="1"/>
                <w:color w:val="ffffff"/>
                <w:sz w:val="20"/>
                <w:szCs w:val="20"/>
                <w:rtl w:val="0"/>
              </w:rPr>
              <w:t xml:space="preserve">System Reaction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color w:val="1a1a1a"/>
                <w:sz w:val="20"/>
                <w:szCs w:val="20"/>
                <w:rtl w:val="0"/>
              </w:rPr>
              <w:t xml:space="preserve">Patient dials the Twilio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color w:val="1a1a1a"/>
                <w:sz w:val="20"/>
                <w:szCs w:val="20"/>
                <w:rtl w:val="0"/>
              </w:rPr>
              <w:t xml:space="preserve">Twilio sends POST to /api/twilio/incoming. System generates TwiML Gather instruction. Greeting played in Urdu: 'MediFlow clinic mein khush aamdeed...'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color w:val="1a1a1a"/>
                <w:sz w:val="20"/>
                <w:szCs w:val="20"/>
                <w:rtl w:val="0"/>
              </w:rPr>
              <w:t xml:space="preserve">Patient speaks their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color w:val="1a1a1a"/>
                <w:sz w:val="20"/>
                <w:szCs w:val="20"/>
                <w:rtl w:val="0"/>
              </w:rPr>
              <w:t xml:space="preserve">Twilio captures speech and sends SpeechResult to /api/twilio/process. Language detected. Booking Agent invoked.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color w:val="1a1a1a"/>
                <w:sz w:val="20"/>
                <w:szCs w:val="20"/>
                <w:rtl w:val="0"/>
              </w:rPr>
              <w:t xml:space="preserve">Booking Agent processes request (voice mode, MAX_STEPS=3).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color w:val="1a1a1a"/>
                <w:sz w:val="20"/>
                <w:szCs w:val="20"/>
                <w:rtl w:val="0"/>
              </w:rPr>
              <w:t xml:space="preserve">Agent selects available slot and generates concise response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color w:val="1a1a1a"/>
                <w:sz w:val="20"/>
                <w:szCs w:val="20"/>
                <w:rtl w:val="0"/>
              </w:rPr>
              <w:t xml:space="preserve">System synthesizes response via Edge TTS and saves audio to /static/audio/.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color w:val="1a1a1a"/>
                <w:sz w:val="20"/>
                <w:szCs w:val="20"/>
                <w:rtl w:val="0"/>
              </w:rPr>
              <w:t xml:space="preserve">TwiML play instruction generated pointing to audio URL on FastAPI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color w:val="1a1a1a"/>
                <w:sz w:val="20"/>
                <w:szCs w:val="20"/>
                <w:rtl w:val="0"/>
              </w:rPr>
              <w:t xml:space="preserve">Twilio retrieves and plays audio to caller.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color w:val="1a1a1a"/>
                <w:sz w:val="20"/>
                <w:szCs w:val="20"/>
                <w:rtl w:val="0"/>
              </w:rPr>
              <w:t xml:space="preserve">Patient hears AI voice response. New Gather instruction issued to capture next patient utterance.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color w:val="1a1a1a"/>
                <w:sz w:val="20"/>
                <w:szCs w:val="20"/>
                <w:rtl w:val="0"/>
              </w:rPr>
              <w:t xml:space="preserve">Patient confirms appointment verbally.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color w:val="1a1a1a"/>
                <w:sz w:val="20"/>
                <w:szCs w:val="20"/>
                <w:rtl w:val="0"/>
              </w:rPr>
              <w:t xml:space="preserve">Agent calls create_appointment(). Appointment written to PostgreSQL. Confirmation audio played. Call ends with hangup TwiML.</w:t>
            </w:r>
            <w:r w:rsidDel="00000000" w:rsidR="00000000" w:rsidRPr="00000000">
              <w:rPr>
                <w:rtl w:val="0"/>
              </w:rPr>
            </w:r>
          </w:p>
        </w:tc>
      </w:tr>
    </w:tbl>
    <w:p w:rsidR="00000000" w:rsidDel="00000000" w:rsidP="00000000" w:rsidRDefault="00000000" w:rsidRPr="00000000" w14:paraId="000001AA">
      <w:pPr>
        <w:spacing w:after="60" w:before="60" w:lineRule="auto"/>
        <w:rPr/>
      </w:pPr>
      <w:r w:rsidDel="00000000" w:rsidR="00000000" w:rsidRPr="00000000">
        <w:rPr>
          <w:rtl w:val="0"/>
        </w:rPr>
      </w:r>
    </w:p>
    <w:p w:rsidR="00000000" w:rsidDel="00000000" w:rsidP="00000000" w:rsidRDefault="00000000" w:rsidRPr="00000000" w14:paraId="000001AB">
      <w:pPr>
        <w:spacing w:after="80" w:before="60" w:lineRule="auto"/>
        <w:rPr/>
      </w:pPr>
      <w:r w:rsidDel="00000000" w:rsidR="00000000" w:rsidRPr="00000000">
        <w:rPr>
          <w:b w:val="1"/>
          <w:bCs w:val="1"/>
          <w:color w:val="1a1a1a"/>
          <w:rtl w:val="0"/>
        </w:rPr>
        <w:t xml:space="preserve">Post Conditions: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Appointment record created in PostgreSQL.</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Call session visible in Twilio Console with complete call log.</w:t>
      </w: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rtl w:val="0"/>
        </w:rPr>
      </w:r>
    </w:p>
    <w:p w:rsidR="00000000" w:rsidDel="00000000" w:rsidP="00000000" w:rsidRDefault="00000000" w:rsidRPr="00000000" w14:paraId="000001AF">
      <w:pPr>
        <w:spacing w:after="80" w:before="60" w:lineRule="auto"/>
        <w:rPr/>
      </w:pPr>
      <w:r w:rsidDel="00000000" w:rsidR="00000000" w:rsidRPr="00000000">
        <w:rPr>
          <w:color w:val="595959"/>
          <w:rtl w:val="0"/>
        </w:rPr>
        <w:t xml:space="preserve">Cross-reference: UC-02 (Voice Note Booking), UC-06 (Wait Time Prediction)</w:t>
      </w:r>
      <w:r w:rsidDel="00000000" w:rsidR="00000000" w:rsidRPr="00000000">
        <w:rPr>
          <w:rtl w:val="0"/>
        </w:rPr>
      </w:r>
    </w:p>
    <w:p w:rsidR="00000000" w:rsidDel="00000000" w:rsidP="00000000" w:rsidRDefault="00000000" w:rsidRPr="00000000" w14:paraId="000001B0">
      <w:pPr>
        <w:spacing w:after="60" w:before="60" w:lineRule="auto"/>
        <w:rPr/>
      </w:pPr>
      <w:r w:rsidDel="00000000" w:rsidR="00000000" w:rsidRPr="00000000">
        <w:rPr>
          <w:rtl w:val="0"/>
        </w:rPr>
      </w:r>
    </w:p>
    <w:p w:rsidR="00000000" w:rsidDel="00000000" w:rsidP="00000000" w:rsidRDefault="00000000" w:rsidRPr="00000000" w14:paraId="000001B1">
      <w:pPr>
        <w:spacing w:after="60" w:before="60" w:lineRule="auto"/>
        <w:rPr/>
      </w:pPr>
      <w:r w:rsidDel="00000000" w:rsidR="00000000" w:rsidRPr="00000000">
        <w:rPr>
          <w:rtl w:val="0"/>
        </w:rPr>
      </w:r>
    </w:p>
    <w:p w:rsidR="00000000" w:rsidDel="00000000" w:rsidP="00000000" w:rsidRDefault="00000000" w:rsidRPr="00000000" w14:paraId="000001B2">
      <w:pPr>
        <w:pStyle w:val="Heading3"/>
        <w:rPr/>
      </w:pPr>
      <w:r w:rsidDel="00000000" w:rsidR="00000000" w:rsidRPr="00000000">
        <w:rPr>
          <w:rtl w:val="0"/>
        </w:rPr>
        <w:t xml:space="preserve">4.2.4 Scheduling Agent Optimizes Upcoming Appointments</w:t>
      </w:r>
    </w:p>
    <w:p w:rsidR="00000000" w:rsidDel="00000000" w:rsidP="00000000" w:rsidRDefault="00000000" w:rsidRPr="00000000" w14:paraId="000001B3">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b w:val="1"/>
                <w:bCs w:val="1"/>
                <w:color w:val="1f497d"/>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color w:val="1a1a1a"/>
                <w:sz w:val="20"/>
                <w:szCs w:val="20"/>
                <w:rtl w:val="0"/>
              </w:rPr>
              <w:t xml:space="preserve">UC-04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b w:val="1"/>
                <w:bCs w:val="1"/>
                <w:color w:val="1f497d"/>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color w:val="1a1a1a"/>
                <w:sz w:val="20"/>
                <w:szCs w:val="20"/>
                <w:rtl w:val="0"/>
              </w:rPr>
              <w:t xml:space="preserve">Scheduling Agent Optimizes Upcoming Appointments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b w:val="1"/>
                <w:bCs w:val="1"/>
                <w:color w:val="1f497d"/>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color w:val="1a1a1a"/>
                <w:sz w:val="20"/>
                <w:szCs w:val="20"/>
                <w:rtl w:val="0"/>
              </w:rPr>
              <w:t xml:space="preserve">Scheduling Agent (system, automated), Celery Beat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b w:val="1"/>
                <w:bCs w:val="1"/>
                <w:color w:val="1f497d"/>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color w:val="1a1a1a"/>
                <w:sz w:val="20"/>
                <w:szCs w:val="20"/>
                <w:rtl w:val="0"/>
              </w:rPr>
              <w:t xml:space="preserve">Automated background schedule optimization using both ML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b w:val="1"/>
                <w:bCs w:val="1"/>
                <w:color w:val="1f497d"/>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color w:val="1a1a1a"/>
                <w:sz w:val="20"/>
                <w:szCs w:val="20"/>
                <w:rtl w:val="0"/>
              </w:rPr>
              <w:t xml:space="preserve">Celery Beat is running. At least one doctor has appointments in the next 4 hours. Both ML models are loaded in Production stage in MLflow registry.</w:t>
            </w:r>
            <w:r w:rsidDel="00000000" w:rsidR="00000000" w:rsidRPr="00000000">
              <w:rPr>
                <w:rtl w:val="0"/>
              </w:rPr>
            </w:r>
          </w:p>
        </w:tc>
      </w:tr>
    </w:tbl>
    <w:p w:rsidR="00000000" w:rsidDel="00000000" w:rsidP="00000000" w:rsidRDefault="00000000" w:rsidRPr="00000000" w14:paraId="000001BE">
      <w:pPr>
        <w:spacing w:after="60" w:before="60" w:lineRule="auto"/>
        <w:rPr/>
      </w:pPr>
      <w:r w:rsidDel="00000000" w:rsidR="00000000" w:rsidRPr="00000000">
        <w:rPr>
          <w:rtl w:val="0"/>
        </w:rPr>
      </w:r>
    </w:p>
    <w:p w:rsidR="00000000" w:rsidDel="00000000" w:rsidP="00000000" w:rsidRDefault="00000000" w:rsidRPr="00000000" w14:paraId="000001BF">
      <w:pPr>
        <w:spacing w:after="80" w:before="60" w:lineRule="auto"/>
        <w:rPr/>
      </w:pPr>
      <w:r w:rsidDel="00000000" w:rsidR="00000000" w:rsidRPr="00000000">
        <w:rPr>
          <w:b w:val="1"/>
          <w:bCs w:val="1"/>
          <w:color w:val="1a1a1a"/>
          <w:rtl w:val="0"/>
        </w:rPr>
        <w:t xml:space="preserve">Main Scenario: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700"/>
        <w:gridCol w:w="4860"/>
        <w:tblGridChange w:id="0">
          <w:tblGrid>
            <w:gridCol w:w="800"/>
            <w:gridCol w:w="37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b w:val="1"/>
                <w:bCs w:val="1"/>
                <w:color w:val="ffffff"/>
                <w:sz w:val="20"/>
                <w:szCs w:val="20"/>
                <w:rtl w:val="0"/>
              </w:rPr>
              <w:t xml:space="preserve">Step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b w:val="1"/>
                <w:bCs w:val="1"/>
                <w:color w:val="ffffff"/>
                <w:sz w:val="20"/>
                <w:szCs w:val="20"/>
                <w:rtl w:val="0"/>
              </w:rPr>
              <w:t xml:space="preserve">Action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b w:val="1"/>
                <w:bCs w:val="1"/>
                <w:color w:val="ffffff"/>
                <w:sz w:val="20"/>
                <w:szCs w:val="20"/>
                <w:rtl w:val="0"/>
              </w:rPr>
              <w:t xml:space="preserve">System Reaction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color w:val="1a1a1a"/>
                <w:sz w:val="20"/>
                <w:szCs w:val="20"/>
                <w:rtl w:val="0"/>
              </w:rPr>
              <w:t xml:space="preserve">Celery Beat fires Scheduling Agent every 30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color w:val="1a1a1a"/>
                <w:sz w:val="20"/>
                <w:szCs w:val="20"/>
                <w:rtl w:val="0"/>
              </w:rPr>
              <w:t xml:space="preserve">Agent calls get_schedule_window(hours_ahead=4). Returns all appointments in next 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color w:val="1a1a1a"/>
                <w:sz w:val="20"/>
                <w:szCs w:val="20"/>
                <w:rtl w:val="0"/>
              </w:rPr>
              <w:t xml:space="preserve">Agent calls predict_patient_load(doctor_id, date) for each 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color w:val="1a1a1a"/>
                <w:sz w:val="20"/>
                <w:szCs w:val="20"/>
                <w:rtl w:val="0"/>
              </w:rPr>
              <w:t xml:space="preserve">Patient load forecast returned: forecast per hour, peak_hour, peak_hour_patients.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color w:val="1a1a1a"/>
                <w:sz w:val="20"/>
                <w:szCs w:val="20"/>
                <w:rtl w:val="0"/>
              </w:rPr>
              <w:t xml:space="preserve">Agent calls predict_wait_time(slot_id) for all 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color w:val="1a1a1a"/>
                <w:sz w:val="20"/>
                <w:szCs w:val="20"/>
                <w:rtl w:val="0"/>
              </w:rPr>
              <w:t xml:space="preserve">If average predicted wait &gt; 35 min OR peak_hour_patients &gt; 8: agent flags doctor as overloaded.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color w:val="1a1a1a"/>
                <w:sz w:val="20"/>
                <w:szCs w:val="20"/>
                <w:rtl w:val="0"/>
              </w:rPr>
              <w:t xml:space="preserve">Agent calls flag_overload(doctor_id, severity,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color w:val="1a1a1a"/>
                <w:sz w:val="20"/>
                <w:szCs w:val="20"/>
                <w:rtl w:val="0"/>
              </w:rPr>
              <w:t xml:space="preserve">Alert created in ops_alerts table. Ops Monitor Agent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color w:val="1a1a1a"/>
                <w:sz w:val="20"/>
                <w:szCs w:val="20"/>
                <w:rtl w:val="0"/>
              </w:rPr>
              <w:t xml:space="preserve">Agent identifies lowest-urgency appointments and alternative doctors.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color w:val="1a1a1a"/>
                <w:sz w:val="20"/>
                <w:szCs w:val="20"/>
                <w:rtl w:val="0"/>
              </w:rPr>
              <w:t xml:space="preserve">get_doctor_availability() called to find valid reassignment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color w:val="1a1a1a"/>
                <w:sz w:val="20"/>
                <w:szCs w:val="20"/>
                <w:rtl w:val="0"/>
              </w:rPr>
              <w:t xml:space="preserve">Agent calls reassign_slot() only when: old predicted wait &gt; 45 min AND new slot wait &lt; 20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color w:val="1a1a1a"/>
                <w:sz w:val="20"/>
                <w:szCs w:val="20"/>
                <w:rtl w:val="0"/>
              </w:rPr>
              <w:t xml:space="preserve">Appointment record updated. notify_patient() and notify_doctor() called. Notifications written to notifications table (mock=True in demo).</w:t>
            </w:r>
            <w:r w:rsidDel="00000000" w:rsidR="00000000" w:rsidRPr="00000000">
              <w:rPr>
                <w:rtl w:val="0"/>
              </w:rPr>
            </w:r>
          </w:p>
        </w:tc>
      </w:tr>
    </w:tbl>
    <w:p w:rsidR="00000000" w:rsidDel="00000000" w:rsidP="00000000" w:rsidRDefault="00000000" w:rsidRPr="00000000" w14:paraId="000001D5">
      <w:pPr>
        <w:spacing w:after="60" w:before="60" w:lineRule="auto"/>
        <w:rPr/>
      </w:pPr>
      <w:r w:rsidDel="00000000" w:rsidR="00000000" w:rsidRPr="00000000">
        <w:rPr>
          <w:rtl w:val="0"/>
        </w:rPr>
      </w:r>
    </w:p>
    <w:p w:rsidR="00000000" w:rsidDel="00000000" w:rsidP="00000000" w:rsidRDefault="00000000" w:rsidRPr="00000000" w14:paraId="000001D6">
      <w:pPr>
        <w:spacing w:after="80" w:before="60" w:lineRule="auto"/>
        <w:rPr/>
      </w:pPr>
      <w:r w:rsidDel="00000000" w:rsidR="00000000" w:rsidRPr="00000000">
        <w:rPr>
          <w:b w:val="1"/>
          <w:bCs w:val="1"/>
          <w:color w:val="1a1a1a"/>
          <w:rtl w:val="0"/>
        </w:rPr>
        <w:t xml:space="preserve">Post Conditions: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Reassigned appointments updated in PostgreSQL.</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Patient and doctor notifications written to notifications table.</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Overload alerts written to ops_alerts table.</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mediflow_reassignments_total Prometheus counter incremented.</w:t>
      </w:r>
      <w:r w:rsidDel="00000000" w:rsidR="00000000" w:rsidRPr="00000000">
        <w:rPr>
          <w:rtl w:val="0"/>
        </w:rPr>
      </w:r>
    </w:p>
    <w:p w:rsidR="00000000" w:rsidDel="00000000" w:rsidP="00000000" w:rsidRDefault="00000000" w:rsidRPr="00000000" w14:paraId="000001DB">
      <w:pPr>
        <w:spacing w:after="60" w:before="60" w:lineRule="auto"/>
        <w:rPr/>
      </w:pPr>
      <w:r w:rsidDel="00000000" w:rsidR="00000000" w:rsidRPr="00000000">
        <w:rPr>
          <w:rtl w:val="0"/>
        </w:rPr>
      </w:r>
    </w:p>
    <w:p w:rsidR="00000000" w:rsidDel="00000000" w:rsidP="00000000" w:rsidRDefault="00000000" w:rsidRPr="00000000" w14:paraId="000001DC">
      <w:pPr>
        <w:spacing w:after="80" w:before="60" w:lineRule="auto"/>
        <w:rPr/>
      </w:pPr>
      <w:r w:rsidDel="00000000" w:rsidR="00000000" w:rsidRPr="00000000">
        <w:rPr>
          <w:color w:val="595959"/>
          <w:rtl w:val="0"/>
        </w:rPr>
        <w:t xml:space="preserve">Cross-reference: UC-05 (Ops Monitor), UC-07 (Patient Load Forecast), UC-06 (Wait Time Prediction)</w:t>
      </w:r>
      <w:r w:rsidDel="00000000" w:rsidR="00000000" w:rsidRPr="00000000">
        <w:rPr>
          <w:rtl w:val="0"/>
        </w:rPr>
      </w:r>
    </w:p>
    <w:p w:rsidR="00000000" w:rsidDel="00000000" w:rsidP="00000000" w:rsidRDefault="00000000" w:rsidRPr="00000000" w14:paraId="000001DD">
      <w:pPr>
        <w:spacing w:after="60" w:before="60" w:lineRule="auto"/>
        <w:rPr/>
      </w:pPr>
      <w:r w:rsidDel="00000000" w:rsidR="00000000" w:rsidRPr="00000000">
        <w:rPr>
          <w:rtl w:val="0"/>
        </w:rPr>
      </w:r>
    </w:p>
    <w:p w:rsidR="00000000" w:rsidDel="00000000" w:rsidP="00000000" w:rsidRDefault="00000000" w:rsidRPr="00000000" w14:paraId="000001DE">
      <w:pPr>
        <w:spacing w:after="60" w:before="60" w:lineRule="auto"/>
        <w:rPr/>
      </w:pPr>
      <w:r w:rsidDel="00000000" w:rsidR="00000000" w:rsidRPr="00000000">
        <w:rPr>
          <w:rtl w:val="0"/>
        </w:rPr>
      </w:r>
    </w:p>
    <w:p w:rsidR="00000000" w:rsidDel="00000000" w:rsidP="00000000" w:rsidRDefault="00000000" w:rsidRPr="00000000" w14:paraId="000001DF">
      <w:pPr>
        <w:pStyle w:val="Heading3"/>
        <w:rPr/>
      </w:pPr>
      <w:r w:rsidDel="00000000" w:rsidR="00000000" w:rsidRPr="00000000">
        <w:rPr>
          <w:rtl w:val="0"/>
        </w:rPr>
        <w:t xml:space="preserve">4.2.5 Ops Monitor Agent Detects and Responds to Anomaly</w:t>
      </w:r>
    </w:p>
    <w:p w:rsidR="00000000" w:rsidDel="00000000" w:rsidP="00000000" w:rsidRDefault="00000000" w:rsidRPr="00000000" w14:paraId="000001E0">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1"/>
                <w:bCs w:val="1"/>
                <w:color w:val="1f497d"/>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color w:val="1a1a1a"/>
                <w:sz w:val="20"/>
                <w:szCs w:val="20"/>
                <w:rtl w:val="0"/>
              </w:rPr>
              <w:t xml:space="preserve">UC-05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b w:val="1"/>
                <w:bCs w:val="1"/>
                <w:color w:val="1f497d"/>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color w:val="1a1a1a"/>
                <w:sz w:val="20"/>
                <w:szCs w:val="20"/>
                <w:rtl w:val="0"/>
              </w:rPr>
              <w:t xml:space="preserve">Ops Monitor Agent Detects Booking Surge Anomaly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b w:val="1"/>
                <w:bCs w:val="1"/>
                <w:color w:val="1f497d"/>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color w:val="1a1a1a"/>
                <w:sz w:val="20"/>
                <w:szCs w:val="20"/>
                <w:rtl w:val="0"/>
              </w:rPr>
              <w:t xml:space="preserve">Ops Monitor Agent (system), Prometheus Alertmanager (trigger), Isolation Forest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b w:val="1"/>
                <w:bCs w:val="1"/>
                <w:color w:val="1f497d"/>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color w:val="1a1a1a"/>
                <w:sz w:val="20"/>
                <w:szCs w:val="20"/>
                <w:rtl w:val="0"/>
              </w:rPr>
              <w:t xml:space="preserve">AIOps anomaly detection with LLM-driven reasoning and automated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b w:val="1"/>
                <w:bCs w:val="1"/>
                <w:color w:val="1f497d"/>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color w:val="1a1a1a"/>
                <w:sz w:val="20"/>
                <w:szCs w:val="20"/>
                <w:rtl w:val="0"/>
              </w:rPr>
              <w:t xml:space="preserve">Prometheus Alertmanager is configured to webhook to Ops Monitor Agent endpoint. Isolation Forest model is trained and loaded. Booking volume has spiked to anomalous levels.</w:t>
            </w:r>
            <w:r w:rsidDel="00000000" w:rsidR="00000000" w:rsidRPr="00000000">
              <w:rPr>
                <w:rtl w:val="0"/>
              </w:rPr>
            </w:r>
          </w:p>
        </w:tc>
      </w:tr>
    </w:tbl>
    <w:p w:rsidR="00000000" w:rsidDel="00000000" w:rsidP="00000000" w:rsidRDefault="00000000" w:rsidRPr="00000000" w14:paraId="000001EB">
      <w:pPr>
        <w:spacing w:after="60" w:before="60" w:lineRule="auto"/>
        <w:rPr/>
      </w:pPr>
      <w:r w:rsidDel="00000000" w:rsidR="00000000" w:rsidRPr="00000000">
        <w:rPr>
          <w:rtl w:val="0"/>
        </w:rPr>
      </w:r>
    </w:p>
    <w:p w:rsidR="00000000" w:rsidDel="00000000" w:rsidP="00000000" w:rsidRDefault="00000000" w:rsidRPr="00000000" w14:paraId="000001EC">
      <w:pPr>
        <w:spacing w:after="80" w:before="60" w:lineRule="auto"/>
        <w:rPr/>
      </w:pPr>
      <w:r w:rsidDel="00000000" w:rsidR="00000000" w:rsidRPr="00000000">
        <w:rPr>
          <w:b w:val="1"/>
          <w:bCs w:val="1"/>
          <w:color w:val="1a1a1a"/>
          <w:rtl w:val="0"/>
        </w:rPr>
        <w:t xml:space="preserve">Main Scenario: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3"/>
        <w:gridCol w:w="4953"/>
        <w:gridCol w:w="3694"/>
        <w:tblGridChange w:id="0">
          <w:tblGrid>
            <w:gridCol w:w="713"/>
            <w:gridCol w:w="4953"/>
            <w:gridCol w:w="369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ED">
            <w:pPr>
              <w:rPr/>
            </w:pPr>
            <w:r w:rsidDel="00000000" w:rsidR="00000000" w:rsidRPr="00000000">
              <w:rPr>
                <w:b w:val="1"/>
                <w:bCs w:val="1"/>
                <w:color w:val="ffffff"/>
                <w:sz w:val="20"/>
                <w:szCs w:val="20"/>
                <w:rtl w:val="0"/>
              </w:rPr>
              <w:t xml:space="preserve">Step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b w:val="1"/>
                <w:bCs w:val="1"/>
                <w:color w:val="ffffff"/>
                <w:sz w:val="20"/>
                <w:szCs w:val="20"/>
                <w:rtl w:val="0"/>
              </w:rPr>
              <w:t xml:space="preserve">Action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EF">
            <w:pPr>
              <w:rPr/>
            </w:pPr>
            <w:r w:rsidDel="00000000" w:rsidR="00000000" w:rsidRPr="00000000">
              <w:rPr>
                <w:b w:val="1"/>
                <w:bCs w:val="1"/>
                <w:color w:val="ffffff"/>
                <w:sz w:val="20"/>
                <w:szCs w:val="20"/>
                <w:rtl w:val="0"/>
              </w:rPr>
              <w:t xml:space="preserve">System Reaction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color w:val="1a1a1a"/>
                <w:sz w:val="20"/>
                <w:szCs w:val="20"/>
                <w:rtl w:val="0"/>
              </w:rPr>
              <w:t xml:space="preserve">Prometheus detects booking_volume metric spike. Alertmanager sends POST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color w:val="1a1a1a"/>
                <w:sz w:val="20"/>
                <w:szCs w:val="20"/>
                <w:rtl w:val="0"/>
              </w:rPr>
              <w:t xml:space="preserve">Ops Monitor Agent triggered with trigger='prometheus_alert'.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color w:val="1a1a1a"/>
                <w:sz w:val="20"/>
                <w:szCs w:val="20"/>
                <w:rtl w:val="0"/>
              </w:rPr>
              <w:t xml:space="preserve">Agent calls query_booking_volume(window_min=30).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color w:val="1a1a1a"/>
                <w:sz w:val="20"/>
                <w:szCs w:val="20"/>
                <w:rtl w:val="0"/>
              </w:rPr>
              <w:t xml:space="preserve">Returns 5-minute booking buckets for last 30 minutes. Spike detected in recent buckets.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color w:val="1a1a1a"/>
                <w:sz w:val="20"/>
                <w:szCs w:val="20"/>
                <w:rtl w:val="0"/>
              </w:rPr>
              <w:t xml:space="preserve">Agent calls score_anomaly(booking_vector).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color w:val="1a1a1a"/>
                <w:sz w:val="20"/>
                <w:szCs w:val="20"/>
                <w:rtl w:val="0"/>
              </w:rPr>
              <w:t xml:space="preserve">Isolation Forest returns anomaly score. Score &lt; -0.3 confirms anomaly. mediflow_anomaly_score Prometheus gauge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color w:val="1a1a1a"/>
                <w:sz w:val="20"/>
                <w:szCs w:val="20"/>
                <w:rtl w:val="0"/>
              </w:rPr>
              <w:t xml:space="preserve">Agent calls query_prometheus('mediflow_request_duration_p95',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color w:val="1a1a1a"/>
                <w:sz w:val="20"/>
                <w:szCs w:val="20"/>
                <w:rtl w:val="0"/>
              </w:rPr>
              <w:t xml:space="preserve">Returns p95 latency. Agent reasons: if p95 &lt; 2s, system is coping; if p95 &gt;= 2s, further action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color w:val="1a1a1a"/>
                <w:sz w:val="20"/>
                <w:szCs w:val="20"/>
                <w:rtl w:val="0"/>
              </w:rPr>
              <w:t xml:space="preserve">Agent calls suggest_open_slots(date=tomorrow, specialty, count=8, doctor_id).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color w:val="1a1a1a"/>
                <w:sz w:val="20"/>
                <w:szCs w:val="20"/>
                <w:rtl w:val="0"/>
              </w:rPr>
              <w:t xml:space="preserve">8 new slots created in PostgreSQL. notify_doctor() automatically called by tool. mediflow_notifications_sent_total incremented.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color w:val="1a1a1a"/>
                <w:sz w:val="20"/>
                <w:szCs w:val="20"/>
                <w:rtl w:val="0"/>
              </w:rPr>
              <w:t xml:space="preserve">Agent calls get_model_drift_score('wait_time_model').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color w:val="1a1a1a"/>
                <w:sz w:val="20"/>
                <w:szCs w:val="20"/>
                <w:rtl w:val="0"/>
              </w:rPr>
              <w:t xml:space="preserve">Returns KL divergence. If &lt; 0.1: logged as nominal. If &gt;= 0.1: trigger_retraining() called.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color w:val="1a1a1a"/>
                <w:sz w:val="20"/>
                <w:szCs w:val="20"/>
                <w:rtl w:val="0"/>
              </w:rPr>
              <w:t xml:space="preserve">Agent calls trigger_alert() with full LLM-written reasoning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color w:val="1a1a1a"/>
                <w:sz w:val="20"/>
                <w:szCs w:val="20"/>
                <w:rtl w:val="0"/>
              </w:rPr>
              <w:t xml:space="preserve">Alert written to ops_alerts table and sent to admin webhook. Full reasoning trace written to JSON logs.</w:t>
            </w:r>
            <w:r w:rsidDel="00000000" w:rsidR="00000000" w:rsidRPr="00000000">
              <w:rPr>
                <w:rtl w:val="0"/>
              </w:rPr>
            </w:r>
          </w:p>
        </w:tc>
      </w:tr>
    </w:tbl>
    <w:p w:rsidR="00000000" w:rsidDel="00000000" w:rsidP="00000000" w:rsidRDefault="00000000" w:rsidRPr="00000000" w14:paraId="00000205">
      <w:pPr>
        <w:spacing w:after="60" w:before="60" w:lineRule="auto"/>
        <w:rPr/>
      </w:pPr>
      <w:r w:rsidDel="00000000" w:rsidR="00000000" w:rsidRPr="00000000">
        <w:rPr>
          <w:rtl w:val="0"/>
        </w:rPr>
      </w:r>
    </w:p>
    <w:p w:rsidR="00000000" w:rsidDel="00000000" w:rsidP="00000000" w:rsidRDefault="00000000" w:rsidRPr="00000000" w14:paraId="00000206">
      <w:pPr>
        <w:spacing w:after="80" w:before="60" w:lineRule="auto"/>
        <w:rPr/>
      </w:pPr>
      <w:r w:rsidDel="00000000" w:rsidR="00000000" w:rsidRPr="00000000">
        <w:rPr>
          <w:b w:val="1"/>
          <w:bCs w:val="1"/>
          <w:color w:val="1a1a1a"/>
          <w:rtl w:val="0"/>
        </w:rPr>
        <w:t xml:space="preserve">Post Conditions: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New slots created and persisted in PostgreSQL.</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Doctor notification written to notifications table.</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Alert with full reasoning text written to ops_alerts table.</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Prometheus mediflow_anomaly_score gauge updated.</w:t>
      </w:r>
      <w:r w:rsidDel="00000000" w:rsidR="00000000" w:rsidRPr="00000000">
        <w:rPr>
          <w:rtl w:val="0"/>
        </w:rPr>
      </w:r>
    </w:p>
    <w:p w:rsidR="00000000" w:rsidDel="00000000" w:rsidP="00000000" w:rsidRDefault="00000000" w:rsidRPr="00000000" w14:paraId="0000020B">
      <w:pPr>
        <w:spacing w:after="60" w:before="60" w:lineRule="auto"/>
        <w:rPr/>
      </w:pPr>
      <w:r w:rsidDel="00000000" w:rsidR="00000000" w:rsidRPr="00000000">
        <w:rPr>
          <w:rtl w:val="0"/>
        </w:rPr>
      </w:r>
    </w:p>
    <w:p w:rsidR="00000000" w:rsidDel="00000000" w:rsidP="00000000" w:rsidRDefault="00000000" w:rsidRPr="00000000" w14:paraId="0000020C">
      <w:pPr>
        <w:spacing w:after="80" w:before="60" w:lineRule="auto"/>
        <w:rPr/>
      </w:pPr>
      <w:r w:rsidDel="00000000" w:rsidR="00000000" w:rsidRPr="00000000">
        <w:rPr>
          <w:color w:val="595959"/>
          <w:rtl w:val="0"/>
        </w:rPr>
        <w:t xml:space="preserve">Cross-reference: UC-04 (Scheduling Agent), UC-08 (Drift Detection)</w:t>
      </w:r>
      <w:r w:rsidDel="00000000" w:rsidR="00000000" w:rsidRPr="00000000">
        <w:rPr>
          <w:rtl w:val="0"/>
        </w:rPr>
      </w:r>
    </w:p>
    <w:p w:rsidR="00000000" w:rsidDel="00000000" w:rsidP="00000000" w:rsidRDefault="00000000" w:rsidRPr="00000000" w14:paraId="0000020D">
      <w:pPr>
        <w:spacing w:after="60" w:before="60" w:lineRule="auto"/>
        <w:rPr/>
      </w:pPr>
      <w:r w:rsidDel="00000000" w:rsidR="00000000" w:rsidRPr="00000000">
        <w:rPr>
          <w:rtl w:val="0"/>
        </w:rPr>
      </w:r>
    </w:p>
    <w:p w:rsidR="00000000" w:rsidDel="00000000" w:rsidP="00000000" w:rsidRDefault="00000000" w:rsidRPr="00000000" w14:paraId="0000020E">
      <w:pPr>
        <w:spacing w:after="60" w:before="60" w:lineRule="auto"/>
        <w:rPr/>
      </w:pPr>
      <w:r w:rsidDel="00000000" w:rsidR="00000000" w:rsidRPr="00000000">
        <w:rPr>
          <w:rtl w:val="0"/>
        </w:rPr>
      </w:r>
    </w:p>
    <w:p w:rsidR="00000000" w:rsidDel="00000000" w:rsidP="00000000" w:rsidRDefault="00000000" w:rsidRPr="00000000" w14:paraId="0000020F">
      <w:pPr>
        <w:pStyle w:val="Heading3"/>
        <w:rPr/>
      </w:pPr>
      <w:r w:rsidDel="00000000" w:rsidR="00000000" w:rsidRPr="00000000">
        <w:rPr>
          <w:rtl w:val="0"/>
        </w:rPr>
        <w:t xml:space="preserve">4.2.6 ML Service Returns Wait Time Prediction</w:t>
      </w:r>
    </w:p>
    <w:p w:rsidR="00000000" w:rsidDel="00000000" w:rsidP="00000000" w:rsidRDefault="00000000" w:rsidRPr="00000000" w14:paraId="00000210">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b w:val="1"/>
                <w:bCs w:val="1"/>
                <w:color w:val="1f497d"/>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color w:val="1a1a1a"/>
                <w:sz w:val="20"/>
                <w:szCs w:val="20"/>
                <w:rtl w:val="0"/>
              </w:rPr>
              <w:t xml:space="preserve">UC-06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b w:val="1"/>
                <w:bCs w:val="1"/>
                <w:color w:val="1f497d"/>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color w:val="1a1a1a"/>
                <w:sz w:val="20"/>
                <w:szCs w:val="20"/>
                <w:rtl w:val="0"/>
              </w:rPr>
              <w:t xml:space="preserve">ML Service Returns Wait Time Prediction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b w:val="1"/>
                <w:bCs w:val="1"/>
                <w:color w:val="1f497d"/>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color w:val="1a1a1a"/>
                <w:sz w:val="20"/>
                <w:szCs w:val="20"/>
                <w:rtl w:val="0"/>
              </w:rPr>
              <w:t xml:space="preserve">Booking Agent or Scheduling Agent (caller), ML Service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b w:val="1"/>
                <w:bCs w:val="1"/>
                <w:color w:val="1f497d"/>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color w:val="1a1a1a"/>
                <w:sz w:val="20"/>
                <w:szCs w:val="20"/>
                <w:rtl w:val="0"/>
              </w:rPr>
              <w:t xml:space="preserve">Wait time prediction via XGBoost regression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b w:val="1"/>
                <w:bCs w:val="1"/>
                <w:color w:val="1f497d"/>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color w:val="1a1a1a"/>
                <w:sz w:val="20"/>
                <w:szCs w:val="20"/>
                <w:rtl w:val="0"/>
              </w:rPr>
              <w:t xml:space="preserve">wait_time_model is in Production stage in MLflow registry. ML service is running and healthy.</w:t>
            </w:r>
            <w:r w:rsidDel="00000000" w:rsidR="00000000" w:rsidRPr="00000000">
              <w:rPr>
                <w:rtl w:val="0"/>
              </w:rPr>
            </w:r>
          </w:p>
        </w:tc>
      </w:tr>
    </w:tbl>
    <w:p w:rsidR="00000000" w:rsidDel="00000000" w:rsidP="00000000" w:rsidRDefault="00000000" w:rsidRPr="00000000" w14:paraId="0000021B">
      <w:pPr>
        <w:spacing w:after="60" w:before="60" w:lineRule="auto"/>
        <w:rPr/>
      </w:pPr>
      <w:r w:rsidDel="00000000" w:rsidR="00000000" w:rsidRPr="00000000">
        <w:rPr>
          <w:rtl w:val="0"/>
        </w:rPr>
      </w:r>
    </w:p>
    <w:p w:rsidR="00000000" w:rsidDel="00000000" w:rsidP="00000000" w:rsidRDefault="00000000" w:rsidRPr="00000000" w14:paraId="0000021C">
      <w:pPr>
        <w:spacing w:after="80" w:before="60" w:lineRule="auto"/>
        <w:rPr/>
      </w:pPr>
      <w:r w:rsidDel="00000000" w:rsidR="00000000" w:rsidRPr="00000000">
        <w:rPr>
          <w:b w:val="1"/>
          <w:bCs w:val="1"/>
          <w:color w:val="1a1a1a"/>
          <w:rtl w:val="0"/>
        </w:rPr>
        <w:t xml:space="preserve">Main Scenario: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9"/>
        <w:gridCol w:w="2651"/>
        <w:gridCol w:w="6020"/>
        <w:tblGridChange w:id="0">
          <w:tblGrid>
            <w:gridCol w:w="689"/>
            <w:gridCol w:w="2651"/>
            <w:gridCol w:w="60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1D">
            <w:pPr>
              <w:rPr/>
            </w:pPr>
            <w:r w:rsidDel="00000000" w:rsidR="00000000" w:rsidRPr="00000000">
              <w:rPr>
                <w:b w:val="1"/>
                <w:bCs w:val="1"/>
                <w:color w:val="ffffff"/>
                <w:sz w:val="20"/>
                <w:szCs w:val="20"/>
                <w:rtl w:val="0"/>
              </w:rPr>
              <w:t xml:space="preserve">Step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1E">
            <w:pPr>
              <w:rPr/>
            </w:pPr>
            <w:r w:rsidDel="00000000" w:rsidR="00000000" w:rsidRPr="00000000">
              <w:rPr>
                <w:b w:val="1"/>
                <w:bCs w:val="1"/>
                <w:color w:val="ffffff"/>
                <w:sz w:val="20"/>
                <w:szCs w:val="20"/>
                <w:rtl w:val="0"/>
              </w:rPr>
              <w:t xml:space="preserve">Action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1F">
            <w:pPr>
              <w:rPr/>
            </w:pPr>
            <w:r w:rsidDel="00000000" w:rsidR="00000000" w:rsidRPr="00000000">
              <w:rPr>
                <w:b w:val="1"/>
                <w:bCs w:val="1"/>
                <w:color w:val="ffffff"/>
                <w:sz w:val="20"/>
                <w:szCs w:val="20"/>
                <w:rtl w:val="0"/>
              </w:rPr>
              <w:t xml:space="preserve">System Reaction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color w:val="1a1a1a"/>
                <w:sz w:val="20"/>
                <w:szCs w:val="20"/>
                <w:rtl w:val="0"/>
              </w:rPr>
              <w:t xml:space="preserve">Agent calls predict_wait_time(slot_id)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color w:val="1a1a1a"/>
                <w:sz w:val="20"/>
                <w:szCs w:val="20"/>
                <w:rtl w:val="0"/>
              </w:rPr>
              <w:t xml:space="preserve">ML service receives POST /predict/wait-time with slot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color w:val="1a1a1a"/>
                <w:sz w:val="20"/>
                <w:szCs w:val="20"/>
                <w:rtl w:val="0"/>
              </w:rPr>
              <w:t xml:space="preserve">ML service loads Production model from MLflow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color w:val="1a1a1a"/>
                <w:sz w:val="20"/>
                <w:szCs w:val="20"/>
                <w:rtl w:val="0"/>
              </w:rPr>
              <w:t xml:space="preserve">model = mlflow.pyfunc.load_model('models:/wait_time_model/Production')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color w:val="1a1a1a"/>
                <w:sz w:val="20"/>
                <w:szCs w:val="20"/>
                <w:rtl w:val="0"/>
              </w:rPr>
              <w:t xml:space="preserve">Feature vector assembled (doctor_id, specialty, day_of_week, hour_of_day, queue_depth,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color w:val="1a1a1a"/>
                <w:sz w:val="20"/>
                <w:szCs w:val="20"/>
                <w:rtl w:val="0"/>
              </w:rPr>
              <w:t xml:space="preserve">Model.predict() called. Result clipped to [0,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color w:val="1a1a1a"/>
                <w:sz w:val="20"/>
                <w:szCs w:val="20"/>
                <w:rtl w:val="0"/>
              </w:rPr>
              <w:t xml:space="preserve">Prediction returned: {predicted_wait_minutes, model_version}.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color w:val="1a1a1a"/>
                <w:sz w:val="20"/>
                <w:szCs w:val="20"/>
                <w:rtl w:val="0"/>
              </w:rPr>
              <w:t xml:space="preserve">Prediction inserted into ml_predictions table. mediflow_wait_prediction_minutes histogram updated.</w:t>
            </w:r>
            <w:r w:rsidDel="00000000" w:rsidR="00000000" w:rsidRPr="00000000">
              <w:rPr>
                <w:rtl w:val="0"/>
              </w:rPr>
            </w:r>
          </w:p>
        </w:tc>
      </w:tr>
    </w:tbl>
    <w:p w:rsidR="00000000" w:rsidDel="00000000" w:rsidP="00000000" w:rsidRDefault="00000000" w:rsidRPr="00000000" w14:paraId="0000022C">
      <w:pPr>
        <w:spacing w:after="60" w:before="60" w:lineRule="auto"/>
        <w:rPr/>
      </w:pPr>
      <w:r w:rsidDel="00000000" w:rsidR="00000000" w:rsidRPr="00000000">
        <w:rPr>
          <w:rtl w:val="0"/>
        </w:rPr>
      </w:r>
    </w:p>
    <w:p w:rsidR="00000000" w:rsidDel="00000000" w:rsidP="00000000" w:rsidRDefault="00000000" w:rsidRPr="00000000" w14:paraId="0000022D">
      <w:pPr>
        <w:spacing w:after="80" w:before="60" w:lineRule="auto"/>
        <w:rPr/>
      </w:pPr>
      <w:r w:rsidDel="00000000" w:rsidR="00000000" w:rsidRPr="00000000">
        <w:rPr>
          <w:b w:val="1"/>
          <w:bCs w:val="1"/>
          <w:color w:val="1a1a1a"/>
          <w:rtl w:val="0"/>
        </w:rPr>
        <w:t xml:space="preserve">Post Conditions:</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Prediction returned to calling agent within ~100ms (from cached model).</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Row inserted into ml_predictions (actual_value = NULL until appointment resolves).</w:t>
      </w:r>
      <w:r w:rsidDel="00000000" w:rsidR="00000000" w:rsidRPr="00000000">
        <w:rPr>
          <w:rtl w:val="0"/>
        </w:rPr>
      </w:r>
    </w:p>
    <w:p w:rsidR="00000000" w:rsidDel="00000000" w:rsidP="00000000" w:rsidRDefault="00000000" w:rsidRPr="00000000" w14:paraId="00000230">
      <w:pPr>
        <w:spacing w:after="60" w:before="60" w:lineRule="auto"/>
        <w:rPr/>
      </w:pPr>
      <w:r w:rsidDel="00000000" w:rsidR="00000000" w:rsidRPr="00000000">
        <w:rPr>
          <w:rtl w:val="0"/>
        </w:rPr>
      </w:r>
    </w:p>
    <w:p w:rsidR="00000000" w:rsidDel="00000000" w:rsidP="00000000" w:rsidRDefault="00000000" w:rsidRPr="00000000" w14:paraId="00000231">
      <w:pPr>
        <w:spacing w:after="80" w:before="60" w:lineRule="auto"/>
        <w:rPr/>
      </w:pPr>
      <w:r w:rsidDel="00000000" w:rsidR="00000000" w:rsidRPr="00000000">
        <w:rPr>
          <w:color w:val="595959"/>
          <w:rtl w:val="0"/>
        </w:rPr>
        <w:t xml:space="preserve">Cross-reference: UC-07 (Patient Load Forecasting), UC-08 (Drift Detection / Ground Truth Resolution)</w:t>
      </w:r>
      <w:r w:rsidDel="00000000" w:rsidR="00000000" w:rsidRPr="00000000">
        <w:rPr>
          <w:rtl w:val="0"/>
        </w:rPr>
      </w:r>
    </w:p>
    <w:p w:rsidR="00000000" w:rsidDel="00000000" w:rsidP="00000000" w:rsidRDefault="00000000" w:rsidRPr="00000000" w14:paraId="00000232">
      <w:pPr>
        <w:spacing w:after="60" w:before="60" w:lineRule="auto"/>
        <w:rPr/>
      </w:pPr>
      <w:r w:rsidDel="00000000" w:rsidR="00000000" w:rsidRPr="00000000">
        <w:rPr>
          <w:rtl w:val="0"/>
        </w:rPr>
      </w:r>
    </w:p>
    <w:p w:rsidR="00000000" w:rsidDel="00000000" w:rsidP="00000000" w:rsidRDefault="00000000" w:rsidRPr="00000000" w14:paraId="00000233">
      <w:pPr>
        <w:spacing w:after="60" w:before="60" w:lineRule="auto"/>
        <w:rPr/>
      </w:pPr>
      <w:r w:rsidDel="00000000" w:rsidR="00000000" w:rsidRPr="00000000">
        <w:rPr>
          <w:rtl w:val="0"/>
        </w:rPr>
      </w:r>
    </w:p>
    <w:p w:rsidR="00000000" w:rsidDel="00000000" w:rsidP="00000000" w:rsidRDefault="00000000" w:rsidRPr="00000000" w14:paraId="00000234">
      <w:pPr>
        <w:pStyle w:val="Heading3"/>
        <w:rPr/>
      </w:pPr>
      <w:r w:rsidDel="00000000" w:rsidR="00000000" w:rsidRPr="00000000">
        <w:rPr>
          <w:rtl w:val="0"/>
        </w:rPr>
        <w:t xml:space="preserve">4.2.7 Developer Opens Pull Request — CI Pipeline Runs</w:t>
      </w:r>
    </w:p>
    <w:p w:rsidR="00000000" w:rsidDel="00000000" w:rsidP="00000000" w:rsidRDefault="00000000" w:rsidRPr="00000000" w14:paraId="00000235">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b w:val="1"/>
                <w:bCs w:val="1"/>
                <w:color w:val="1f497d"/>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color w:val="1a1a1a"/>
                <w:sz w:val="20"/>
                <w:szCs w:val="20"/>
                <w:rtl w:val="0"/>
              </w:rPr>
              <w:t xml:space="preserve">UC-07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b w:val="1"/>
                <w:bCs w:val="1"/>
                <w:color w:val="1f497d"/>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color w:val="1a1a1a"/>
                <w:sz w:val="20"/>
                <w:szCs w:val="20"/>
                <w:rtl w:val="0"/>
              </w:rPr>
              <w:t xml:space="preserve">Developer Opens Pull Request — CI/CD Pipeline Executes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b w:val="1"/>
                <w:bCs w:val="1"/>
                <w:color w:val="1f497d"/>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color w:val="1a1a1a"/>
                <w:sz w:val="20"/>
                <w:szCs w:val="20"/>
                <w:rtl w:val="0"/>
              </w:rPr>
              <w:t xml:space="preserve">Developer (initiator), GitHub Actions (system), Oracle Cloud VM (deployment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b w:val="1"/>
                <w:bCs w:val="1"/>
                <w:color w:val="1f497d"/>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color w:val="1a1a1a"/>
                <w:sz w:val="20"/>
                <w:szCs w:val="20"/>
                <w:rtl w:val="0"/>
              </w:rPr>
              <w:t xml:space="preserve">CI/CD pipeline — lint, test, build, deploy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b w:val="1"/>
                <w:bCs w:val="1"/>
                <w:color w:val="1f497d"/>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color w:val="1a1a1a"/>
                <w:sz w:val="20"/>
                <w:szCs w:val="20"/>
                <w:rtl w:val="0"/>
              </w:rPr>
              <w:t xml:space="preserve">Developer has committed code to a feature/* branch. All pre-commit hooks passed locally. GitHub Actions is configured with all required secrets.</w:t>
            </w:r>
            <w:r w:rsidDel="00000000" w:rsidR="00000000" w:rsidRPr="00000000">
              <w:rPr>
                <w:rtl w:val="0"/>
              </w:rPr>
            </w:r>
          </w:p>
        </w:tc>
      </w:tr>
    </w:tbl>
    <w:p w:rsidR="00000000" w:rsidDel="00000000" w:rsidP="00000000" w:rsidRDefault="00000000" w:rsidRPr="00000000" w14:paraId="00000240">
      <w:pPr>
        <w:spacing w:after="60" w:before="60" w:lineRule="auto"/>
        <w:rPr/>
      </w:pPr>
      <w:r w:rsidDel="00000000" w:rsidR="00000000" w:rsidRPr="00000000">
        <w:rPr>
          <w:rtl w:val="0"/>
        </w:rPr>
      </w:r>
    </w:p>
    <w:p w:rsidR="00000000" w:rsidDel="00000000" w:rsidP="00000000" w:rsidRDefault="00000000" w:rsidRPr="00000000" w14:paraId="00000241">
      <w:pPr>
        <w:spacing w:after="80" w:before="60" w:lineRule="auto"/>
        <w:rPr/>
      </w:pPr>
      <w:r w:rsidDel="00000000" w:rsidR="00000000" w:rsidRPr="00000000">
        <w:rPr>
          <w:b w:val="1"/>
          <w:bCs w:val="1"/>
          <w:color w:val="1a1a1a"/>
          <w:rtl w:val="0"/>
        </w:rPr>
        <w:t xml:space="preserve">Main Scenario:</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700"/>
        <w:gridCol w:w="4860"/>
        <w:tblGridChange w:id="0">
          <w:tblGrid>
            <w:gridCol w:w="800"/>
            <w:gridCol w:w="37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42">
            <w:pPr>
              <w:rPr/>
            </w:pPr>
            <w:r w:rsidDel="00000000" w:rsidR="00000000" w:rsidRPr="00000000">
              <w:rPr>
                <w:b w:val="1"/>
                <w:bCs w:val="1"/>
                <w:color w:val="ffffff"/>
                <w:sz w:val="20"/>
                <w:szCs w:val="20"/>
                <w:rtl w:val="0"/>
              </w:rPr>
              <w:t xml:space="preserve">Step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43">
            <w:pPr>
              <w:rPr/>
            </w:pPr>
            <w:r w:rsidDel="00000000" w:rsidR="00000000" w:rsidRPr="00000000">
              <w:rPr>
                <w:b w:val="1"/>
                <w:bCs w:val="1"/>
                <w:color w:val="ffffff"/>
                <w:sz w:val="20"/>
                <w:szCs w:val="20"/>
                <w:rtl w:val="0"/>
              </w:rPr>
              <w:t xml:space="preserve">Action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44">
            <w:pPr>
              <w:rPr/>
            </w:pPr>
            <w:r w:rsidDel="00000000" w:rsidR="00000000" w:rsidRPr="00000000">
              <w:rPr>
                <w:b w:val="1"/>
                <w:bCs w:val="1"/>
                <w:color w:val="ffffff"/>
                <w:sz w:val="20"/>
                <w:szCs w:val="20"/>
                <w:rtl w:val="0"/>
              </w:rPr>
              <w:t xml:space="preserve">System Reaction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color w:val="1a1a1a"/>
                <w:sz w:val="20"/>
                <w:szCs w:val="20"/>
                <w:rtl w:val="0"/>
              </w:rPr>
              <w:t xml:space="preserve">Developer pushes feature branch and opens PR targeting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color w:val="1a1a1a"/>
                <w:sz w:val="20"/>
                <w:szCs w:val="20"/>
                <w:rtl w:val="0"/>
              </w:rPr>
              <w:t xml:space="preserve">GitHub Actions triggers ci-cd.yml on pull_request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color w:val="1a1a1a"/>
                <w:sz w:val="20"/>
                <w:szCs w:val="20"/>
                <w:rtl w:val="0"/>
              </w:rPr>
              <w:t xml:space="preserve">Stage 1: Lint — ruff check . and black --check . run against codebase.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color w:val="1a1a1a"/>
                <w:sz w:val="20"/>
                <w:szCs w:val="20"/>
                <w:rtl w:val="0"/>
              </w:rPr>
              <w:t xml:space="preserve">If any lint error exists: pipeline fails immediately. PR cannot be merged. Developer fixes and pushes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color w:val="1a1a1a"/>
                <w:sz w:val="20"/>
                <w:szCs w:val="20"/>
                <w:rtl w:val="0"/>
              </w:rPr>
              <w:t xml:space="preserve">Stage 2: Test — pytest runs with PostgreSQL 16 and Redis 7 service containers.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color w:val="1a1a1a"/>
                <w:sz w:val="20"/>
                <w:szCs w:val="20"/>
                <w:rtl w:val="0"/>
              </w:rPr>
              <w:t xml:space="preserve">pytest tests/ --cov=app --cov-fail-under=60 -v. If coverage &lt; 60% or any test fails: pipeline fails. PR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color w:val="1a1a1a"/>
                <w:sz w:val="20"/>
                <w:szCs w:val="20"/>
                <w:rtl w:val="0"/>
              </w:rPr>
              <w:t xml:space="preserve">PR reviewer approves. Developer merges PR to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color w:val="1a1a1a"/>
                <w:sz w:val="20"/>
                <w:szCs w:val="20"/>
                <w:rtl w:val="0"/>
              </w:rPr>
              <w:t xml:space="preserve">CI reruns on staging branch. Build stage skipped for staging (only runs on 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color w:val="1a1a1a"/>
                <w:sz w:val="20"/>
                <w:szCs w:val="20"/>
                <w:rtl w:val="0"/>
              </w:rPr>
              <w:t xml:space="preserve">Later: PR from staging to main is approved and merged.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color w:val="1a1a1a"/>
                <w:sz w:val="20"/>
                <w:szCs w:val="20"/>
                <w:rtl w:val="0"/>
              </w:rPr>
              <w:t xml:space="preserve">Stage 3: Docker images built and pushed to GHCR tagged by git SHA.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color w:val="1a1a1a"/>
                <w:sz w:val="20"/>
                <w:szCs w:val="20"/>
                <w:rtl w:val="0"/>
              </w:rPr>
              <w:t xml:space="preserve">Stage 4: Deploy — SSH action connects to Oracle 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color w:val="1a1a1a"/>
                <w:sz w:val="20"/>
                <w:szCs w:val="20"/>
                <w:rtl w:val="0"/>
              </w:rPr>
              <w:t xml:space="preserve">docker-compose -f docker-compose.prod.yml pull &amp;&amp; up -d. Health check: curl -f https://{host}/api/health. Pipeline fails if health check does not return 200.</w:t>
            </w:r>
            <w:r w:rsidDel="00000000" w:rsidR="00000000" w:rsidRPr="00000000">
              <w:rPr>
                <w:rtl w:val="0"/>
              </w:rPr>
            </w:r>
          </w:p>
        </w:tc>
      </w:tr>
    </w:tbl>
    <w:p w:rsidR="00000000" w:rsidDel="00000000" w:rsidP="00000000" w:rsidRDefault="00000000" w:rsidRPr="00000000" w14:paraId="00000257">
      <w:pPr>
        <w:spacing w:after="60" w:before="60" w:lineRule="auto"/>
        <w:rPr/>
      </w:pPr>
      <w:r w:rsidDel="00000000" w:rsidR="00000000" w:rsidRPr="00000000">
        <w:rPr>
          <w:rtl w:val="0"/>
        </w:rPr>
      </w:r>
    </w:p>
    <w:p w:rsidR="00000000" w:rsidDel="00000000" w:rsidP="00000000" w:rsidRDefault="00000000" w:rsidRPr="00000000" w14:paraId="00000258">
      <w:pPr>
        <w:spacing w:after="80" w:before="60" w:lineRule="auto"/>
        <w:rPr/>
      </w:pPr>
      <w:r w:rsidDel="00000000" w:rsidR="00000000" w:rsidRPr="00000000">
        <w:rPr>
          <w:b w:val="1"/>
          <w:bCs w:val="1"/>
          <w:color w:val="1a1a1a"/>
          <w:rtl w:val="0"/>
        </w:rPr>
        <w:t xml:space="preserve">Post Conditions:</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merged code on main is deployed and verified healthy on Oracle Cloud VM.</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Git SHA-tagged Docker images stored in GHCR for rollback capability.</w:t>
      </w:r>
      <w:r w:rsidDel="00000000" w:rsidR="00000000" w:rsidRPr="00000000">
        <w:rPr>
          <w:rtl w:val="0"/>
        </w:rPr>
      </w:r>
    </w:p>
    <w:p w:rsidR="00000000" w:rsidDel="00000000" w:rsidP="00000000" w:rsidRDefault="00000000" w:rsidRPr="00000000" w14:paraId="0000025B">
      <w:pPr>
        <w:spacing w:after="60" w:before="60" w:lineRule="auto"/>
        <w:rPr/>
      </w:pPr>
      <w:r w:rsidDel="00000000" w:rsidR="00000000" w:rsidRPr="00000000">
        <w:rPr>
          <w:rtl w:val="0"/>
        </w:rPr>
      </w:r>
    </w:p>
    <w:p w:rsidR="00000000" w:rsidDel="00000000" w:rsidP="00000000" w:rsidRDefault="00000000" w:rsidRPr="00000000" w14:paraId="0000025C">
      <w:pPr>
        <w:spacing w:after="80" w:before="60" w:lineRule="auto"/>
        <w:rPr/>
      </w:pPr>
      <w:r w:rsidDel="00000000" w:rsidR="00000000" w:rsidRPr="00000000">
        <w:rPr>
          <w:color w:val="595959"/>
          <w:rtl w:val="0"/>
        </w:rPr>
        <w:t xml:space="preserve">Cross-reference: Section 22 (GitHub Actions pipeline), Section 19 (Git discipline)</w:t>
      </w:r>
      <w:r w:rsidDel="00000000" w:rsidR="00000000" w:rsidRPr="00000000">
        <w:rPr>
          <w:rtl w:val="0"/>
        </w:rPr>
      </w:r>
    </w:p>
    <w:p w:rsidR="00000000" w:rsidDel="00000000" w:rsidP="00000000" w:rsidRDefault="00000000" w:rsidRPr="00000000" w14:paraId="0000025D">
      <w:pPr>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pBdr>
          <w:bottom w:color="2e75b6" w:space="1" w:sz="6" w:val="single"/>
        </w:pBdr>
        <w:rPr/>
      </w:pPr>
      <w:r w:rsidDel="00000000" w:rsidR="00000000" w:rsidRPr="00000000">
        <w:rPr>
          <w:rtl w:val="0"/>
        </w:rPr>
        <w:t xml:space="preserve">5. Non-Functional Requirements</w:t>
      </w:r>
    </w:p>
    <w:p w:rsidR="00000000" w:rsidDel="00000000" w:rsidP="00000000" w:rsidRDefault="00000000" w:rsidRPr="00000000" w14:paraId="0000025F">
      <w:pPr>
        <w:pStyle w:val="Heading2"/>
        <w:rPr/>
      </w:pPr>
      <w:r w:rsidDel="00000000" w:rsidR="00000000" w:rsidRPr="00000000">
        <w:rPr>
          <w:rtl w:val="0"/>
        </w:rPr>
        <w:t xml:space="preserve">5.1 Performance Requirements</w:t>
      </w:r>
    </w:p>
    <w:p w:rsidR="00000000" w:rsidDel="00000000" w:rsidP="00000000" w:rsidRDefault="00000000" w:rsidRPr="00000000" w14:paraId="00000260">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3960"/>
        <w:tblGridChange w:id="0">
          <w:tblGrid>
            <w:gridCol w:w="3600"/>
            <w:gridCol w:w="18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61">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62">
            <w:pPr>
              <w:rPr/>
            </w:pPr>
            <w:r w:rsidDel="00000000" w:rsidR="00000000" w:rsidRPr="00000000">
              <w:rPr>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63">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color w:val="1a1a1a"/>
                <w:sz w:val="20"/>
                <w:szCs w:val="20"/>
                <w:rtl w:val="0"/>
              </w:rPr>
              <w:t xml:space="preserve">Voice booking total latency (simple, 1-step)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color w:val="1a1a1a"/>
                <w:sz w:val="20"/>
                <w:szCs w:val="20"/>
                <w:rtl w:val="0"/>
              </w:rPr>
              <w:t xml:space="preserve">≤ 4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color w:val="1a1a1a"/>
                <w:sz w:val="20"/>
                <w:szCs w:val="20"/>
                <w:rtl w:val="0"/>
              </w:rPr>
              <w:t xml:space="preserve">STT + LLM (1 step) + TTS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color w:val="1a1a1a"/>
                <w:sz w:val="20"/>
                <w:szCs w:val="20"/>
                <w:rtl w:val="0"/>
              </w:rPr>
              <w:t xml:space="preserve">Voice booking total latency (complex, 3-step)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color w:val="1a1a1a"/>
                <w:sz w:val="20"/>
                <w:szCs w:val="20"/>
                <w:rtl w:val="0"/>
              </w:rPr>
              <w:t xml:space="preserve">≤ 8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color w:val="1a1a1a"/>
                <w:sz w:val="20"/>
                <w:szCs w:val="20"/>
                <w:rtl w:val="0"/>
              </w:rPr>
              <w:t xml:space="preserve">MAX_STEPS=3 enforced for voice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color w:val="1a1a1a"/>
                <w:sz w:val="20"/>
                <w:szCs w:val="20"/>
                <w:rtl w:val="0"/>
              </w:rPr>
              <w:t xml:space="preserve">Text booking 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color w:val="1a1a1a"/>
                <w:sz w:val="20"/>
                <w:szCs w:val="20"/>
                <w:rtl w:val="0"/>
              </w:rPr>
              <w:t xml:space="preserve">≤ 5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color w:val="1a1a1a"/>
                <w:sz w:val="20"/>
                <w:szCs w:val="20"/>
                <w:rtl w:val="0"/>
              </w:rPr>
              <w:t xml:space="preserve">MAX_STEPS=5, Groq fast lane for extraction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color w:val="1a1a1a"/>
                <w:sz w:val="20"/>
                <w:szCs w:val="20"/>
                <w:rtl w:val="0"/>
              </w:rPr>
              <w:t xml:space="preserve">Wait time prediction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color w:val="1a1a1a"/>
                <w:sz w:val="20"/>
                <w:szCs w:val="20"/>
                <w:rtl w:val="0"/>
              </w:rPr>
              <w:t xml:space="preserve">≤ 150ms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color w:val="1a1a1a"/>
                <w:sz w:val="20"/>
                <w:szCs w:val="20"/>
                <w:rtl w:val="0"/>
              </w:rPr>
              <w:t xml:space="preserve">Model loaded in memory at ML service startup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color w:val="1a1a1a"/>
                <w:sz w:val="20"/>
                <w:szCs w:val="20"/>
                <w:rtl w:val="0"/>
              </w:rPr>
              <w:t xml:space="preserve">Patient load forecasting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color w:val="1a1a1a"/>
                <w:sz w:val="20"/>
                <w:szCs w:val="20"/>
                <w:rtl w:val="0"/>
              </w:rPr>
              <w:t xml:space="preserve">≤ 200ms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color w:val="1a1a1a"/>
                <w:sz w:val="20"/>
                <w:szCs w:val="20"/>
                <w:rtl w:val="0"/>
              </w:rPr>
              <w:t xml:space="preserve">13 hours × 1 doctor prediction batch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color w:val="1a1a1a"/>
                <w:sz w:val="20"/>
                <w:szCs w:val="20"/>
                <w:rtl w:val="0"/>
              </w:rPr>
              <w:t xml:space="preserve">API health check endpoint (/api/health)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color w:val="1a1a1a"/>
                <w:sz w:val="20"/>
                <w:szCs w:val="20"/>
                <w:rtl w:val="0"/>
              </w:rPr>
              <w:t xml:space="preserve">≤ 100ms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color w:val="1a1a1a"/>
                <w:sz w:val="20"/>
                <w:szCs w:val="20"/>
                <w:rtl w:val="0"/>
              </w:rPr>
              <w:t xml:space="preserve">Required by CI/CD pipeline deployment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color w:val="1a1a1a"/>
                <w:sz w:val="20"/>
                <w:szCs w:val="20"/>
                <w:rtl w:val="0"/>
              </w:rPr>
              <w:t xml:space="preserve">API p95 latency (all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color w:val="1a1a1a"/>
                <w:sz w:val="20"/>
                <w:szCs w:val="20"/>
                <w:rtl w:val="0"/>
              </w:rPr>
              <w:t xml:space="preserve">&lt; 2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color w:val="1a1a1a"/>
                <w:sz w:val="20"/>
                <w:szCs w:val="20"/>
                <w:rtl w:val="0"/>
              </w:rPr>
              <w:t xml:space="preserve">Prometheus alertmanager fires if exceeded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color w:val="1a1a1a"/>
                <w:sz w:val="20"/>
                <w:szCs w:val="20"/>
                <w:rtl w:val="0"/>
              </w:rPr>
              <w:t xml:space="preserve">API error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color w:val="1a1a1a"/>
                <w:sz w:val="20"/>
                <w:szCs w:val="20"/>
                <w:rtl w:val="0"/>
              </w:rPr>
              <w:t xml:space="preserve">&lt;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color w:val="1a1a1a"/>
                <w:sz w:val="20"/>
                <w:szCs w:val="20"/>
                <w:rtl w:val="0"/>
              </w:rPr>
              <w:t xml:space="preserve">Prometheus alertmanager fires if exceeded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color w:val="1a1a1a"/>
                <w:sz w:val="20"/>
                <w:szCs w:val="20"/>
                <w:rtl w:val="0"/>
              </w:rPr>
              <w:t xml:space="preserve">LLM key exhaustion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color w:val="1a1a1a"/>
                <w:sz w:val="20"/>
                <w:szCs w:val="20"/>
                <w:rtl w:val="0"/>
              </w:rPr>
              <w:t xml:space="preserve">&lt; 500ms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color w:val="1a1a1a"/>
                <w:sz w:val="20"/>
                <w:szCs w:val="20"/>
                <w:rtl w:val="0"/>
              </w:rPr>
              <w:t xml:space="preserve">Router immediately retries next provider without external wait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color w:val="1a1a1a"/>
                <w:sz w:val="20"/>
                <w:szCs w:val="20"/>
                <w:rtl w:val="0"/>
              </w:rPr>
              <w:t xml:space="preserve">Concurrent chat sessions 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color w:val="1a1a1a"/>
                <w:sz w:val="20"/>
                <w:szCs w:val="20"/>
                <w:rtl w:val="0"/>
              </w:rPr>
              <w:t xml:space="preserve">≥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color w:val="1a1a1a"/>
                <w:sz w:val="20"/>
                <w:szCs w:val="20"/>
                <w:rtl w:val="0"/>
              </w:rPr>
              <w:t xml:space="preserve">Within Oracle Cloud Free Tier RAM constraints</w:t>
            </w:r>
            <w:r w:rsidDel="00000000" w:rsidR="00000000" w:rsidRPr="00000000">
              <w:rPr>
                <w:rtl w:val="0"/>
              </w:rPr>
            </w:r>
          </w:p>
        </w:tc>
      </w:tr>
    </w:tbl>
    <w:p w:rsidR="00000000" w:rsidDel="00000000" w:rsidP="00000000" w:rsidRDefault="00000000" w:rsidRPr="00000000" w14:paraId="00000282">
      <w:pPr>
        <w:pStyle w:val="Heading2"/>
        <w:rPr/>
      </w:pPr>
      <w:r w:rsidDel="00000000" w:rsidR="00000000" w:rsidRPr="00000000">
        <w:rPr>
          <w:rtl w:val="0"/>
        </w:rPr>
        <w:t xml:space="preserve">5.2 Safety Requirements</w:t>
      </w:r>
    </w:p>
    <w:p w:rsidR="00000000" w:rsidDel="00000000" w:rsidP="00000000" w:rsidRDefault="00000000" w:rsidRPr="00000000" w14:paraId="00000283">
      <w:pPr>
        <w:spacing w:after="80" w:before="60" w:lineRule="auto"/>
        <w:rPr/>
      </w:pPr>
      <w:r w:rsidDel="00000000" w:rsidR="00000000" w:rsidRPr="00000000">
        <w:rPr>
          <w:color w:val="1a1a1a"/>
          <w:rtl w:val="0"/>
        </w:rPr>
        <w:t xml:space="preserve">Appointment Integrity: A confirmed appointment is written to PostgreSQL at the moment create_appointment() is called. This write is atomic and survives Redis session expiry, service restarts, and container failures. Patients will never lose a confirmed booking due to session timeout.</w:t>
      </w:r>
      <w:r w:rsidDel="00000000" w:rsidR="00000000" w:rsidRPr="00000000">
        <w:rPr>
          <w:rtl w:val="0"/>
        </w:rPr>
      </w:r>
    </w:p>
    <w:p w:rsidR="00000000" w:rsidDel="00000000" w:rsidP="00000000" w:rsidRDefault="00000000" w:rsidRPr="00000000" w14:paraId="00000284">
      <w:pPr>
        <w:spacing w:after="80" w:before="60" w:lineRule="auto"/>
        <w:rPr/>
      </w:pPr>
      <w:r w:rsidDel="00000000" w:rsidR="00000000" w:rsidRPr="00000000">
        <w:rPr>
          <w:color w:val="1a1a1a"/>
          <w:rtl w:val="0"/>
        </w:rPr>
        <w:t xml:space="preserve">Data Isolation: Redis conversation turns are never written to PostgreSQL. The two stores have independent lifecycles. Redis TTL expiry does not affect PostgreSQL-persisted appointment records.</w:t>
      </w:r>
      <w:r w:rsidDel="00000000" w:rsidR="00000000" w:rsidRPr="00000000">
        <w:rPr>
          <w:rtl w:val="0"/>
        </w:rPr>
      </w:r>
    </w:p>
    <w:p w:rsidR="00000000" w:rsidDel="00000000" w:rsidP="00000000" w:rsidRDefault="00000000" w:rsidRPr="00000000" w14:paraId="00000285">
      <w:pPr>
        <w:spacing w:after="80" w:before="60" w:lineRule="auto"/>
        <w:rPr/>
      </w:pPr>
      <w:r w:rsidDel="00000000" w:rsidR="00000000" w:rsidRPr="00000000">
        <w:rPr>
          <w:color w:val="1a1a1a"/>
          <w:rtl w:val="0"/>
        </w:rPr>
        <w:t xml:space="preserve">ML Model Safety: Wait time predictions and patient load forecasts are advisory inputs to the Scheduling Agent. No appointment is automatically reassigned unless: (a) predicted wait exceeds 45 minutes AND (b) the alternative slot wait is under 20 minutes. This two-condition gate prevents erratic reassignments.</w:t>
      </w:r>
      <w:r w:rsidDel="00000000" w:rsidR="00000000" w:rsidRPr="00000000">
        <w:rPr>
          <w:rtl w:val="0"/>
        </w:rPr>
      </w:r>
    </w:p>
    <w:p w:rsidR="00000000" w:rsidDel="00000000" w:rsidP="00000000" w:rsidRDefault="00000000" w:rsidRPr="00000000" w14:paraId="00000286">
      <w:pPr>
        <w:spacing w:after="80" w:before="60" w:lineRule="auto"/>
        <w:rPr/>
      </w:pPr>
      <w:r w:rsidDel="00000000" w:rsidR="00000000" w:rsidRPr="00000000">
        <w:rPr>
          <w:color w:val="1a1a1a"/>
          <w:rtl w:val="0"/>
        </w:rPr>
        <w:t xml:space="preserve">Demo Safety: Pre-approved Urdu demo sentences are strictly used. No improvised Urdu is spoken during the live demo, preventing unpredictable Whisper transcription behavior.</w:t>
      </w:r>
      <w:r w:rsidDel="00000000" w:rsidR="00000000" w:rsidRPr="00000000">
        <w:rPr>
          <w:rtl w:val="0"/>
        </w:rPr>
      </w:r>
    </w:p>
    <w:p w:rsidR="00000000" w:rsidDel="00000000" w:rsidP="00000000" w:rsidRDefault="00000000" w:rsidRPr="00000000" w14:paraId="00000287">
      <w:pPr>
        <w:pStyle w:val="Heading2"/>
        <w:rPr/>
      </w:pPr>
      <w:r w:rsidDel="00000000" w:rsidR="00000000" w:rsidRPr="00000000">
        <w:rPr>
          <w:rtl w:val="0"/>
        </w:rPr>
        <w:t xml:space="preserve">5.3 Security Requirements</w:t>
      </w:r>
    </w:p>
    <w:p w:rsidR="00000000" w:rsidDel="00000000" w:rsidP="00000000" w:rsidRDefault="00000000" w:rsidRPr="00000000" w14:paraId="00000288">
      <w:pPr>
        <w:spacing w:after="80" w:before="60" w:lineRule="auto"/>
        <w:rPr/>
      </w:pPr>
      <w:r w:rsidDel="00000000" w:rsidR="00000000" w:rsidRPr="00000000">
        <w:rPr>
          <w:color w:val="1a1a1a"/>
          <w:rtl w:val="0"/>
        </w:rPr>
        <w:t xml:space="preserve">Authentication: All API endpoints (except /api/health and /metrics) require JWT authentication. The JWT_SECRET is stored in GitHub Secrets and injected at runtime via docker-compose environment variables. Tokens must be included in the Authorization: Bearer header.</w:t>
      </w:r>
      <w:r w:rsidDel="00000000" w:rsidR="00000000" w:rsidRPr="00000000">
        <w:rPr>
          <w:rtl w:val="0"/>
        </w:rPr>
      </w:r>
    </w:p>
    <w:p w:rsidR="00000000" w:rsidDel="00000000" w:rsidP="00000000" w:rsidRDefault="00000000" w:rsidRPr="00000000" w14:paraId="00000289">
      <w:pPr>
        <w:spacing w:after="80" w:before="60" w:lineRule="auto"/>
        <w:rPr/>
      </w:pPr>
      <w:r w:rsidDel="00000000" w:rsidR="00000000" w:rsidRPr="00000000">
        <w:rPr>
          <w:color w:val="1a1a1a"/>
          <w:rtl w:val="0"/>
        </w:rPr>
        <w:t xml:space="preserve">CORS: FastAPI is configured with explicit CORS allow-origins (localhost:3000 and the Oracle VM IP). All browser fetch() calls require matching Origin headers. This prevents unauthorized cross-origin access.</w:t>
      </w:r>
      <w:r w:rsidDel="00000000" w:rsidR="00000000" w:rsidRPr="00000000">
        <w:rPr>
          <w:rtl w:val="0"/>
        </w:rPr>
      </w:r>
    </w:p>
    <w:p w:rsidR="00000000" w:rsidDel="00000000" w:rsidP="00000000" w:rsidRDefault="00000000" w:rsidRPr="00000000" w14:paraId="0000028A">
      <w:pPr>
        <w:spacing w:after="80" w:before="60" w:lineRule="auto"/>
        <w:rPr/>
      </w:pPr>
      <w:r w:rsidDel="00000000" w:rsidR="00000000" w:rsidRPr="00000000">
        <w:rPr>
          <w:color w:val="1a1a1a"/>
          <w:rtl w:val="0"/>
        </w:rPr>
        <w:t xml:space="preserve">Secret Management: No API keys, database passwords, or SSH keys are ever hardcoded in source code or committed to the repository. All secrets are stored in GitHub Actions Secrets and referenced via environment variable syntax in docker-compose.prod.yml (e.g., ${GEMINI_API_KEYS}).</w:t>
      </w:r>
      <w:r w:rsidDel="00000000" w:rsidR="00000000" w:rsidRPr="00000000">
        <w:rPr>
          <w:rtl w:val="0"/>
        </w:rPr>
      </w:r>
    </w:p>
    <w:p w:rsidR="00000000" w:rsidDel="00000000" w:rsidP="00000000" w:rsidRDefault="00000000" w:rsidRPr="00000000" w14:paraId="0000028B">
      <w:pPr>
        <w:spacing w:after="80" w:before="60" w:lineRule="auto"/>
        <w:rPr/>
      </w:pPr>
      <w:r w:rsidDel="00000000" w:rsidR="00000000" w:rsidRPr="00000000">
        <w:rPr>
          <w:color w:val="1a1a1a"/>
          <w:rtl w:val="0"/>
        </w:rPr>
        <w:t xml:space="preserve">Rate Limiting: The FastAPI gateway implements request rate limiting to prevent abuse. LLM API keys are rotated automatically by the LLMRouter; exhausted keys are blocked for 60 seconds before retry.</w:t>
      </w:r>
      <w:r w:rsidDel="00000000" w:rsidR="00000000" w:rsidRPr="00000000">
        <w:rPr>
          <w:rtl w:val="0"/>
        </w:rPr>
      </w:r>
    </w:p>
    <w:p w:rsidR="00000000" w:rsidDel="00000000" w:rsidP="00000000" w:rsidRDefault="00000000" w:rsidRPr="00000000" w14:paraId="0000028C">
      <w:pPr>
        <w:spacing w:after="80" w:before="60" w:lineRule="auto"/>
        <w:rPr/>
      </w:pPr>
      <w:r w:rsidDel="00000000" w:rsidR="00000000" w:rsidRPr="00000000">
        <w:rPr>
          <w:color w:val="1a1a1a"/>
          <w:rtl w:val="0"/>
        </w:rPr>
        <w:t xml:space="preserve">Pre-commit Protection: The no-commit-to-branch hook prevents any team member from directly committing to main or staging branches. Branch protection rules on GitHub require PR + CI green + 1 approval before any merge.</w:t>
      </w:r>
      <w:r w:rsidDel="00000000" w:rsidR="00000000" w:rsidRPr="00000000">
        <w:rPr>
          <w:rtl w:val="0"/>
        </w:rPr>
      </w:r>
    </w:p>
    <w:p w:rsidR="00000000" w:rsidDel="00000000" w:rsidP="00000000" w:rsidRDefault="00000000" w:rsidRPr="00000000" w14:paraId="0000028D">
      <w:pPr>
        <w:pStyle w:val="Heading2"/>
        <w:rPr/>
      </w:pPr>
      <w:r w:rsidDel="00000000" w:rsidR="00000000" w:rsidRPr="00000000">
        <w:rPr>
          <w:rtl w:val="0"/>
        </w:rPr>
        <w:t xml:space="preserve">5.4 User Documentation</w:t>
      </w:r>
    </w:p>
    <w:p w:rsidR="00000000" w:rsidDel="00000000" w:rsidP="00000000" w:rsidRDefault="00000000" w:rsidRPr="00000000" w14:paraId="0000028E">
      <w:pPr>
        <w:spacing w:after="80" w:before="60" w:lineRule="auto"/>
        <w:rPr/>
      </w:pPr>
      <w:r w:rsidDel="00000000" w:rsidR="00000000" w:rsidRPr="00000000">
        <w:rPr>
          <w:color w:val="1a1a1a"/>
          <w:rtl w:val="0"/>
        </w:rPr>
        <w:t xml:space="preserve">The following documentation components will be delivered alongside the MediFlow system:</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README.md (in repository root): Setup instructions, environment variable list, docker-compose commands for dev/staging/prod, and architecture diagram.</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/docs/api-contracts.md: All API endpoint specifications (request/response schema), agreed before coding begins, versioned alongside the codebase.</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Grafana Dashboard JSON files (/grafana/dashboards/): Self-documenting infrastructure-as-code dashboards that auto-provision on Grafana startup.</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.env.example: Complete list of all required environment variables with placeholder values. No actual secrets included.</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Demo Script (Section 30 of Engineering Plan): 4-act demo script with pre-approved Urdu sentences, script timings, and talking points for each demo moment.</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Git &amp; CI/CD Developer Guide (Sections 19–24 of Engineering Plan): Mandatory reading for all 6 team members before touching Git.</w:t>
      </w:r>
      <w:r w:rsidDel="00000000" w:rsidR="00000000" w:rsidRPr="00000000">
        <w:rPr>
          <w:rtl w:val="0"/>
        </w:rPr>
      </w:r>
    </w:p>
    <w:p w:rsidR="00000000" w:rsidDel="00000000" w:rsidP="00000000" w:rsidRDefault="00000000" w:rsidRPr="00000000" w14:paraId="00000295">
      <w:pPr>
        <w:rPr/>
      </w:pPr>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1"/>
        <w:pBdr>
          <w:bottom w:color="2e75b6" w:space="1" w:sz="6" w:val="single"/>
        </w:pBdr>
        <w:rPr/>
      </w:pPr>
      <w:r w:rsidDel="00000000" w:rsidR="00000000" w:rsidRPr="00000000">
        <w:rPr>
          <w:rtl w:val="0"/>
        </w:rPr>
        <w:t xml:space="preserve">6. References</w:t>
      </w:r>
    </w:p>
    <w:p w:rsidR="00000000" w:rsidDel="00000000" w:rsidP="00000000" w:rsidRDefault="00000000" w:rsidRPr="00000000" w14:paraId="00000297">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
        <w:gridCol w:w="2079"/>
        <w:gridCol w:w="6811"/>
        <w:tblGridChange w:id="0">
          <w:tblGrid>
            <w:gridCol w:w="470"/>
            <w:gridCol w:w="2079"/>
            <w:gridCol w:w="681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98">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99">
            <w:pPr>
              <w:rPr/>
            </w:pPr>
            <w:r w:rsidDel="00000000" w:rsidR="00000000" w:rsidRPr="00000000">
              <w:rPr>
                <w:b w:val="1"/>
                <w:bCs w:val="1"/>
                <w:color w:val="ffffff"/>
                <w:sz w:val="20"/>
                <w:szCs w:val="20"/>
                <w:rtl w:val="0"/>
              </w:rPr>
              <w:t xml:space="preserve">Title /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9A">
            <w:pPr>
              <w:rPr/>
            </w:pPr>
            <w:r w:rsidDel="00000000" w:rsidR="00000000" w:rsidRPr="00000000">
              <w:rPr>
                <w:b w:val="1"/>
                <w:bCs w:val="1"/>
                <w:color w:val="ffffff"/>
                <w:sz w:val="20"/>
                <w:szCs w:val="20"/>
                <w:rtl w:val="0"/>
              </w:rPr>
              <w:t xml:space="preserve">Source /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color w:val="1a1a1a"/>
                <w:sz w:val="20"/>
                <w:szCs w:val="20"/>
                <w:rtl w:val="0"/>
              </w:rPr>
              <w:t xml:space="preserve">MediFlow AI Clinic Operations System — v4 Final Engineering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color w:val="1a1a1a"/>
                <w:sz w:val="20"/>
                <w:szCs w:val="20"/>
                <w:rtl w:val="0"/>
              </w:rPr>
              <w:t xml:space="preserve">Internal project document (MediFlow_v4.pdf)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color w:val="1a1a1a"/>
                <w:sz w:val="20"/>
                <w:szCs w:val="20"/>
                <w:rtl w:val="0"/>
              </w:rPr>
              <w:t xml:space="preserve">FYP I SRS Template — CS491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color w:val="1a1a1a"/>
                <w:sz w:val="20"/>
                <w:szCs w:val="20"/>
                <w:rtl w:val="0"/>
              </w:rPr>
              <w:t xml:space="preserve">Internal academic template (FYP_I_SRS_Template.pdf)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color w:val="1a1a1a"/>
                <w:sz w:val="20"/>
                <w:szCs w:val="20"/>
                <w:rtl w:val="0"/>
              </w:rPr>
              <w:t xml:space="preserve">XGBoost: A Scalable Tree Boosting System — Chen &amp; Guestrin (2016)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color w:val="1a1a1a"/>
                <w:sz w:val="20"/>
                <w:szCs w:val="20"/>
                <w:rtl w:val="0"/>
              </w:rPr>
              <w:t xml:space="preserve">https://arxiv.org/abs/1603.02754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color w:val="1a1a1a"/>
                <w:sz w:val="20"/>
                <w:szCs w:val="20"/>
                <w:rtl w:val="0"/>
              </w:rPr>
              <w:t xml:space="preserve">Gemini 1.5 Flash API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color w:val="1a1a1a"/>
                <w:sz w:val="20"/>
                <w:szCs w:val="20"/>
                <w:rtl w:val="0"/>
              </w:rPr>
              <w:t xml:space="preserve">https://ai.google.dev/docs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color w:val="1a1a1a"/>
                <w:sz w:val="20"/>
                <w:szCs w:val="20"/>
                <w:rtl w:val="0"/>
              </w:rPr>
              <w:t xml:space="preserve">Groq API Documentation (Whisper +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color w:val="1a1a1a"/>
                <w:sz w:val="20"/>
                <w:szCs w:val="20"/>
                <w:rtl w:val="0"/>
              </w:rPr>
              <w:t xml:space="preserve">https://console.groq.com/docs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color w:val="1a1a1a"/>
                <w:sz w:val="20"/>
                <w:szCs w:val="20"/>
                <w:rtl w:val="0"/>
              </w:rPr>
              <w:t xml:space="preserve">Together AI API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color w:val="1a1a1a"/>
                <w:sz w:val="20"/>
                <w:szCs w:val="20"/>
                <w:rtl w:val="0"/>
              </w:rPr>
              <w:t xml:space="preserve">https://docs.together.ai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color w:val="1a1a1a"/>
                <w:sz w:val="20"/>
                <w:szCs w:val="20"/>
                <w:rtl w:val="0"/>
              </w:rPr>
              <w:t xml:space="preserve">Twilio Voice TwiML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color w:val="1a1a1a"/>
                <w:sz w:val="20"/>
                <w:szCs w:val="20"/>
                <w:rtl w:val="0"/>
              </w:rPr>
              <w:t xml:space="preserve">https://www.twilio.com/docs/voice/twiml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color w:val="1a1a1a"/>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color w:val="1a1a1a"/>
                <w:sz w:val="20"/>
                <w:szCs w:val="20"/>
                <w:rtl w:val="0"/>
              </w:rPr>
              <w:t xml:space="preserve">Microsoft Edge TTS (edge-tts Python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color w:val="1a1a1a"/>
                <w:sz w:val="20"/>
                <w:szCs w:val="20"/>
                <w:rtl w:val="0"/>
              </w:rPr>
              <w:t xml:space="preserve">https://github.com/rany2/edge-tts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color w:val="1a1a1a"/>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color w:val="1a1a1a"/>
                <w:sz w:val="20"/>
                <w:szCs w:val="20"/>
                <w:rtl w:val="0"/>
              </w:rPr>
              <w:t xml:space="preserve">MLflow Documentation — Model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color w:val="1a1a1a"/>
                <w:sz w:val="20"/>
                <w:szCs w:val="20"/>
                <w:rtl w:val="0"/>
              </w:rPr>
              <w:t xml:space="preserve">https://mlflow.org/docs/latest/model-registry.html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color w:val="1a1a1a"/>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color w:val="1a1a1a"/>
                <w:sz w:val="20"/>
                <w:szCs w:val="20"/>
                <w:rtl w:val="0"/>
              </w:rPr>
              <w:t xml:space="preserve">FastAPI Framework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color w:val="1a1a1a"/>
                <w:sz w:val="20"/>
                <w:szCs w:val="20"/>
                <w:rtl w:val="0"/>
              </w:rPr>
              <w:t xml:space="preserve">https://fastapi.tiangolo.com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color w:val="1a1a1a"/>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color w:val="1a1a1a"/>
                <w:sz w:val="20"/>
                <w:szCs w:val="20"/>
                <w:rtl w:val="0"/>
              </w:rPr>
              <w:t xml:space="preserve">Prometheus Monitoring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color w:val="1a1a1a"/>
                <w:sz w:val="20"/>
                <w:szCs w:val="20"/>
                <w:rtl w:val="0"/>
              </w:rPr>
              <w:t xml:space="preserve">https://prometheus.io/docs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color w:val="1a1a1a"/>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color w:val="1a1a1a"/>
                <w:sz w:val="20"/>
                <w:szCs w:val="20"/>
                <w:rtl w:val="0"/>
              </w:rPr>
              <w:t xml:space="preserve">Scikit-learn: Isolation Forest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color w:val="1a1a1a"/>
                <w:sz w:val="20"/>
                <w:szCs w:val="20"/>
                <w:rtl w:val="0"/>
              </w:rPr>
              <w:t xml:space="preserve">https://scikit-learn.org/stable/modules/generated/sklearn.ensemble.IsolationForest.html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color w:val="1a1a1a"/>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color w:val="1a1a1a"/>
                <w:sz w:val="20"/>
                <w:szCs w:val="20"/>
                <w:rtl w:val="0"/>
              </w:rPr>
              <w:t xml:space="preserve">Oracle Cloud Free Tier — Ampere A1 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color w:val="1a1a1a"/>
                <w:sz w:val="20"/>
                <w:szCs w:val="20"/>
                <w:rtl w:val="0"/>
              </w:rPr>
              <w:t xml:space="preserve">https://www.oracle.com/cloud/free/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color w:val="1a1a1a"/>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color w:val="1a1a1a"/>
                <w:sz w:val="20"/>
                <w:szCs w:val="20"/>
                <w:rtl w:val="0"/>
              </w:rPr>
              <w:t xml:space="preserve">GitHub Actions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color w:val="1a1a1a"/>
                <w:sz w:val="20"/>
                <w:szCs w:val="20"/>
                <w:rtl w:val="0"/>
              </w:rPr>
              <w:t xml:space="preserve">https://docs.github.com/en/actions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color w:val="1a1a1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color w:val="1a1a1a"/>
                <w:sz w:val="20"/>
                <w:szCs w:val="20"/>
                <w:rtl w:val="0"/>
              </w:rPr>
              <w:t xml:space="preserve">Celery Distributed Task Queue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color w:val="1a1a1a"/>
                <w:sz w:val="20"/>
                <w:szCs w:val="20"/>
                <w:rtl w:val="0"/>
              </w:rPr>
              <w:t xml:space="preserve">https://docs.celeryq.dev</w:t>
            </w:r>
            <w:r w:rsidDel="00000000" w:rsidR="00000000" w:rsidRPr="00000000">
              <w:rPr>
                <w:rtl w:val="0"/>
              </w:rPr>
            </w:r>
          </w:p>
        </w:tc>
      </w:tr>
    </w:tbl>
    <w:p w:rsidR="00000000" w:rsidDel="00000000" w:rsidP="00000000" w:rsidRDefault="00000000" w:rsidRPr="00000000" w14:paraId="000002C8">
      <w:pPr>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1"/>
        <w:pBdr>
          <w:bottom w:color="2e75b6" w:space="1" w:sz="6" w:val="single"/>
        </w:pBdr>
        <w:rPr/>
      </w:pPr>
      <w:r w:rsidDel="00000000" w:rsidR="00000000" w:rsidRPr="00000000">
        <w:rPr>
          <w:rtl w:val="0"/>
        </w:rPr>
        <w:t xml:space="preserve">7. Appendices</w:t>
      </w:r>
    </w:p>
    <w:p w:rsidR="00000000" w:rsidDel="00000000" w:rsidP="00000000" w:rsidRDefault="00000000" w:rsidRPr="00000000" w14:paraId="000002CA">
      <w:pPr>
        <w:pStyle w:val="Heading2"/>
        <w:rPr/>
      </w:pPr>
      <w:r w:rsidDel="00000000" w:rsidR="00000000" w:rsidRPr="00000000">
        <w:rPr>
          <w:rtl w:val="0"/>
        </w:rPr>
        <w:t xml:space="preserve">Appendix A — Team Member Responsibilities</w:t>
      </w:r>
    </w:p>
    <w:p w:rsidR="00000000" w:rsidDel="00000000" w:rsidP="00000000" w:rsidRDefault="00000000" w:rsidRPr="00000000" w14:paraId="000002CB">
      <w:pPr>
        <w:spacing w:after="6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7"/>
        <w:gridCol w:w="1564"/>
        <w:gridCol w:w="6789"/>
        <w:tblGridChange w:id="0">
          <w:tblGrid>
            <w:gridCol w:w="1007"/>
            <w:gridCol w:w="1564"/>
            <w:gridCol w:w="678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CC">
            <w:pPr>
              <w:rPr/>
            </w:pPr>
            <w:r w:rsidDel="00000000" w:rsidR="00000000" w:rsidRPr="00000000">
              <w:rPr>
                <w:b w:val="1"/>
                <w:bCs w:val="1"/>
                <w:color w:val="ffffff"/>
                <w:sz w:val="20"/>
                <w:szCs w:val="20"/>
                <w:rtl w:val="0"/>
              </w:rPr>
              <w:t xml:space="preserve">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CD">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CE">
            <w:pPr>
              <w:rPr/>
            </w:pPr>
            <w:r w:rsidDel="00000000" w:rsidR="00000000" w:rsidRPr="00000000">
              <w:rPr>
                <w:b w:val="1"/>
                <w:bCs w:val="1"/>
                <w:color w:val="ffffff"/>
                <w:sz w:val="20"/>
                <w:szCs w:val="20"/>
                <w:rtl w:val="0"/>
              </w:rPr>
              <w:t xml:space="preserve">Primary 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color w:val="1a1a1a"/>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color w:val="1a1a1a"/>
                <w:sz w:val="20"/>
                <w:szCs w:val="20"/>
                <w:rtl w:val="0"/>
              </w:rPr>
              <w:t xml:space="preserve">Agent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color w:val="1a1a1a"/>
                <w:sz w:val="20"/>
                <w:szCs w:val="20"/>
                <w:rtl w:val="0"/>
              </w:rPr>
              <w:t xml:space="preserve">Booking Agent (ReAct loop, text + voice), AgentOrchestrator, LLM Router (key pool, fallback, Prometheus metrics), Redis session memory with TTL recovery, system prompts (4 variants).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color w:val="1a1a1a"/>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color w:val="1a1a1a"/>
                <w:sz w:val="20"/>
                <w:szCs w:val="20"/>
                <w:rtl w:val="0"/>
              </w:rPr>
              <w:t xml:space="preserve">Agents +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color w:val="1a1a1a"/>
                <w:sz w:val="20"/>
                <w:szCs w:val="20"/>
                <w:rtl w:val="0"/>
              </w:rPr>
              <w:t xml:space="preserve">Scheduling Agent (load forecast tool, notify_patient/doctor), Ops Monitor Agent (all 8 tools), Celery tasks + beat schedule, FastAPI route-to-Orchestrator wiring, tool dispatch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color w:val="1a1a1a"/>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color w:val="1a1a1a"/>
                <w:sz w:val="20"/>
                <w:szCs w:val="20"/>
                <w:rtl w:val="0"/>
              </w:rPr>
              <w:t xml:space="preserve">ML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color w:val="1a1a1a"/>
                <w:sz w:val="20"/>
                <w:szCs w:val="20"/>
                <w:rtl w:val="0"/>
              </w:rPr>
              <w:t xml:space="preserve">Synthetic data generation (15K rows), wait time model (XGBoost, MLflow, champion/challenger), load forecast model (lag features, MAE metric), get_production_model_rmse() via MLflow Client API, drift baseline distributions.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color w:val="1a1a1a"/>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color w:val="1a1a1a"/>
                <w:sz w:val="20"/>
                <w:szCs w:val="20"/>
                <w:rtl w:val="0"/>
              </w:rPr>
              <w:t xml:space="preserve">Backend + 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color w:val="1a1a1a"/>
                <w:sz w:val="20"/>
                <w:szCs w:val="20"/>
                <w:rtl w:val="0"/>
              </w:rPr>
              <w:t xml:space="preserve">FastAPI gateway (auth, CORS, rate limiting), PostgreSQL schema + Alembic migrations, ML prediction service (both endpoints + logging), STT service (Groq + lazy-loaded local fallback), TTS service, Twilio webhook routes, hourly prediction resolver Celery 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color w:val="1a1a1a"/>
                <w:sz w:val="20"/>
                <w:szCs w:val="20"/>
                <w:rtl w:val="0"/>
              </w:rPr>
              <w:t xml:space="preserve">M5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color w:val="1a1a1a"/>
                <w:sz w:val="20"/>
                <w:szCs w:val="20"/>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color w:val="1a1a1a"/>
                <w:sz w:val="20"/>
                <w:szCs w:val="20"/>
                <w:rtl w:val="0"/>
              </w:rPr>
              <w:t xml:space="preserve">GitHub Actions CI/CD (all 4 stages), multi-stage Dockerfiles, docker-compose (dev/staging/prod), Oracle Cloud VM setup + SSH deploy, branch protection rules + secrets, WebRTC WebSocket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color w:val="1a1a1a"/>
                <w:sz w:val="20"/>
                <w:szCs w:val="20"/>
                <w:rtl w:val="0"/>
              </w:rPr>
              <w:t xml:space="preserve">M6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color w:val="1a1a1a"/>
                <w:sz w:val="20"/>
                <w:szCs w:val="20"/>
                <w:rtl w:val="0"/>
              </w:rPr>
              <w:t xml:space="preserve">AIOps + MLOps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color w:val="1a1a1a"/>
                <w:sz w:val="20"/>
                <w:szCs w:val="20"/>
                <w:rtl w:val="0"/>
              </w:rPr>
              <w:t xml:space="preserve">Prometheus custom metrics (all services), 4 Grafana dashboards (JSON), Isolation Forest training + integration, daily drift detection job (3am, 200-sample guard), MLflow server Docker config, retraining pipeline (Sunday + drift-triggered).</w:t>
            </w:r>
            <w:r w:rsidDel="00000000" w:rsidR="00000000" w:rsidRPr="00000000">
              <w:rPr>
                <w:rtl w:val="0"/>
              </w:rPr>
            </w:r>
          </w:p>
        </w:tc>
      </w:tr>
    </w:tbl>
    <w:p w:rsidR="00000000" w:rsidDel="00000000" w:rsidP="00000000" w:rsidRDefault="00000000" w:rsidRPr="00000000" w14:paraId="000002E1">
      <w:pPr>
        <w:spacing w:after="60" w:before="60" w:lineRule="auto"/>
        <w:rPr/>
      </w:pPr>
      <w:r w:rsidDel="00000000" w:rsidR="00000000" w:rsidRPr="00000000">
        <w:rPr>
          <w:rtl w:val="0"/>
        </w:rPr>
      </w:r>
    </w:p>
    <w:p w:rsidR="00000000" w:rsidDel="00000000" w:rsidP="00000000" w:rsidRDefault="00000000" w:rsidRPr="00000000" w14:paraId="000002E2">
      <w:pPr>
        <w:pStyle w:val="Heading2"/>
        <w:rPr/>
      </w:pPr>
      <w:r w:rsidDel="00000000" w:rsidR="00000000" w:rsidRPr="00000000">
        <w:rPr>
          <w:rtl w:val="0"/>
        </w:rPr>
        <w:t xml:space="preserve">Appendix B — Week-by-Week Implementation Timeline</w:t>
      </w:r>
    </w:p>
    <w:p w:rsidR="00000000" w:rsidDel="00000000" w:rsidP="00000000" w:rsidRDefault="00000000" w:rsidRPr="00000000" w14:paraId="000002E3">
      <w:pPr>
        <w:spacing w:after="6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3"/>
        <w:gridCol w:w="2173"/>
        <w:gridCol w:w="6424"/>
        <w:tblGridChange w:id="0">
          <w:tblGrid>
            <w:gridCol w:w="763"/>
            <w:gridCol w:w="2173"/>
            <w:gridCol w:w="642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E4">
            <w:pPr>
              <w:rPr/>
            </w:pPr>
            <w:r w:rsidDel="00000000" w:rsidR="00000000" w:rsidRPr="00000000">
              <w:rPr>
                <w:b w:val="1"/>
                <w:bCs w:val="1"/>
                <w:color w:val="ffffff"/>
                <w:sz w:val="20"/>
                <w:szCs w:val="20"/>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E5">
            <w:pPr>
              <w:rPr/>
            </w:pPr>
            <w:r w:rsidDel="00000000" w:rsidR="00000000" w:rsidRPr="00000000">
              <w:rPr>
                <w:b w:val="1"/>
                <w:bCs w:val="1"/>
                <w:color w:val="ffffff"/>
                <w:sz w:val="20"/>
                <w:szCs w:val="20"/>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E6">
            <w:pPr>
              <w:rPr/>
            </w:pPr>
            <w:r w:rsidDel="00000000" w:rsidR="00000000" w:rsidRPr="00000000">
              <w:rPr>
                <w:b w:val="1"/>
                <w:bCs w:val="1"/>
                <w:color w:val="ffffff"/>
                <w:sz w:val="20"/>
                <w:szCs w:val="20"/>
                <w:rtl w:val="0"/>
              </w:rPr>
              <w:t xml:space="preserve">Key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color w:val="1a1a1a"/>
                <w:sz w:val="20"/>
                <w:szCs w:val="20"/>
                <w:rtl w:val="0"/>
              </w:rPr>
              <w:t xml:space="preserve">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color w:val="1a1a1a"/>
                <w:sz w:val="20"/>
                <w:szCs w:val="20"/>
                <w:rtl w:val="0"/>
              </w:rPr>
              <w:t xml:space="preserve">Synthetic data (15K rows), PostgreSQL schema, CI skeleton live, API keys provisioned, API contracts documented, Git rules and pre-commit hooks installed by ALL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color w:val="1a1a1a"/>
                <w:sz w:val="20"/>
                <w:szCs w:val="20"/>
                <w:rtl w:val="0"/>
              </w:rPr>
              <w:t xml:space="preserve">Core Backend + LLM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color w:val="1a1a1a"/>
                <w:sz w:val="20"/>
                <w:szCs w:val="20"/>
                <w:rtl w:val="0"/>
              </w:rPr>
              <w:t xml:space="preserve">LLM Router complete (4 providers, Prometheus metrics), FastAPI CRUD endpoints, CORS configured, Docker build/push to GHCR in 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color w:val="1a1a1a"/>
                <w:sz w:val="20"/>
                <w:szCs w:val="20"/>
                <w:rtl w:val="0"/>
              </w:rPr>
              <w:t xml:space="preserve">Booking Agent + ML Models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color w:val="1a1a1a"/>
                <w:sz w:val="20"/>
                <w:szCs w:val="20"/>
                <w:rtl w:val="0"/>
              </w:rPr>
              <w:t xml:space="preserve">Booking Agent full ReAct loop + Redis TTL recovery + voice mode, wait time model v1 logged to MLflow, load forecast model v1 trained, predict_patient_load endpoint 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color w:val="1a1a1a"/>
                <w:sz w:val="20"/>
                <w:szCs w:val="20"/>
                <w:rtl w:val="0"/>
              </w:rPr>
              <w:t xml:space="preserve">Voice Stack + Scheduling Agent + Full 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color w:val="1a1a1a"/>
                <w:sz w:val="20"/>
                <w:szCs w:val="20"/>
                <w:rtl w:val="0"/>
              </w:rPr>
              <w:t xml:space="preserve">STT (Groq + local fallback), TTS (Edge TTS EN+UR), voice endpoint, Twilio webhooks, WebRTC WebSocket, Scheduling Agent complete with notify tools, full deploy to Oracle VM with health check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color w:val="1a1a1a"/>
                <w:sz w:val="20"/>
                <w:szCs w:val="20"/>
                <w:rtl w:val="0"/>
              </w:rPr>
              <w:t xml:space="preserve">Ops Agent + MLOps + Drift +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color w:val="1a1a1a"/>
                <w:sz w:val="20"/>
                <w:szCs w:val="20"/>
                <w:rtl w:val="0"/>
              </w:rPr>
              <w:t xml:space="preserve">Ops Monitor Agent all 8 tools with reasoning traces, daily drift detection (3am, 200-sample guard), retraining pipeline (Sunday + drift-triggered), hourly resolver for ground truth, Isolation Forest trained, Prometheus metrics across all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color w:val="1a1a1a"/>
                <w:sz w:val="20"/>
                <w:szCs w:val="20"/>
                <w:rtl w:val="0"/>
              </w:rPr>
              <w:t xml:space="preserve">Grafana + Frontend + Integration Hardening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color w:val="1a1a1a"/>
                <w:sz w:val="20"/>
                <w:szCs w:val="20"/>
                <w:rtl w:val="0"/>
              </w:rPr>
              <w:t xml:space="preserve">All 4 Grafana dashboards as JSON, React chat + voice UI, admin dashboard, full end-to-end integration tests in CI, test coverage &gt;= 60% for all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color w:val="1a1a1a"/>
                <w:sz w:val="20"/>
                <w:szCs w:val="20"/>
                <w:rtl w:val="0"/>
              </w:rPr>
              <w:t xml:space="preserve">Demo Prep + Final Deployment + Rehearsal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color w:val="1a1a1a"/>
                <w:sz w:val="20"/>
                <w:szCs w:val="20"/>
                <w:rtl w:val="0"/>
              </w:rPr>
              <w:t xml:space="preserve">Demo data in DB (11 doctors, 200+ slots), surge_simulator.py and key_exhauster.py scripts, 3x full team demo rehearsal, final push to Oracle VM, README finalized.</w:t>
            </w:r>
            <w:r w:rsidDel="00000000" w:rsidR="00000000" w:rsidRPr="00000000">
              <w:rPr>
                <w:rtl w:val="0"/>
              </w:rPr>
            </w:r>
          </w:p>
        </w:tc>
      </w:tr>
    </w:tbl>
    <w:p w:rsidR="00000000" w:rsidDel="00000000" w:rsidP="00000000" w:rsidRDefault="00000000" w:rsidRPr="00000000" w14:paraId="000002FC">
      <w:pPr>
        <w:spacing w:after="60" w:before="60" w:lineRule="auto"/>
        <w:rPr/>
      </w:pPr>
      <w:r w:rsidDel="00000000" w:rsidR="00000000" w:rsidRPr="00000000">
        <w:rPr>
          <w:rtl w:val="0"/>
        </w:rPr>
      </w:r>
    </w:p>
    <w:p w:rsidR="00000000" w:rsidDel="00000000" w:rsidP="00000000" w:rsidRDefault="00000000" w:rsidRPr="00000000" w14:paraId="000002FD">
      <w:pPr>
        <w:pStyle w:val="Heading2"/>
        <w:rPr/>
      </w:pPr>
      <w:r w:rsidDel="00000000" w:rsidR="00000000" w:rsidRPr="00000000">
        <w:rPr>
          <w:rtl w:val="0"/>
        </w:rPr>
        <w:t xml:space="preserve">Appendix C — Prometheus Metrics Reference</w:t>
      </w:r>
    </w:p>
    <w:p w:rsidR="00000000" w:rsidDel="00000000" w:rsidP="00000000" w:rsidRDefault="00000000" w:rsidRPr="00000000" w14:paraId="000002FE">
      <w:pPr>
        <w:spacing w:after="80" w:before="60" w:lineRule="auto"/>
        <w:rPr/>
      </w:pPr>
      <w:r w:rsidDel="00000000" w:rsidR="00000000" w:rsidRPr="00000000">
        <w:rPr>
          <w:color w:val="1a1a1a"/>
          <w:rtl w:val="0"/>
        </w:rPr>
        <w:t xml:space="preserve">The following custom Prometheus metrics are defined in the MediFlow system. All members must use these exact metric names when instrumenting their components.</w:t>
      </w:r>
      <w:r w:rsidDel="00000000" w:rsidR="00000000" w:rsidRPr="00000000">
        <w:rPr>
          <w:rtl w:val="0"/>
        </w:rPr>
      </w:r>
    </w:p>
    <w:p w:rsidR="00000000" w:rsidDel="00000000" w:rsidP="00000000" w:rsidRDefault="00000000" w:rsidRPr="00000000" w14:paraId="000002FF">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98"/>
        <w:gridCol w:w="1196"/>
        <w:gridCol w:w="1884"/>
        <w:gridCol w:w="2682"/>
        <w:tblGridChange w:id="0">
          <w:tblGrid>
            <w:gridCol w:w="3598"/>
            <w:gridCol w:w="1196"/>
            <w:gridCol w:w="1884"/>
            <w:gridCol w:w="268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300">
            <w:pPr>
              <w:rPr/>
            </w:pPr>
            <w:r w:rsidDel="00000000" w:rsidR="00000000" w:rsidRPr="00000000">
              <w:rPr>
                <w:b w:val="1"/>
                <w:bCs w:val="1"/>
                <w:color w:val="ffffff"/>
                <w:sz w:val="20"/>
                <w:szCs w:val="20"/>
                <w:rtl w:val="0"/>
              </w:rPr>
              <w:t xml:space="preserve">Metric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30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302">
            <w:pPr>
              <w:rPr/>
            </w:pPr>
            <w:r w:rsidDel="00000000" w:rsidR="00000000" w:rsidRPr="00000000">
              <w:rPr>
                <w:b w:val="1"/>
                <w:bCs w:val="1"/>
                <w:color w:val="ffffff"/>
                <w:sz w:val="20"/>
                <w:szCs w:val="20"/>
                <w:rtl w:val="0"/>
              </w:rPr>
              <w:t xml:space="preserve">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303">
            <w:pPr>
              <w:rPr/>
            </w:pPr>
            <w:r w:rsidDel="00000000" w:rsidR="00000000" w:rsidRPr="00000000">
              <w:rPr>
                <w:b w:val="1"/>
                <w:bCs w:val="1"/>
                <w:color w:val="ffffff"/>
                <w:sz w:val="20"/>
                <w:szCs w:val="20"/>
                <w:rtl w:val="0"/>
              </w:rPr>
              <w:t xml:space="preserve">Emitted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color w:val="1a1a1a"/>
                <w:sz w:val="20"/>
                <w:szCs w:val="20"/>
                <w:rtl w:val="0"/>
              </w:rPr>
              <w:t xml:space="preserve">mediflow_appointments_booked_total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color w:val="1a1a1a"/>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color w:val="1a1a1a"/>
                <w:sz w:val="20"/>
                <w:szCs w:val="20"/>
                <w:rtl w:val="0"/>
              </w:rPr>
              <w:t xml:space="preserve">M4 (appointment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color w:val="1a1a1a"/>
                <w:sz w:val="20"/>
                <w:szCs w:val="20"/>
                <w:rtl w:val="0"/>
              </w:rPr>
              <w:t xml:space="preserve">mediflow_llm_calls_total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color w:val="1a1a1a"/>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color w:val="1a1a1a"/>
                <w:sz w:val="20"/>
                <w:szCs w:val="20"/>
                <w:rtl w:val="0"/>
              </w:rPr>
              <w:t xml:space="preserve">provider,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color w:val="1a1a1a"/>
                <w:sz w:val="20"/>
                <w:szCs w:val="20"/>
                <w:rtl w:val="0"/>
              </w:rPr>
              <w:t xml:space="preserve">M1 (LLM Router)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color w:val="1a1a1a"/>
                <w:sz w:val="20"/>
                <w:szCs w:val="20"/>
                <w:rtl w:val="0"/>
              </w:rPr>
              <w:t xml:space="preserve">mediflow_llm_latency_seconds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color w:val="1a1a1a"/>
                <w:sz w:val="20"/>
                <w:szCs w:val="20"/>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color w:val="1a1a1a"/>
                <w:sz w:val="20"/>
                <w:szCs w:val="20"/>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color w:val="1a1a1a"/>
                <w:sz w:val="20"/>
                <w:szCs w:val="20"/>
                <w:rtl w:val="0"/>
              </w:rPr>
              <w:t xml:space="preserve">M1 (LLM Router)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color w:val="1a1a1a"/>
                <w:sz w:val="20"/>
                <w:szCs w:val="20"/>
                <w:rtl w:val="0"/>
              </w:rPr>
              <w:t xml:space="preserve">mediflow_stt_calls_total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color w:val="1a1a1a"/>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color w:val="1a1a1a"/>
                <w:sz w:val="20"/>
                <w:szCs w:val="20"/>
                <w:rtl w:val="0"/>
              </w:rPr>
              <w:t xml:space="preserve">provider, lang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color w:val="1a1a1a"/>
                <w:sz w:val="20"/>
                <w:szCs w:val="20"/>
                <w:rtl w:val="0"/>
              </w:rPr>
              <w:t xml:space="preserve">M4 (Voice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color w:val="1a1a1a"/>
                <w:sz w:val="20"/>
                <w:szCs w:val="20"/>
                <w:rtl w:val="0"/>
              </w:rPr>
              <w:t xml:space="preserve">mediflow_stt_latency_seconds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color w:val="1a1a1a"/>
                <w:sz w:val="20"/>
                <w:szCs w:val="20"/>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color w:val="1a1a1a"/>
                <w:sz w:val="20"/>
                <w:szCs w:val="20"/>
                <w:rtl w:val="0"/>
              </w:rPr>
              <w:t xml:space="preserve">M4 (Voice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color w:val="1a1a1a"/>
                <w:sz w:val="20"/>
                <w:szCs w:val="20"/>
                <w:rtl w:val="0"/>
              </w:rPr>
              <w:t xml:space="preserve">mediflow_wait_prediction_minutes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color w:val="1a1a1a"/>
                <w:sz w:val="20"/>
                <w:szCs w:val="20"/>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color w:val="1a1a1a"/>
                <w:sz w:val="20"/>
                <w:szCs w:val="20"/>
                <w:rtl w:val="0"/>
              </w:rPr>
              <w:t xml:space="preserve">doctor_id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color w:val="1a1a1a"/>
                <w:sz w:val="20"/>
                <w:szCs w:val="20"/>
                <w:rtl w:val="0"/>
              </w:rPr>
              <w:t xml:space="preserve">M4 (ML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color w:val="1a1a1a"/>
                <w:sz w:val="20"/>
                <w:szCs w:val="20"/>
                <w:rtl w:val="0"/>
              </w:rPr>
              <w:t xml:space="preserve">mediflow_patient_load_prediction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color w:val="1a1a1a"/>
                <w:sz w:val="20"/>
                <w:szCs w:val="20"/>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color w:val="1a1a1a"/>
                <w:sz w:val="20"/>
                <w:szCs w:val="20"/>
                <w:rtl w:val="0"/>
              </w:rPr>
              <w:t xml:space="preserve">doctor_id,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color w:val="1a1a1a"/>
                <w:sz w:val="20"/>
                <w:szCs w:val="20"/>
                <w:rtl w:val="0"/>
              </w:rPr>
              <w:t xml:space="preserve">M4 (ML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color w:val="1a1a1a"/>
                <w:sz w:val="20"/>
                <w:szCs w:val="20"/>
                <w:rtl w:val="0"/>
              </w:rPr>
              <w:t xml:space="preserve">mediflow_model_drift_score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color w:val="1a1a1a"/>
                <w:sz w:val="20"/>
                <w:szCs w:val="20"/>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color w:val="1a1a1a"/>
                <w:sz w:val="20"/>
                <w:szCs w:val="20"/>
                <w:rtl w:val="0"/>
              </w:rPr>
              <w:t xml:space="preserve">model_name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color w:val="1a1a1a"/>
                <w:sz w:val="20"/>
                <w:szCs w:val="20"/>
                <w:rtl w:val="0"/>
              </w:rPr>
              <w:t xml:space="preserve">M6 (Drift detector)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color w:val="1a1a1a"/>
                <w:sz w:val="20"/>
                <w:szCs w:val="20"/>
                <w:rtl w:val="0"/>
              </w:rPr>
              <w:t xml:space="preserve">mediflow_key_pool_available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color w:val="1a1a1a"/>
                <w:sz w:val="20"/>
                <w:szCs w:val="20"/>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color w:val="1a1a1a"/>
                <w:sz w:val="20"/>
                <w:szCs w:val="20"/>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color w:val="1a1a1a"/>
                <w:sz w:val="20"/>
                <w:szCs w:val="20"/>
                <w:rtl w:val="0"/>
              </w:rPr>
              <w:t xml:space="preserve">M1 (LLM Router)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color w:val="1a1a1a"/>
                <w:sz w:val="20"/>
                <w:szCs w:val="20"/>
                <w:rtl w:val="0"/>
              </w:rPr>
              <w:t xml:space="preserve">mediflow_agent_steps_total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color w:val="1a1a1a"/>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color w:val="1a1a1a"/>
                <w:sz w:val="20"/>
                <w:szCs w:val="20"/>
                <w:rtl w:val="0"/>
              </w:rPr>
              <w:t xml:space="preserve">agent,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color w:val="1a1a1a"/>
                <w:sz w:val="20"/>
                <w:szCs w:val="20"/>
                <w:rtl w:val="0"/>
              </w:rPr>
              <w:t xml:space="preserve">M1/M2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color w:val="1a1a1a"/>
                <w:sz w:val="20"/>
                <w:szCs w:val="20"/>
                <w:rtl w:val="0"/>
              </w:rPr>
              <w:t xml:space="preserve">mediflow_anomaly_score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color w:val="1a1a1a"/>
                <w:sz w:val="20"/>
                <w:szCs w:val="20"/>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color w:val="1a1a1a"/>
                <w:sz w:val="20"/>
                <w:szCs w:val="20"/>
                <w:rtl w:val="0"/>
              </w:rPr>
              <w:t xml:space="preserve">M6 (Isolation Forest)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color w:val="1a1a1a"/>
                <w:sz w:val="20"/>
                <w:szCs w:val="20"/>
                <w:rtl w:val="0"/>
              </w:rPr>
              <w:t xml:space="preserve">mediflow_reassignments_total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color w:val="1a1a1a"/>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color w:val="1a1a1a"/>
                <w:sz w:val="20"/>
                <w:szCs w:val="20"/>
                <w:rtl w:val="0"/>
              </w:rPr>
              <w:t xml:space="preserve">M2 (Scheduling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color w:val="1a1a1a"/>
                <w:sz w:val="20"/>
                <w:szCs w:val="20"/>
                <w:rtl w:val="0"/>
              </w:rPr>
              <w:t xml:space="preserve">mediflow_notifications_sent_total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color w:val="1a1a1a"/>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color w:val="1a1a1a"/>
                <w:sz w:val="20"/>
                <w:szCs w:val="20"/>
                <w:rtl w:val="0"/>
              </w:rPr>
              <w:t xml:space="preserve">notification_type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color w:val="1a1a1a"/>
                <w:sz w:val="20"/>
                <w:szCs w:val="20"/>
                <w:rtl w:val="0"/>
              </w:rPr>
              <w:t xml:space="preserve">M2 (Scheduling/Ops Agent)</w:t>
            </w:r>
            <w:r w:rsidDel="00000000" w:rsidR="00000000" w:rsidRPr="00000000">
              <w:rPr>
                <w:rtl w:val="0"/>
              </w:rPr>
            </w:r>
          </w:p>
        </w:tc>
      </w:tr>
    </w:tbl>
    <w:p w:rsidR="00000000" w:rsidDel="00000000" w:rsidP="00000000" w:rsidRDefault="00000000" w:rsidRPr="00000000" w14:paraId="00000338">
      <w:pPr>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pBdr>
        <w:top w:color="2e75b6" w:space="1" w:sz="4" w:val="single"/>
      </w:pBdr>
      <w:tabs>
        <w:tab w:val="right" w:leader="none" w:pos="9026"/>
      </w:tabs>
      <w:spacing w:before="80" w:lineRule="auto"/>
      <w:rPr/>
    </w:pPr>
    <w:r w:rsidDel="00000000" w:rsidR="00000000" w:rsidRPr="00000000">
      <w:rPr>
        <w:color w:val="595959"/>
        <w:sz w:val="16"/>
        <w:szCs w:val="16"/>
        <w:rtl w:val="0"/>
      </w:rPr>
      <w:t xml:space="preserve">CS491 — FYP I  |  MediFlow AI Clinic Operations System</w:t>
    </w:r>
    <w:r w:rsidDel="00000000" w:rsidR="00000000" w:rsidRPr="00000000">
      <w:rPr>
        <w:sz w:val="16"/>
        <w:szCs w:val="16"/>
        <w:rtl w:val="0"/>
      </w:rPr>
      <w:tab/>
      <w:t xml:space="preserve">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pBdr>
        <w:bottom w:color="2e75b6" w:space="1" w:sz="4" w:val="single"/>
      </w:pBdr>
      <w:tabs>
        <w:tab w:val="right" w:leader="none" w:pos="9026"/>
      </w:tabs>
      <w:spacing w:after="80" w:lineRule="auto"/>
      <w:rPr/>
    </w:pPr>
    <w:r w:rsidDel="00000000" w:rsidR="00000000" w:rsidRPr="00000000">
      <w:rPr>
        <w:b w:val="1"/>
        <w:bCs w:val="1"/>
        <w:color w:val="1f497d"/>
        <w:sz w:val="18"/>
        <w:szCs w:val="18"/>
        <w:rtl w:val="0"/>
      </w:rPr>
      <w:t xml:space="preserve">MediFlow — Software Requirements Specification</w:t>
    </w:r>
    <w:r w:rsidDel="00000000" w:rsidR="00000000" w:rsidRPr="00000000">
      <w:rPr>
        <w:sz w:val="18"/>
        <w:szCs w:val="18"/>
        <w:rtl w:val="0"/>
      </w:rPr>
      <w:tab/>
    </w:r>
    <w:r w:rsidDel="00000000" w:rsidR="00000000" w:rsidRPr="00000000">
      <w:rPr>
        <w:color w:val="595959"/>
        <w:sz w:val="18"/>
        <w:szCs w:val="18"/>
        <w:rtl w:val="0"/>
      </w:rPr>
      <w:t xml:space="preserve">Version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97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