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E48" w:rsidRPr="006B6184" w:rsidRDefault="00340DA3" w:rsidP="00F63A95">
      <w:pPr>
        <w:bidi/>
        <w:rPr>
          <w:rFonts w:ascii="Noto Naskh Arabic UI" w:hAnsi="Noto Naskh Arabic UI" w:cs="Noto Naskh Arabic UI"/>
        </w:rPr>
      </w:pPr>
    </w:p>
    <w:p w:rsidR="00A808F8" w:rsidRPr="006B6184" w:rsidRDefault="00A808F8" w:rsidP="00F63A95">
      <w:pPr>
        <w:bidi/>
        <w:rPr>
          <w:rFonts w:ascii="Noto Naskh Arabic UI" w:hAnsi="Noto Naskh Arabic UI" w:cs="Noto Naskh Arabic UI"/>
        </w:rPr>
      </w:pPr>
    </w:p>
    <w:p w:rsidR="00A808F8" w:rsidRPr="006B6184" w:rsidRDefault="00A808F8" w:rsidP="00F63A95">
      <w:pPr>
        <w:bidi/>
        <w:spacing w:line="276" w:lineRule="auto"/>
        <w:rPr>
          <w:rFonts w:ascii="Noto Naskh Arabic UI" w:hAnsi="Noto Naskh Arabic UI" w:cs="Noto Naskh Arabic UI"/>
        </w:rPr>
      </w:pPr>
    </w:p>
    <w:p w:rsidR="00277F4D" w:rsidRPr="00ED55A4" w:rsidRDefault="00277F4D" w:rsidP="00B8164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7" w:color="auto"/>
        </w:pBdr>
        <w:bidi/>
        <w:ind w:left="424" w:right="567"/>
        <w:rPr>
          <w:rFonts w:ascii="Arial" w:hAnsi="Arial" w:cs="Arial"/>
          <w:rtl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ژماره‌:</w:t>
      </w:r>
      <w:r w:rsidR="00672EA7">
        <w:rPr>
          <w:rFonts w:ascii="Arial" w:hAnsi="Arial" w:cs="Arial"/>
          <w:lang w:val="en-AU" w:bidi="ar-IQ"/>
        </w:rPr>
        <w:t>{{Auth_i</w:t>
      </w:r>
      <w:r w:rsidR="0064709F">
        <w:rPr>
          <w:rFonts w:ascii="Arial" w:hAnsi="Arial" w:cs="Arial"/>
          <w:lang w:val="en-AU" w:bidi="ar-IQ"/>
        </w:rPr>
        <w:t>d}}</w:t>
      </w:r>
      <w:r w:rsidR="0064709F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Pr="006B6184">
        <w:rPr>
          <w:rFonts w:ascii="Noto Naskh Arabic UI" w:hAnsi="Noto Naskh Arabic UI" w:cs="Noto Naskh Arabic UI"/>
          <w:rtl/>
          <w:lang w:val="en-AU" w:bidi="ar-IQ"/>
        </w:rPr>
        <w:t>تۆمار :</w:t>
      </w:r>
      <w:r w:rsidR="00ED55A4" w:rsidRPr="00B81641">
        <w:rPr>
          <w:rFonts w:ascii="Noto Naskh Arabic UI" w:hAnsi="Noto Naskh Arabic UI" w:cs="Noto Naskh Arabic UI"/>
          <w:lang w:val="en-AU" w:bidi="ar-IQ"/>
        </w:rPr>
        <w:t xml:space="preserve"> </w:t>
      </w:r>
      <w:r w:rsidR="00ED55A4">
        <w:rPr>
          <w:rFonts w:ascii="Arial" w:hAnsi="Arial" w:cs="Arial"/>
          <w:lang w:val="en-AU" w:bidi="ar-IQ"/>
        </w:rPr>
        <w:t>{{Authority_register_Number}}</w:t>
      </w:r>
      <w:r w:rsidRPr="006B6184">
        <w:rPr>
          <w:rFonts w:ascii="Noto Naskh Arabic UI" w:hAnsi="Noto Naskh Arabic UI" w:cs="Noto Naskh Arabic UI"/>
          <w:rtl/>
          <w:lang w:val="en-AU" w:bidi="ar-IQ"/>
        </w:rPr>
        <w:t xml:space="preserve">به‌روار:   </w:t>
      </w:r>
      <w:r w:rsidR="00ED55A4">
        <w:rPr>
          <w:rFonts w:ascii="Arial" w:hAnsi="Arial" w:cs="Arial"/>
          <w:lang w:val="en-AU" w:bidi="ar-IQ"/>
        </w:rPr>
        <w:t>{{Authority_Issue_date}}</w:t>
      </w:r>
    </w:p>
    <w:p w:rsidR="006B6184" w:rsidRPr="006B6184" w:rsidRDefault="006B6184" w:rsidP="006B6184">
      <w:pPr>
        <w:bidi/>
        <w:ind w:left="424" w:right="567"/>
        <w:jc w:val="center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بریکار نامەی تایبەت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من:</w:t>
      </w:r>
      <w:r w:rsidR="000D43B9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ED55A4">
        <w:rPr>
          <w:rFonts w:ascii="Calibri" w:hAnsi="Calibri" w:cs="Calibri"/>
          <w:sz w:val="22"/>
          <w:szCs w:val="22"/>
          <w:lang w:bidi="ar-IQ"/>
        </w:rPr>
        <w:t>{{Name_in_Austrilia}}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کەلەخوارەوەواژوومکردوە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بریکارنامەیتایبەتمدابەبەرێز: </w:t>
      </w:r>
      <w:r w:rsidR="00ED55A4">
        <w:rPr>
          <w:rFonts w:ascii="Calibri" w:hAnsi="Calibri" w:cs="Calibri"/>
          <w:sz w:val="22"/>
          <w:szCs w:val="22"/>
          <w:lang w:bidi="ar-IQ"/>
        </w:rPr>
        <w:t>{{Name_in_Kurdistan}}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بەمەبەستیدەسەلاتیتەواویهەبێتبە مولكی</w:t>
      </w:r>
      <w:r w:rsidR="00E86F96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1E01CA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2C39CC">
        <w:rPr>
          <w:rFonts w:ascii="Arial" w:hAnsi="Arial" w:cs="Arial"/>
          <w:lang w:val="en-AU" w:bidi="ar-IQ"/>
        </w:rPr>
        <w:t>{{Property_Type</w:t>
      </w:r>
      <w:r w:rsidR="0022014D">
        <w:rPr>
          <w:rFonts w:ascii="Arial" w:hAnsi="Arial" w:cs="Arial"/>
          <w:lang w:val="en-AU" w:bidi="ar-IQ"/>
        </w:rPr>
        <w:t>}}</w:t>
      </w:r>
      <w:r w:rsidR="0022014D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="00E86F96">
        <w:rPr>
          <w:rFonts w:ascii="Arial" w:hAnsi="Arial" w:cs="Arial"/>
          <w:sz w:val="22"/>
          <w:szCs w:val="22"/>
          <w:rtl/>
          <w:lang w:bidi="ar-IQ"/>
        </w:rPr>
        <w:t xml:space="preserve"> 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لەگەرەكی </w:t>
      </w:r>
      <w:r w:rsidR="00E067EB">
        <w:rPr>
          <w:rFonts w:ascii="Arial" w:hAnsi="Arial" w:cs="Arial"/>
          <w:sz w:val="22"/>
          <w:szCs w:val="22"/>
          <w:rtl/>
          <w:lang w:bidi="ar-IQ"/>
        </w:rPr>
        <w:t xml:space="preserve"> </w:t>
      </w:r>
      <w:r w:rsidR="002C39CC">
        <w:rPr>
          <w:rFonts w:ascii="Arial" w:hAnsi="Arial" w:cs="Arial"/>
          <w:lang w:val="en-AU" w:bidi="ar-IQ"/>
        </w:rPr>
        <w:t>{{Place_of_property }}</w:t>
      </w:r>
      <w:r w:rsidR="002C39CC" w:rsidRPr="006B6184">
        <w:rPr>
          <w:rFonts w:ascii="Noto Naskh Arabic UI" w:hAnsi="Noto Naskh Arabic UI" w:cs="Noto Naskh Arabic UI"/>
          <w:rtl/>
          <w:lang w:val="en-AU" w:bidi="ar-IQ"/>
        </w:rPr>
        <w:t xml:space="preserve"> 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ژمارە </w:t>
      </w:r>
      <w:r w:rsidR="000D43B9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 </w:t>
      </w:r>
      <w:r w:rsidR="00ED55A4">
        <w:t>{{Property_N0}}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ژمارە ى پارجە </w:t>
      </w:r>
      <w:r w:rsidR="000D43B9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 </w:t>
      </w:r>
      <w:r w:rsidR="00ED55A4">
        <w:t>{{Place_of_property</w:t>
      </w:r>
      <w:r w:rsidR="00683AFF">
        <w:t>}}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وەسەردانیفەرمانگەكانیتۆماركردنیخانووبەرەوشارەوانیباجیخانووبەرەوباجی داهات و بانقیخانووبەری و كشتوكال و داواكردنیمافیلێبووردنیگشتی و مافیئەوەمپێداوەكەبەفرۆشتنبۆهەركەسێكخۆیپێ ی رازیە و وەرگرتنیپارەوبەونرخەخۆیپێ ی رازیە و مافیبریاردانیكۆتاییلەبەرێوەبەرایەتیتۆماركردنیخانووبەرە و مافیدانیبریكارنامەبۆهەركەسێكی تر بەهەندێكیانهەمووئەومافانەیكە من پێمداوە و واژووكردنیگشتبەڵگەنامەكانیتایبەتبەمەبەستەك و هاموشۆیگشتفەرمانگەكانیدیكەیپەیوەندار و راپەڕاندنیهەمووكارەپەیوەندارەكانی تر و لەبەرئەوەلەخوارەوەواژووم كرد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مافی واژوو کردنی هەبێت لەسەر مامەڵەکانی تایبەت بەم کارەو سەردانی فەرمانگە پەیوەندارەکان بکات بۆ جێ بە جێکردنی بۆیە لە خوارەوە واژووم کرد.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واژووی بریکاردار: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ناویسیانی: </w:t>
      </w:r>
      <w:r w:rsidR="00ED55A4">
        <w:rPr>
          <w:rFonts w:ascii="Arial" w:hAnsi="Arial" w:cs="Arial"/>
          <w:sz w:val="22"/>
          <w:szCs w:val="22"/>
          <w:lang w:bidi="ar-IQ"/>
        </w:rPr>
        <w:t>{{Name_in_Austrilia}}</w:t>
      </w:r>
    </w:p>
    <w:p w:rsidR="006B6184" w:rsidRPr="00B81641" w:rsidRDefault="006B6184" w:rsidP="006B6184">
      <w:pPr>
        <w:bidi/>
        <w:ind w:left="424" w:right="567"/>
        <w:jc w:val="lowKashida"/>
        <w:rPr>
          <w:rFonts w:ascii="Calibri" w:hAnsi="Calibri" w:cs="Calibri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ژمارەیناسنامە:   </w:t>
      </w:r>
      <w:r w:rsidR="00ED55A4">
        <w:rPr>
          <w:rFonts w:ascii="Arial" w:hAnsi="Arial" w:cs="Arial"/>
          <w:sz w:val="22"/>
          <w:szCs w:val="22"/>
          <w:lang w:bidi="ar-IQ"/>
        </w:rPr>
        <w:t>{{Iraqi_Document_number}}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ێکەوتیدەرچوونی:   </w:t>
      </w:r>
      <w:r w:rsidR="00ED55A4">
        <w:rPr>
          <w:rFonts w:ascii="Arial" w:hAnsi="Arial" w:cs="Arial"/>
          <w:sz w:val="22"/>
          <w:szCs w:val="22"/>
          <w:lang w:bidi="ar-IQ"/>
        </w:rPr>
        <w:t>{{Date_of_issue}}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دەرچووەلە: </w:t>
      </w:r>
      <w:r w:rsidR="00ED55A4">
        <w:rPr>
          <w:rFonts w:ascii="Arial" w:hAnsi="Arial" w:cs="Arial"/>
          <w:sz w:val="22"/>
          <w:szCs w:val="22"/>
          <w:lang w:bidi="ar-IQ"/>
        </w:rPr>
        <w:t>{{Place_of_property}}</w:t>
      </w:r>
      <w:r w:rsidR="00B81641" w:rsidRPr="00B81641">
        <w:rPr>
          <w:rFonts w:ascii="Noto Naskh Arabic UI" w:hAnsi="Noto Naskh Arabic UI" w:cs="Noto Naskh Arabic UI"/>
          <w:sz w:val="22"/>
          <w:szCs w:val="22"/>
          <w:lang w:bidi="ar-IQ"/>
        </w:rPr>
        <w:t xml:space="preserve"> </w:t>
      </w: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ناونیشان:  </w:t>
      </w:r>
      <w:r w:rsidR="00ED55A4">
        <w:rPr>
          <w:rFonts w:ascii="Arial" w:hAnsi="Arial" w:cs="Arial"/>
          <w:sz w:val="22"/>
          <w:szCs w:val="22"/>
          <w:lang w:bidi="ar-IQ"/>
        </w:rPr>
        <w:t>{{Address}}</w:t>
      </w: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 xml:space="preserve">ژمارەیمۆبایل: </w:t>
      </w:r>
      <w:r w:rsidR="00ED55A4">
        <w:rPr>
          <w:rFonts w:ascii="Arial" w:hAnsi="Arial" w:cs="Arial"/>
          <w:sz w:val="22"/>
          <w:szCs w:val="22"/>
          <w:lang w:bidi="ar-IQ"/>
        </w:rPr>
        <w:t>{{Contact_Number}}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6B6184" w:rsidRPr="00ED55A4" w:rsidRDefault="006B6184" w:rsidP="006B6184">
      <w:pPr>
        <w:bidi/>
        <w:ind w:left="424" w:right="567"/>
        <w:jc w:val="lowKashida"/>
        <w:rPr>
          <w:rFonts w:ascii="Arial" w:hAnsi="Arial" w:cs="Arial"/>
          <w:sz w:val="22"/>
          <w:szCs w:val="22"/>
          <w:lang w:bidi="ar-IQ"/>
        </w:rPr>
      </w:pP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ئامادەبوولەپێشمبریکاردار:</w:t>
      </w:r>
      <w:r w:rsidR="00B81641" w:rsidRPr="00B81641">
        <w:rPr>
          <w:rFonts w:ascii="Arial" w:hAnsi="Arial" w:cs="Arial"/>
          <w:sz w:val="22"/>
          <w:szCs w:val="22"/>
          <w:lang w:bidi="ar-IQ"/>
        </w:rPr>
        <w:t xml:space="preserve"> </w:t>
      </w:r>
      <w:r w:rsidR="00ED55A4">
        <w:rPr>
          <w:rFonts w:ascii="Arial" w:hAnsi="Arial" w:cs="Arial"/>
          <w:sz w:val="22"/>
          <w:szCs w:val="22"/>
          <w:lang w:bidi="ar-IQ"/>
        </w:rPr>
        <w:t>{{Name_in_Austrillia}}</w:t>
      </w:r>
      <w:r w:rsidRPr="006B6184">
        <w:rPr>
          <w:rFonts w:ascii="Noto Naskh Arabic UI" w:hAnsi="Noto Naskh Arabic UI" w:cs="Noto Naskh Arabic UI" w:hint="cs"/>
          <w:sz w:val="22"/>
          <w:szCs w:val="22"/>
          <w:rtl/>
          <w:lang w:bidi="ar-IQ"/>
        </w:rPr>
        <w:t>دوا</w:t>
      </w:r>
      <w:r w:rsidRPr="006B6184">
        <w:rPr>
          <w:rFonts w:ascii="Noto Naskh Arabic UI" w:hAnsi="Noto Naskh Arabic UI" w:cs="Noto Naskh Arabic UI"/>
          <w:sz w:val="22"/>
          <w:szCs w:val="22"/>
          <w:rtl/>
          <w:lang w:bidi="ar-IQ"/>
        </w:rPr>
        <w:t>یدڵنیابوونلەناسنامەکەیدەقیبریکارنامەکەمبۆخوێندەوەوەدانیبەناوەرۆکەکەینالەبەردەمموەواژوویکردووەپەسندمکردلە</w:t>
      </w:r>
      <w:r w:rsidR="00ED55A4">
        <w:rPr>
          <w:rFonts w:ascii="Arial" w:hAnsi="Arial" w:cs="Arial"/>
          <w:sz w:val="22"/>
          <w:szCs w:val="22"/>
          <w:lang w:bidi="ar-IQ"/>
        </w:rPr>
        <w:t>{{Authority_issue_date}}</w:t>
      </w:r>
    </w:p>
    <w:p w:rsidR="006B6184" w:rsidRPr="006B6184" w:rsidRDefault="006B6184" w:rsidP="006B6184">
      <w:pPr>
        <w:bidi/>
        <w:ind w:left="424" w:right="567"/>
        <w:jc w:val="lowKashida"/>
        <w:rPr>
          <w:rFonts w:ascii="Noto Naskh Arabic UI" w:hAnsi="Noto Naskh Arabic UI" w:cs="Noto Naskh Arabic UI"/>
          <w:sz w:val="22"/>
          <w:szCs w:val="22"/>
          <w:lang w:bidi="ar-IQ"/>
        </w:rPr>
      </w:pPr>
    </w:p>
    <w:p w:rsidR="00443074" w:rsidRPr="006B6184" w:rsidRDefault="00443074" w:rsidP="006B6184">
      <w:pPr>
        <w:bidi/>
        <w:ind w:left="424" w:right="567"/>
        <w:jc w:val="lowKashida"/>
        <w:rPr>
          <w:rFonts w:ascii="Noto Naskh Arabic UI" w:hAnsi="Noto Naskh Arabic UI" w:cs="Noto Naskh Arabic UI"/>
          <w:rtl/>
          <w:lang w:bidi="ar-IQ"/>
        </w:rPr>
      </w:pPr>
    </w:p>
    <w:tbl>
      <w:tblPr>
        <w:tblpPr w:leftFromText="180" w:rightFromText="180" w:vertAnchor="text" w:tblpX="2927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78"/>
      </w:tblGrid>
      <w:tr w:rsidR="00443074" w:rsidRPr="006B6184" w:rsidTr="00A51A95">
        <w:trPr>
          <w:trHeight w:val="3049"/>
        </w:trPr>
        <w:tc>
          <w:tcPr>
            <w:tcW w:w="2178" w:type="dxa"/>
          </w:tcPr>
          <w:p w:rsidR="00443074" w:rsidRPr="006B6184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IQ"/>
              </w:rPr>
            </w:pPr>
            <w:r w:rsidRPr="006B6184">
              <w:rPr>
                <w:rFonts w:ascii="Noto Naskh Arabic UI" w:hAnsi="Noto Naskh Arabic UI" w:cs="Noto Naskh Arabic UI"/>
                <w:sz w:val="22"/>
                <w:szCs w:val="22"/>
                <w:rtl/>
                <w:lang w:val="en-AU" w:bidi="ar-YE"/>
              </w:rPr>
              <w:lastRenderedPageBreak/>
              <w:t xml:space="preserve">     ووێنه‌ی بریكار</w:t>
            </w:r>
          </w:p>
        </w:tc>
      </w:tr>
    </w:tbl>
    <w:tbl>
      <w:tblPr>
        <w:tblpPr w:leftFromText="180" w:rightFromText="180" w:vertAnchor="text" w:tblpX="470" w:tblpY="219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63"/>
      </w:tblGrid>
      <w:tr w:rsidR="00443074" w:rsidRPr="006B6184" w:rsidTr="00A51A95">
        <w:trPr>
          <w:trHeight w:val="3062"/>
        </w:trPr>
        <w:tc>
          <w:tcPr>
            <w:tcW w:w="2263" w:type="dxa"/>
          </w:tcPr>
          <w:p w:rsidR="00443074" w:rsidRPr="006B6184" w:rsidRDefault="00443074" w:rsidP="00A51A95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YE"/>
              </w:rPr>
            </w:pPr>
            <w:r w:rsidRPr="006B6184">
              <w:rPr>
                <w:rFonts w:ascii="Noto Naskh Arabic UI" w:hAnsi="Noto Naskh Arabic UI" w:cs="Noto Naskh Arabic UI"/>
                <w:sz w:val="22"/>
                <w:szCs w:val="22"/>
                <w:rtl/>
                <w:lang w:bidi="ar-YE"/>
              </w:rPr>
              <w:t xml:space="preserve">  ووێنه‌ی بریكاردار</w:t>
            </w:r>
          </w:p>
        </w:tc>
      </w:tr>
    </w:tbl>
    <w:p w:rsidR="00443074" w:rsidRPr="006B6184" w:rsidRDefault="00443074" w:rsidP="00443074">
      <w:pPr>
        <w:bidi/>
        <w:ind w:right="567"/>
        <w:rPr>
          <w:rFonts w:ascii="Noto Naskh Arabic UI" w:hAnsi="Noto Naskh Arabic UI" w:cs="Noto Naskh Arabic UI"/>
          <w:rtl/>
          <w:lang w:bidi="ar-IQ"/>
        </w:rPr>
      </w:pPr>
    </w:p>
    <w:p w:rsidR="00443074" w:rsidRPr="006B6184" w:rsidRDefault="00443074" w:rsidP="00657423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6B6184" w:rsidRDefault="00443074" w:rsidP="00443074">
      <w:pPr>
        <w:bidi/>
        <w:ind w:left="424" w:right="567"/>
        <w:rPr>
          <w:rFonts w:ascii="Noto Naskh Arabic UI" w:hAnsi="Noto Naskh Arabic UI" w:cs="Noto Naskh Arabic UI"/>
          <w:sz w:val="18"/>
          <w:szCs w:val="18"/>
          <w:rtl/>
          <w:lang w:val="en-AU" w:bidi="ar-IQ"/>
        </w:rPr>
      </w:pPr>
    </w:p>
    <w:p w:rsidR="00443074" w:rsidRPr="006B6184" w:rsidRDefault="00443074" w:rsidP="00443074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6B6184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هه‌ڤال سیان</w:t>
      </w:r>
    </w:p>
    <w:p w:rsidR="00443074" w:rsidRPr="006B6184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نوێنه‌ری حكومه‌تی هه‌رێمی كوردستان</w:t>
      </w:r>
    </w:p>
    <w:p w:rsidR="00443074" w:rsidRPr="006B6184" w:rsidRDefault="00443074" w:rsidP="00443074">
      <w:pPr>
        <w:bidi/>
        <w:jc w:val="center"/>
        <w:rPr>
          <w:rFonts w:ascii="Noto Naskh Arabic UI" w:hAnsi="Noto Naskh Arabic UI" w:cs="Noto Naskh Arabic UI"/>
          <w:b/>
          <w:bCs/>
          <w:sz w:val="22"/>
          <w:szCs w:val="22"/>
          <w:rtl/>
          <w:lang w:val="en-AU" w:bidi="ar-IQ"/>
        </w:rPr>
      </w:pPr>
      <w:r w:rsidRPr="006B6184">
        <w:rPr>
          <w:rFonts w:ascii="Noto Naskh Arabic UI" w:hAnsi="Noto Naskh Arabic UI" w:cs="Noto Naskh Arabic UI"/>
          <w:rtl/>
          <w:lang w:val="en-AU" w:bidi="ar-IQ"/>
        </w:rPr>
        <w:t>ئوسترالیا</w:t>
      </w:r>
    </w:p>
    <w:p w:rsidR="00443074" w:rsidRPr="006B6184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443074" w:rsidRPr="006B6184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277F4D" w:rsidRPr="006B6184" w:rsidRDefault="00277F4D" w:rsidP="00443074">
      <w:pPr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sectPr w:rsidR="00277F4D" w:rsidRPr="006B6184" w:rsidSect="00E02A9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0DA3" w:rsidRDefault="00340DA3" w:rsidP="00033987">
      <w:r>
        <w:separator/>
      </w:r>
    </w:p>
  </w:endnote>
  <w:endnote w:type="continuationSeparator" w:id="1">
    <w:p w:rsidR="00340DA3" w:rsidRDefault="00340DA3" w:rsidP="000339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84AE2C-EB84-4DDE-946F-CF445C169D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D9C2622-397C-49ED-B011-609071318073}"/>
  </w:font>
  <w:font w:name="Noto Naskh Arabic UI">
    <w:altName w:val="Arial"/>
    <w:charset w:val="00"/>
    <w:family w:val="swiss"/>
    <w:pitch w:val="variable"/>
    <w:sig w:usb0="00000000" w:usb1="80002000" w:usb2="00000008" w:usb3="00000000" w:csb0="00000041" w:csb1="00000000"/>
    <w:embedRegular r:id="rId3" w:fontKey="{476C6683-CFFC-4FED-A49F-3B4F964B7269}"/>
    <w:embedBold r:id="rId4" w:fontKey="{F4157C6D-8252-43D8-BBC6-922F07BC4C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B7F51CF-DB9E-4ED0-A8FC-795A81D722BC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0DA3" w:rsidRDefault="00340DA3" w:rsidP="00033987">
      <w:r>
        <w:separator/>
      </w:r>
    </w:p>
  </w:footnote>
  <w:footnote w:type="continuationSeparator" w:id="1">
    <w:p w:rsidR="00340DA3" w:rsidRDefault="00340DA3" w:rsidP="000339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2837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7" o:spid="_x0000_s2050" type="#_x0000_t75" style="position:absolute;margin-left:0;margin-top:0;width:565.4pt;height:799.8pt;z-index:-251657216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2837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8" o:spid="_x0000_s2051" type="#_x0000_t75" style="position:absolute;margin-left:0;margin-top:0;width:565.4pt;height:799.8pt;z-index:-251656192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28373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6" o:spid="_x0000_s2049" type="#_x0000_t75" style="position:absolute;margin-left:0;margin-top:0;width:565.4pt;height:799.8pt;z-index:-251658240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attachedTemplate r:id="rId1"/>
  <w:defaultTabStop w:val="720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bcwMrYwtzSxNDM2sbBQ0lEKTi0uzszPAykwrAUAKgbhciwAAAA="/>
  </w:docVars>
  <w:rsids>
    <w:rsidRoot w:val="00B81641"/>
    <w:rsid w:val="00031CBE"/>
    <w:rsid w:val="00033987"/>
    <w:rsid w:val="000C40F0"/>
    <w:rsid w:val="000D43B9"/>
    <w:rsid w:val="000F3E7E"/>
    <w:rsid w:val="001E01CA"/>
    <w:rsid w:val="00216C4E"/>
    <w:rsid w:val="0022014D"/>
    <w:rsid w:val="0027371F"/>
    <w:rsid w:val="00277F4D"/>
    <w:rsid w:val="00281B9A"/>
    <w:rsid w:val="0028373D"/>
    <w:rsid w:val="002C39CC"/>
    <w:rsid w:val="002E1309"/>
    <w:rsid w:val="002E5C86"/>
    <w:rsid w:val="00326373"/>
    <w:rsid w:val="003276AA"/>
    <w:rsid w:val="00340DA3"/>
    <w:rsid w:val="00375320"/>
    <w:rsid w:val="00396350"/>
    <w:rsid w:val="003D4527"/>
    <w:rsid w:val="0043671A"/>
    <w:rsid w:val="00443074"/>
    <w:rsid w:val="004832D1"/>
    <w:rsid w:val="004D7E96"/>
    <w:rsid w:val="0064709F"/>
    <w:rsid w:val="00657423"/>
    <w:rsid w:val="00672EA7"/>
    <w:rsid w:val="00683AFF"/>
    <w:rsid w:val="00685377"/>
    <w:rsid w:val="006B6184"/>
    <w:rsid w:val="006B7CD7"/>
    <w:rsid w:val="008D0C64"/>
    <w:rsid w:val="009346B2"/>
    <w:rsid w:val="00975614"/>
    <w:rsid w:val="009A5A4A"/>
    <w:rsid w:val="009D3C3A"/>
    <w:rsid w:val="009F3463"/>
    <w:rsid w:val="00A67525"/>
    <w:rsid w:val="00A808F8"/>
    <w:rsid w:val="00A867CC"/>
    <w:rsid w:val="00B00490"/>
    <w:rsid w:val="00B243D5"/>
    <w:rsid w:val="00B81641"/>
    <w:rsid w:val="00BB2B63"/>
    <w:rsid w:val="00BC37E1"/>
    <w:rsid w:val="00C25BE0"/>
    <w:rsid w:val="00CB1A98"/>
    <w:rsid w:val="00D63715"/>
    <w:rsid w:val="00E02A91"/>
    <w:rsid w:val="00E067EB"/>
    <w:rsid w:val="00E3598A"/>
    <w:rsid w:val="00E857B4"/>
    <w:rsid w:val="00E86F96"/>
    <w:rsid w:val="00EA6432"/>
    <w:rsid w:val="00EB492A"/>
    <w:rsid w:val="00ED55A4"/>
    <w:rsid w:val="00EE7AD6"/>
    <w:rsid w:val="00F323C1"/>
    <w:rsid w:val="00F32F76"/>
    <w:rsid w:val="00F63A95"/>
    <w:rsid w:val="00FC2F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F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033987"/>
  </w:style>
  <w:style w:type="paragraph" w:styleId="Footer">
    <w:name w:val="footer"/>
    <w:basedOn w:val="Normal"/>
    <w:link w:val="Foot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33987"/>
  </w:style>
  <w:style w:type="paragraph" w:styleId="BalloonText">
    <w:name w:val="Balloon Text"/>
    <w:basedOn w:val="Normal"/>
    <w:link w:val="BalloonTextChar"/>
    <w:uiPriority w:val="99"/>
    <w:semiHidden/>
    <w:unhideWhenUsed/>
    <w:rsid w:val="00375320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atabass\New%20folder\&#1578;&#1575;&#1740;&#1576;&#1749;&#1578;%20%20&#1576;&#1749;%20&#1605;&#1608;&#1604;&#1603;%20&#1608;&#1586;&#1749;&#1608;&#1740;%20%20&#1582;&#1575;&#1589;&#1749;%20&#1604;&#1604;&#1575;&#1605;&#1604;&#1575;&#170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تایبەت  بە مولك وزەوی  خاصە للاملاک.dotx</Template>
  <TotalTime>142</TotalTime>
  <Pages>2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WIN10</cp:lastModifiedBy>
  <cp:revision>122</cp:revision>
  <cp:lastPrinted>2020-06-19T04:56:00Z</cp:lastPrinted>
  <dcterms:created xsi:type="dcterms:W3CDTF">2021-02-15T00:51:00Z</dcterms:created>
  <dcterms:modified xsi:type="dcterms:W3CDTF">2021-04-02T09:09:00Z</dcterms:modified>
</cp:coreProperties>
</file>