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6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8.jpg" ContentType="image/jpeg"/>
  <Override PartName="/word/media/rId29.jpg" ContentType="image/jpeg"/>
  <Override PartName="/word/media/rId111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3.jpg" ContentType="image/jpeg"/>
  <Override PartName="/word/media/rId126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Гафоров</w:t>
      </w:r>
      <w:r>
        <w:t xml:space="preserve"> </w:t>
      </w:r>
      <w:r>
        <w:t xml:space="preserve">Нурмухаммад</w:t>
      </w:r>
      <w:r>
        <w:t xml:space="preserve"> </w:t>
      </w:r>
      <w:r>
        <w:t xml:space="preserve">Вомикович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numPr>
          <w:ilvl w:val="0"/>
          <w:numId w:val="1001"/>
        </w:numPr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</w:pPr>
      <w:r>
        <w:t xml:space="preserve">Добавление точек останова.</w:t>
      </w:r>
    </w:p>
    <w:p>
      <w:pPr>
        <w:numPr>
          <w:ilvl w:val="0"/>
          <w:numId w:val="1001"/>
        </w:numPr>
      </w:pPr>
      <w:r>
        <w:t xml:space="preserve">Работа с данными программы в GDB.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GDB.</w:t>
      </w:r>
    </w:p>
    <w:p>
      <w:pPr>
        <w:numPr>
          <w:ilvl w:val="0"/>
          <w:numId w:val="1001"/>
        </w:numPr>
      </w:pPr>
      <w:r>
        <w:t xml:space="preserve">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</w:pPr>
      <w:r>
        <w:t xml:space="preserve">Для выхода из отладчика используется команда quit (или сокращённо q).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 команды delete.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 выполняет ровно одну инструкцию.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1" w:name="X5c7571cf98c8aea7366370b0fcc568f0210a4a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Реализация подпрограмм в NASM</w:t>
      </w:r>
      <w:r>
        <w:t xml:space="preserve">Видим, что в выводе мы получаем неправильный ответ.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создаю файл lab09-1.asm. (рис. [??]).</w:t>
      </w:r>
    </w:p>
    <w:p>
      <w:pPr>
        <w:pStyle w:val="CaptionedFigure"/>
      </w:pPr>
      <w:r>
        <w:drawing>
          <wp:inline>
            <wp:extent cx="3733800" cy="316594"/>
            <wp:effectExtent b="0" l="0" r="0" t="0"/>
            <wp:docPr descr="Создание файлов дл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image/fig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для лабораторной работы</w:t>
      </w:r>
    </w:p>
    <w:p>
      <w:pPr>
        <w:pStyle w:val="BodyText"/>
      </w:pPr>
      <w:r>
        <w:t xml:space="preserve">Ввожу в файл lab09-1.asm текст программы с использованием подпрограммы из листинга 9.1. (рис. [??]).</w:t>
      </w:r>
    </w:p>
    <w:p>
      <w:pPr>
        <w:pStyle w:val="CaptionedFigure"/>
      </w:pPr>
      <w:r>
        <w:drawing>
          <wp:inline>
            <wp:extent cx="3733800" cy="2659818"/>
            <wp:effectExtent b="0" l="0" r="0" t="0"/>
            <wp:docPr descr="Ввод текста программы из листинга 9.1" title="fig:" id="27" name="Picture"/>
            <a:graphic>
              <a:graphicData uri="http://schemas.openxmlformats.org/drawingml/2006/picture">
                <pic:pic>
                  <pic:nvPicPr>
                    <pic:cNvPr descr="image/fig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9.1</w:t>
      </w:r>
    </w:p>
    <w:p>
      <w:pPr>
        <w:pStyle w:val="BodyText"/>
      </w:pPr>
      <w:r>
        <w:t xml:space="preserve">Создаю исполняемый файл и проверяю его работу. (рис. [??]).</w:t>
      </w:r>
    </w:p>
    <w:p>
      <w:pPr>
        <w:pStyle w:val="CaptionedFigure"/>
      </w:pPr>
      <w:r>
        <w:drawing>
          <wp:inline>
            <wp:extent cx="3733800" cy="443303"/>
            <wp:effectExtent b="0" l="0" r="0" t="0"/>
            <wp:docPr descr="Запуск исполняемого файла" title="fig:" id="30" name="Picture"/>
            <a:graphic>
              <a:graphicData uri="http://schemas.openxmlformats.org/drawingml/2006/picture">
                <pic:pic>
                  <pic:nvPicPr>
                    <pic:cNvPr descr="image/fig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</w:t>
      </w:r>
      <w:r>
        <w:t xml:space="preserve"> </w:t>
      </w:r>
      <w:r>
        <w:t xml:space="preserve">для вычисления выражения f(g(x)), где x вводится с клавиатуры, f(x) = 2x + 7, g(x) =</w:t>
      </w:r>
      <w:r>
        <w:t xml:space="preserve"> </w:t>
      </w:r>
      <w:r>
        <w:t xml:space="preserve">3x − 1. (рис. [??]).</w:t>
      </w:r>
    </w:p>
    <w:p>
      <w:pPr>
        <w:pStyle w:val="CaptionedFigure"/>
      </w:pPr>
      <w:r>
        <w:drawing>
          <wp:inline>
            <wp:extent cx="3733800" cy="2495205"/>
            <wp:effectExtent b="0" l="0" r="0" t="0"/>
            <wp:docPr descr="Изменение текста программы согласно заданию" title="fig:" id="33" name="Picture"/>
            <a:graphic>
              <a:graphicData uri="http://schemas.openxmlformats.org/drawingml/2006/picture">
                <pic:pic>
                  <pic:nvPicPr>
                    <pic:cNvPr descr="image/fig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 согласно заданию</w:t>
      </w:r>
    </w:p>
    <w:p>
      <w:pPr>
        <w:pStyle w:val="BodyText"/>
      </w:pPr>
      <w:r>
        <w:t xml:space="preserve">Изменение текст 2 фото (рис. [??]).</w:t>
      </w:r>
    </w:p>
    <w:p>
      <w:pPr>
        <w:pStyle w:val="CaptionedFigure"/>
      </w:pPr>
      <w:r>
        <w:drawing>
          <wp:inline>
            <wp:extent cx="3733800" cy="1328674"/>
            <wp:effectExtent b="0" l="0" r="0" t="0"/>
            <wp:docPr descr="Изменение текста программы согласно заданию" title="fig:" id="36" name="Picture"/>
            <a:graphic>
              <a:graphicData uri="http://schemas.openxmlformats.org/drawingml/2006/picture">
                <pic:pic>
                  <pic:nvPicPr>
                    <pic:cNvPr descr="image/fig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 согласно заданию</w:t>
      </w:r>
    </w:p>
    <w:p>
      <w:pPr>
        <w:pStyle w:val="BodyText"/>
      </w:pPr>
      <w:r>
        <w:t xml:space="preserve">Создаю исполняемый файл и проверяю его работу.(рис. [??]).</w:t>
      </w:r>
    </w:p>
    <w:p>
      <w:pPr>
        <w:pStyle w:val="CaptionedFigure"/>
      </w:pPr>
      <w:r>
        <w:drawing>
          <wp:inline>
            <wp:extent cx="3733800" cy="441224"/>
            <wp:effectExtent b="0" l="0" r="0" t="0"/>
            <wp:docPr descr="Запуск исполняемого файла" title="fig:" id="39" name="Picture"/>
            <a:graphic>
              <a:graphicData uri="http://schemas.openxmlformats.org/drawingml/2006/picture">
                <pic:pic>
                  <pic:nvPicPr>
                    <pic:cNvPr descr="image/fig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41"/>
    <w:bookmarkStart w:id="107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и поставим программы из Листинга 9.2 (рис. [??]).</w:t>
      </w:r>
    </w:p>
    <w:p>
      <w:pPr>
        <w:pStyle w:val="CaptionedFigure"/>
      </w:pPr>
      <w:r>
        <w:drawing>
          <wp:inline>
            <wp:extent cx="3733800" cy="2508859"/>
            <wp:effectExtent b="0" l="0" r="0" t="0"/>
            <wp:docPr descr="Ввод текста программы из листинга 9.2" title="fig:" id="43" name="Picture"/>
            <a:graphic>
              <a:graphicData uri="http://schemas.openxmlformats.org/drawingml/2006/picture">
                <pic:pic>
                  <pic:nvPicPr>
                    <pic:cNvPr descr="image/fig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9.2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[??]).</w:t>
      </w:r>
    </w:p>
    <w:p>
      <w:pPr>
        <w:pStyle w:val="CaptionedFigure"/>
      </w:pPr>
      <w:r>
        <w:drawing>
          <wp:inline>
            <wp:extent cx="3733800" cy="417387"/>
            <wp:effectExtent b="0" l="0" r="0" t="0"/>
            <wp:docPr descr="Получение исполняемого файла" title="fig:" id="46" name="Picture"/>
            <a:graphic>
              <a:graphicData uri="http://schemas.openxmlformats.org/drawingml/2006/picture">
                <pic:pic>
                  <pic:nvPicPr>
                    <pic:cNvPr descr="image/fig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</w:t>
      </w:r>
    </w:p>
    <w:p>
      <w:pPr>
        <w:pStyle w:val="BodyText"/>
      </w:pPr>
      <w:r>
        <w:t xml:space="preserve">Загружаю исполняемый файл в отладчик gdb (рис. -[??]).</w:t>
      </w:r>
    </w:p>
    <w:p>
      <w:pPr>
        <w:pStyle w:val="CaptionedFigure"/>
      </w:pPr>
      <w:r>
        <w:drawing>
          <wp:inline>
            <wp:extent cx="3733800" cy="1436425"/>
            <wp:effectExtent b="0" l="0" r="0" t="0"/>
            <wp:docPr descr="Загрузка исполняемого файла в отладчик" title="fig:" id="49" name="Picture"/>
            <a:graphic>
              <a:graphicData uri="http://schemas.openxmlformats.org/drawingml/2006/picture">
                <pic:pic>
                  <pic:nvPicPr>
                    <pic:cNvPr descr="image/fig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run. (рис. [??]).</w:t>
      </w:r>
    </w:p>
    <w:p>
      <w:pPr>
        <w:pStyle w:val="CaptionedFigure"/>
      </w:pPr>
      <w:r>
        <w:drawing>
          <wp:inline>
            <wp:extent cx="3733800" cy="421411"/>
            <wp:effectExtent b="0" l="0" r="0" t="0"/>
            <wp:docPr descr="Проверка работы файла с помощью команды run" title="fig:" id="52" name="Picture"/>
            <a:graphic>
              <a:graphicData uri="http://schemas.openxmlformats.org/drawingml/2006/picture">
                <pic:pic>
                  <pic:nvPicPr>
                    <pic:cNvPr descr="image/fig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с помощью команды run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 (рис.[??]).</w:t>
      </w:r>
    </w:p>
    <w:p>
      <w:pPr>
        <w:pStyle w:val="CaptionedFigure"/>
      </w:pPr>
      <w:r>
        <w:drawing>
          <wp:inline>
            <wp:extent cx="3733800" cy="660769"/>
            <wp:effectExtent b="0" l="0" r="0" t="0"/>
            <wp:docPr descr="Установка брейкпоинта и запуск программы" title="fig:" id="55" name="Picture"/>
            <a:graphic>
              <a:graphicData uri="http://schemas.openxmlformats.org/drawingml/2006/picture">
                <pic:pic>
                  <pic:nvPicPr>
                    <pic:cNvPr descr="image/fig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[??]).</w:t>
      </w:r>
    </w:p>
    <w:p>
      <w:pPr>
        <w:pStyle w:val="CaptionedFigure"/>
      </w:pPr>
      <w:r>
        <w:drawing>
          <wp:inline>
            <wp:extent cx="3733800" cy="2566138"/>
            <wp:effectExtent b="0" l="0" r="0" t="0"/>
            <wp:docPr descr="Использование команд disassemble и disassembly-flavor intel" title="fig:" id="58" name="Picture"/>
            <a:graphic>
              <a:graphicData uri="http://schemas.openxmlformats.org/drawingml/2006/picture">
                <pic:pic>
                  <pic:nvPicPr>
                    <pic:cNvPr descr="image/fig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disassemble и disassembly-flavor intel</w:t>
      </w:r>
    </w:p>
    <w:p>
      <w:pPr>
        <w:pStyle w:val="BodyText"/>
      </w:pPr>
      <w:r>
        <w:t xml:space="preserve">В режиме ATT имена регистров начинаются с символа %, а имена операндов с $, в то время как в Intel используется привычный нам синтаксис. (рис. [??]).</w:t>
      </w:r>
    </w:p>
    <w:p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regs.Видим, что в выводе мы получаем неправильный ответ.</w:t>
      </w:r>
    </w:p>
    <w:p>
      <w:pPr>
        <w:pStyle w:val="CaptionedFigure"/>
      </w:pPr>
      <w:r>
        <w:drawing>
          <wp:inline>
            <wp:extent cx="3733800" cy="2648181"/>
            <wp:effectExtent b="0" l="0" r="0" t="0"/>
            <wp:docPr descr="Включение режима псевдографики" title="fig:" id="61" name="Picture"/>
            <a:graphic>
              <a:graphicData uri="http://schemas.openxmlformats.org/drawingml/2006/picture">
                <pic:pic>
                  <pic:nvPicPr>
                    <pic:cNvPr descr="image/fig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bookmarkStart w:id="93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rPr>
          <w:bCs/>
          <w:b/>
        </w:rPr>
        <w:t xml:space="preserve">Добавление точек останова</w:t>
      </w:r>
    </w:p>
    <w:p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 [??]).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Установление точек останова и просмотр информации о них</w:t>
            </w:r>
          </w:p>
        </w:tc>
      </w:tr>
    </w:tbl>
    <w:p>
      <w:pPr>
        <w:pStyle w:val="ImageCaption"/>
      </w:pPr>
      <w:r>
        <w:t xml:space="preserve">Установление точек останова и просмотр информации о них</w:t>
      </w:r>
    </w:p>
    <w:p>
      <w:pPr>
        <w:pStyle w:val="BodyText"/>
      </w:pPr>
      <w:r>
        <w:t xml:space="preserve">##Работа с данными программы в GDB</w:t>
      </w:r>
    </w:p>
    <w:p>
      <w:pPr>
        <w:pStyle w:val="BodyText"/>
      </w:pPr>
      <w:r>
        <w:t xml:space="preserve">Выполняю 5 инструкций с помощью команды stepi и слежу за изменением значений регистров. (рис. [??]).</w:t>
      </w:r>
    </w:p>
    <w:p>
      <w:pPr>
        <w:pStyle w:val="CaptionedFigure"/>
      </w:pPr>
      <w:r>
        <w:drawing>
          <wp:inline>
            <wp:extent cx="3733800" cy="2959551"/>
            <wp:effectExtent b="0" l="0" r="0" t="0"/>
            <wp:docPr descr="До использования команды stepi" title="fig:" id="64" name="Picture"/>
            <a:graphic>
              <a:graphicData uri="http://schemas.openxmlformats.org/drawingml/2006/picture">
                <pic:pic>
                  <pic:nvPicPr>
                    <pic:cNvPr descr="image/fig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команды stepi</w:t>
      </w:r>
    </w:p>
    <w:p>
      <w:pPr>
        <w:pStyle w:val="BodyText"/>
      </w:pPr>
      <w:r>
        <w:t xml:space="preserve">(рис. [??]).</w:t>
      </w:r>
    </w:p>
    <w:p>
      <w:pPr>
        <w:pStyle w:val="CaptionedFigure"/>
      </w:pPr>
      <w:r>
        <w:drawing>
          <wp:inline>
            <wp:extent cx="3733800" cy="2959551"/>
            <wp:effectExtent b="0" l="0" r="0" t="0"/>
            <wp:docPr descr="После использования команды stepi" title="fig:" id="67" name="Picture"/>
            <a:graphic>
              <a:graphicData uri="http://schemas.openxmlformats.org/drawingml/2006/picture">
                <pic:pic>
                  <pic:nvPicPr>
                    <pic:cNvPr descr="image/fig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(рис. [??]).</w:t>
      </w:r>
    </w:p>
    <w:p>
      <w:pPr>
        <w:pStyle w:val="CaptionedFigure"/>
      </w:pPr>
      <w:r>
        <w:drawing>
          <wp:inline>
            <wp:extent cx="3733800" cy="2959551"/>
            <wp:effectExtent b="0" l="0" r="0" t="0"/>
            <wp:docPr descr="После использования команды stepi" title="fig:" id="70" name="Picture"/>
            <a:graphic>
              <a:graphicData uri="http://schemas.openxmlformats.org/drawingml/2006/picture">
                <pic:pic>
                  <pic:nvPicPr>
                    <pic:cNvPr descr="image/fig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([-рис. ??]).</w:t>
      </w:r>
    </w:p>
    <w:p>
      <w:pPr>
        <w:pStyle w:val="CaptionedFigure"/>
      </w:pPr>
      <w:r>
        <w:drawing>
          <wp:inline>
            <wp:extent cx="3733800" cy="2959551"/>
            <wp:effectExtent b="0" l="0" r="0" t="0"/>
            <wp:docPr descr="После использования команды stepi" title="fig:" id="73" name="Picture"/>
            <a:graphic>
              <a:graphicData uri="http://schemas.openxmlformats.org/drawingml/2006/picture">
                <pic:pic>
                  <pic:nvPicPr>
                    <pic:cNvPr descr="image/fig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(рис. [??]).</w:t>
      </w:r>
    </w:p>
    <w:p>
      <w:pPr>
        <w:pStyle w:val="CaptionedFigure"/>
      </w:pPr>
      <w:r>
        <w:drawing>
          <wp:inline>
            <wp:extent cx="3733800" cy="2959551"/>
            <wp:effectExtent b="0" l="0" r="0" t="0"/>
            <wp:docPr descr="После использования команды stepi" title="fig:" id="76" name="Picture"/>
            <a:graphic>
              <a:graphicData uri="http://schemas.openxmlformats.org/drawingml/2006/picture">
                <pic:pic>
                  <pic:nvPicPr>
                    <pic:cNvPr descr="image/fig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(рис. [??]).</w:t>
      </w:r>
    </w:p>
    <w:p>
      <w:pPr>
        <w:pStyle w:val="CaptionedFigure"/>
      </w:pPr>
      <w:r>
        <w:drawing>
          <wp:inline>
            <wp:extent cx="3733800" cy="2959551"/>
            <wp:effectExtent b="0" l="0" r="0" t="0"/>
            <wp:docPr descr="После использования команды stepi" title="fig:" id="79" name="Picture"/>
            <a:graphic>
              <a:graphicData uri="http://schemas.openxmlformats.org/drawingml/2006/picture">
                <pic:pic>
                  <pic:nvPicPr>
                    <pic:cNvPr descr="image/fig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Просматриваю значение переменной msg1 по имени с помощью команды x/1sb &amp;msg1 и значение переменной msg2 по ее адресу. (рис. [??]).</w:t>
      </w:r>
    </w:p>
    <w:p>
      <w:pPr>
        <w:pStyle w:val="CaptionedFigure"/>
      </w:pPr>
      <w:r>
        <w:drawing>
          <wp:inline>
            <wp:extent cx="3733800" cy="3570275"/>
            <wp:effectExtent b="0" l="0" r="0" t="0"/>
            <wp:docPr descr="Просмотр значений переменных" title="fig:" id="82" name="Picture"/>
            <a:graphic>
              <a:graphicData uri="http://schemas.openxmlformats.org/drawingml/2006/picture">
                <pic:pic>
                  <pic:nvPicPr>
                    <pic:cNvPr descr="image/fig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pStyle w:val="BodyText"/>
      </w:pPr>
      <w:r>
        <w:t xml:space="preserve">С помощью команды set изменяю первый символ переменной msg1 и заменяю пВидим, что в выводе мы получаем неправильный ответ.ервый символ в переменной msg2. (рис. [??]).</w:t>
      </w:r>
    </w:p>
    <w:p>
      <w:pPr>
        <w:pStyle w:val="CaptionedFigure"/>
      </w:pPr>
      <w:r>
        <w:drawing>
          <wp:inline>
            <wp:extent cx="3733800" cy="3057019"/>
            <wp:effectExtent b="0" l="0" r="0" t="0"/>
            <wp:docPr descr="Использование команды set" title="fig:" id="85" name="Picture"/>
            <a:graphic>
              <a:graphicData uri="http://schemas.openxmlformats.org/drawingml/2006/picture">
                <pic:pic>
                  <pic:nvPicPr>
                    <pic:cNvPr descr="image/fig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</w:t>
      </w:r>
    </w:p>
    <w:p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$val./ (рис. [??]).</w:t>
      </w:r>
    </w:p>
    <w:p>
      <w:pPr>
        <w:pStyle w:val="BodyText"/>
      </w:pPr>
      <w:r>
        <w:t xml:space="preserve">С помощью команды set изменяю значение регистра ebx в соответствии с заданием.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pStyle w:val="CaptionedFigure"/>
      </w:pPr>
      <w:r>
        <w:drawing>
          <wp:inline>
            <wp:extent cx="3733800" cy="3612192"/>
            <wp:effectExtent b="0" l="0" r="0" t="0"/>
            <wp:docPr descr="Вывод значения регистра в разных представлениях" title="fig:" id="88" name="Picture"/>
            <a:graphic>
              <a:graphicData uri="http://schemas.openxmlformats.org/drawingml/2006/picture">
                <pic:pic>
                  <pic:nvPicPr>
                    <pic:cNvPr descr="image/fig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разных представлениях</w:t>
      </w:r>
    </w:p>
    <w:p>
      <w:pPr>
        <w:pStyle w:val="BodyText"/>
      </w:pPr>
      <w:r>
        <w:t xml:space="preserve">Завершаю выполнение программы с помощью команды continue и выхожу из GDB с помощью команды quit. (рис. [??]).</w:t>
      </w:r>
    </w:p>
    <w:p>
      <w:pPr>
        <w:pStyle w:val="CaptionedFigure"/>
      </w:pPr>
      <w:r>
        <w:drawing>
          <wp:inline>
            <wp:extent cx="3733800" cy="652996"/>
            <wp:effectExtent b="0" l="0" r="0" t="0"/>
            <wp:docPr descr="Завершение работы GDB" title="fig:" id="91" name="Picture"/>
            <a:graphic>
              <a:graphicData uri="http://schemas.openxmlformats.org/drawingml/2006/picture">
                <pic:pic>
                  <pic:nvPicPr>
                    <pic:cNvPr descr="image/fig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GDB</w:t>
      </w:r>
    </w:p>
    <w:bookmarkEnd w:id="93"/>
    <w:bookmarkStart w:id="106" w:name="X34484a9d02dddcc072527afae661c9b27116987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rPr>
          <w:bCs/>
          <w:b/>
        </w:rP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с программой из листинга 8.2 в файл с именем lab09-3.asm и создаю исполняемый файл. (рис. [??]).</w:t>
      </w:r>
    </w:p>
    <w:p>
      <w:pPr>
        <w:pStyle w:val="CaptionedFigure"/>
      </w:pPr>
      <w:r>
        <w:drawing>
          <wp:inline>
            <wp:extent cx="3733800" cy="318988"/>
            <wp:effectExtent b="0" l="0" r="0" t="0"/>
            <wp:docPr descr="Создание файла или копированние файл" title="fig:" id="95" name="Picture"/>
            <a:graphic>
              <a:graphicData uri="http://schemas.openxmlformats.org/drawingml/2006/picture">
                <pic:pic>
                  <pic:nvPicPr>
                    <pic:cNvPr descr="image/fig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или копированние файл</w:t>
      </w:r>
    </w:p>
    <w:p>
      <w:pPr>
        <w:pStyle w:val="BodyText"/>
      </w:pPr>
      <w:r>
        <w:t xml:space="preserve">Загружаю исполняемый файл в отладчик gdb, указывая необходимые аргументы с использованием ключа –args. (рис. [??]).</w:t>
      </w:r>
    </w:p>
    <w:p>
      <w:pPr>
        <w:pStyle w:val="CaptionedFigure"/>
      </w:pPr>
      <w:r>
        <w:drawing>
          <wp:inline>
            <wp:extent cx="3733800" cy="1416862"/>
            <wp:effectExtent b="0" l="0" r="0" t="0"/>
            <wp:docPr descr="Загрузка файла с аргументами в отладчик" title="fig:" id="98" name="Picture"/>
            <a:graphic>
              <a:graphicData uri="http://schemas.openxmlformats.org/drawingml/2006/picture">
                <pic:pic>
                  <pic:nvPicPr>
                    <pic:cNvPr descr="image/fig26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с аргументами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ее. ([-рис. ??]).</w:t>
      </w:r>
    </w:p>
    <w:p>
      <w:pPr>
        <w:pStyle w:val="CaptionedFigure"/>
      </w:pPr>
      <w:r>
        <w:drawing>
          <wp:inline>
            <wp:extent cx="3733800" cy="614136"/>
            <wp:effectExtent b="0" l="0" r="0" t="0"/>
            <wp:docPr descr="Установление точки останова и запуск программы" title="fig:" id="101" name="Picture"/>
            <a:graphic>
              <a:graphicData uri="http://schemas.openxmlformats.org/drawingml/2006/picture">
                <pic:pic>
                  <pic:nvPicPr>
                    <pic:cNvPr descr="image/fig27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точки останова и запуск программы</w:t>
      </w:r>
    </w:p>
    <w:p>
      <w:pPr>
        <w:pStyle w:val="BodyText"/>
      </w:pPr>
      <w:r>
        <w:t xml:space="preserve">Посматриваю вершину стека и позиции стека по их адресам. (рис. [??]).</w:t>
      </w:r>
    </w:p>
    <w:p>
      <w:pPr>
        <w:pStyle w:val="CaptionedFigure"/>
      </w:pPr>
      <w:r>
        <w:drawing>
          <wp:inline>
            <wp:extent cx="3733800" cy="998259"/>
            <wp:effectExtent b="0" l="0" r="0" t="0"/>
            <wp:docPr descr="Просмотр значений, введенных в стек" title="fig:" id="104" name="Picture"/>
            <a:graphic>
              <a:graphicData uri="http://schemas.openxmlformats.org/drawingml/2006/picture">
                <pic:pic>
                  <pic:nvPicPr>
                    <pic:cNvPr descr="image/fig28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значений, введенных в стек</w:t>
      </w:r>
    </w:p>
    <w:bookmarkEnd w:id="106"/>
    <w:bookmarkEnd w:id="107"/>
    <w:bookmarkStart w:id="129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Создаем файл lab09-4.asm .Преобразовываю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 [??]).</w:t>
      </w:r>
    </w:p>
    <w:p>
      <w:pPr>
        <w:pStyle w:val="CaptionedFigure"/>
      </w:pPr>
      <w:r>
        <w:drawing>
          <wp:inline>
            <wp:extent cx="3733800" cy="3256775"/>
            <wp:effectExtent b="0" l="0" r="0" t="0"/>
            <wp:docPr descr="Написанние кода программы" title="fig:" id="109" name="Picture"/>
            <a:graphic>
              <a:graphicData uri="http://schemas.openxmlformats.org/drawingml/2006/picture">
                <pic:pic>
                  <pic:nvPicPr>
                    <pic:cNvPr descr="image/fig29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Написанние кода программы</w:t>
      </w:r>
    </w:p>
    <w:p>
      <w:pPr>
        <w:pStyle w:val="BodyText"/>
      </w:pPr>
      <w:r>
        <w:t xml:space="preserve">Запускаю код и проверяю, что она работает корректно. (рис. [??]).</w:t>
      </w:r>
    </w:p>
    <w:p>
      <w:pPr>
        <w:pStyle w:val="CaptionedFigure"/>
      </w:pPr>
      <w:r>
        <w:drawing>
          <wp:inline>
            <wp:extent cx="3733800" cy="741269"/>
            <wp:effectExtent b="0" l="0" r="0" t="0"/>
            <wp:docPr descr="Запуск программы и проверка его выводи" title="fig:" id="112" name="Picture"/>
            <a:graphic>
              <a:graphicData uri="http://schemas.openxmlformats.org/drawingml/2006/picture">
                <pic:pic>
                  <pic:nvPicPr>
                    <pic:cNvPr descr="image/fig30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его выводи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 ’in_out.asm’Видим, что в выводе мы получаем неправильный ответ.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</w:t>
      </w:r>
    </w:p>
    <w:p>
      <w:pPr>
        <w:pStyle w:val="BodyText"/>
      </w:pPr>
      <w:r>
        <w:t xml:space="preserve">pop edx</w:t>
      </w:r>
    </w:p>
    <w:p>
      <w:pPr>
        <w:pStyle w:val="BodyText"/>
      </w:pPr>
      <w:r>
        <w:t xml:space="preserve">sub ecx,1</w:t>
      </w:r>
    </w:p>
    <w:p>
      <w:pPr>
        <w:pStyle w:val="BodyText"/>
      </w:pPr>
      <w:r>
        <w:t xml:space="preserve">mov esi, 0</w:t>
      </w:r>
    </w:p>
    <w:p>
      <w:pPr>
        <w:pStyle w:val="BodyText"/>
      </w:pPr>
      <w:r>
        <w:t xml:space="preserve">mov edi,3</w:t>
      </w:r>
    </w:p>
    <w:p>
      <w:pPr>
        <w:pStyle w:val="BodyText"/>
      </w:pPr>
      <w:r>
        <w:t xml:space="preserve">call .next</w:t>
      </w:r>
    </w:p>
    <w:p>
      <w:pPr>
        <w:pStyle w:val="BodyText"/>
      </w:pPr>
      <w:r>
        <w:t xml:space="preserve">.next:</w:t>
      </w:r>
    </w:p>
    <w:p>
      <w:pPr>
        <w:pStyle w:val="BodyText"/>
      </w:pPr>
      <w:r>
        <w:t xml:space="preserve">pop eax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add eax,10</w:t>
      </w:r>
    </w:p>
    <w:p>
      <w:pPr>
        <w:pStyle w:val="BodyText"/>
      </w:pPr>
      <w:r>
        <w:t xml:space="preserve">mul edi</w:t>
      </w:r>
    </w:p>
    <w:p>
      <w:pPr>
        <w:pStyle w:val="BodyText"/>
      </w:pPr>
      <w:r>
        <w:t xml:space="preserve">add esi,eax</w:t>
      </w:r>
    </w:p>
    <w:p>
      <w:pPr>
        <w:pStyle w:val="BodyText"/>
      </w:pPr>
      <w:r>
        <w:t xml:space="preserve">cmp ecx,0h</w:t>
      </w:r>
    </w:p>
    <w:p>
      <w:pPr>
        <w:pStyle w:val="BodyText"/>
      </w:pPr>
      <w:r>
        <w:t xml:space="preserve">jz .done</w:t>
      </w:r>
    </w:p>
    <w:p>
      <w:pPr>
        <w:pStyle w:val="BodyText"/>
      </w:pPr>
      <w:r>
        <w:t xml:space="preserve">loop .next</w:t>
      </w:r>
    </w:p>
    <w:p>
      <w:pPr>
        <w:pStyle w:val="BodyText"/>
      </w:pPr>
      <w:r>
        <w:t xml:space="preserve">.done:</w:t>
      </w:r>
    </w:p>
    <w:p>
      <w:pPr>
        <w:pStyle w:val="BodyText"/>
      </w:pPr>
      <w:r>
        <w:t xml:space="preserve">mov eax, msg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esi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ret</w:t>
      </w:r>
    </w:p>
    <w:p>
      <w:pPr>
        <w:numPr>
          <w:ilvl w:val="0"/>
          <w:numId w:val="1003"/>
        </w:numPr>
        <w:pStyle w:val="Compact"/>
      </w:pPr>
      <w:r>
        <w:t xml:space="preserve">Ввожу в файл task1.asm текст программы из листинга 9.3. (рис. [??]).</w:t>
      </w:r>
    </w:p>
    <w:p>
      <w:pPr>
        <w:pStyle w:val="CaptionedFigure"/>
      </w:pPr>
      <w:r>
        <w:drawing>
          <wp:inline>
            <wp:extent cx="3733800" cy="3256775"/>
            <wp:effectExtent b="0" l="0" r="0" t="0"/>
            <wp:docPr descr="ВВод текста программы из листинга 9.3" title="fig:" id="115" name="Picture"/>
            <a:graphic>
              <a:graphicData uri="http://schemas.openxmlformats.org/drawingml/2006/picture">
                <pic:pic>
                  <pic:nvPicPr>
                    <pic:cNvPr descr="image/fig31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9.3</w:t>
      </w:r>
    </w:p>
    <w:p>
      <w:pPr>
        <w:pStyle w:val="BodyTex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его. (рис. [??]).</w:t>
      </w:r>
    </w:p>
    <w:p>
      <w:pPr>
        <w:pStyle w:val="CaptionedFigure"/>
      </w:pPr>
      <w:r>
        <w:drawing>
          <wp:inline>
            <wp:extent cx="3733800" cy="546409"/>
            <wp:effectExtent b="0" l="0" r="0" t="0"/>
            <wp:docPr descr="Создание и запуск исполняемого файла" title="fig:" id="118" name="Picture"/>
            <a:graphic>
              <a:graphicData uri="http://schemas.openxmlformats.org/drawingml/2006/picture">
                <pic:pic>
                  <pic:nvPicPr>
                    <pic:cNvPr descr="image/fig32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Видим, что в выводе мы получаем неправильный ответ.</w:t>
      </w:r>
    </w:p>
    <w:p>
      <w:pPr>
        <w:pStyle w:val="BodyText"/>
      </w:pPr>
      <w:r>
        <w:t xml:space="preserve"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>
      <w:pPr>
        <w:pStyle w:val="BodyText"/>
      </w:pP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 (рис. [??]).</w:t>
      </w:r>
    </w:p>
    <w:p>
      <w:pPr>
        <w:pStyle w:val="CaptionedFigure"/>
      </w:pPr>
      <w:r>
        <w:drawing>
          <wp:inline>
            <wp:extent cx="3733800" cy="2118905"/>
            <wp:effectExtent b="0" l="0" r="0" t="0"/>
            <wp:docPr descr="Нахождение причины ошибки" title="fig:" id="121" name="Picture"/>
            <a:graphic>
              <a:graphicData uri="http://schemas.openxmlformats.org/drawingml/2006/picture">
                <pic:pic>
                  <pic:nvPicPr>
                    <pic:cNvPr descr="image/fig33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причины ошибки</w:t>
      </w:r>
    </w:p>
    <w:p>
      <w:pPr>
        <w:pStyle w:val="BodyText"/>
      </w:pPr>
      <w:r>
        <w:t xml:space="preserve">Исправляем ошибку, добавляя после add ebx,eax mov eax,ebx и заменяя ebx на eax в инструкциях add ebx,5 и mov edi,ebx. (рис. [??]).</w:t>
      </w:r>
    </w:p>
    <w:p>
      <w:pPr>
        <w:pStyle w:val="CaptionedFigure"/>
      </w:pPr>
      <w:r>
        <w:drawing>
          <wp:inline>
            <wp:extent cx="3733800" cy="2436945"/>
            <wp:effectExtent b="0" l="0" r="0" t="0"/>
            <wp:docPr descr="Исправление ошибки" title="fig:" id="124" name="Picture"/>
            <a:graphic>
              <a:graphicData uri="http://schemas.openxmlformats.org/drawingml/2006/picture">
                <pic:pic>
                  <pic:nvPicPr>
                    <pic:cNvPr descr="image/fig34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ошибки</w:t>
      </w:r>
    </w:p>
    <w:p>
      <w:pPr>
        <w:pStyle w:val="BodyText"/>
      </w:pPr>
      <w:r>
        <w:t xml:space="preserve">Создаем исполняемый файл и запускаем его. Убеждаемся, что ошибка исправлена (рис. [??]).</w:t>
      </w:r>
    </w:p>
    <w:p>
      <w:pPr>
        <w:pStyle w:val="CaptionedFigure"/>
      </w:pPr>
      <w:r>
        <w:drawing>
          <wp:inline>
            <wp:extent cx="3733800" cy="368275"/>
            <wp:effectExtent b="0" l="0" r="0" t="0"/>
            <wp:docPr descr="Ошибка исправлена" title="fig:" id="127" name="Picture"/>
            <a:graphic>
              <a:graphicData uri="http://schemas.openxmlformats.org/drawingml/2006/picture">
                <pic:pic>
                  <pic:nvPicPr>
                    <pic:cNvPr descr="image/fig35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исправлена</w:t>
      </w:r>
    </w:p>
    <w:p>
      <w:pPr>
        <w:pStyle w:val="BodyText"/>
      </w:pPr>
      <w:r>
        <w:t xml:space="preserve">код программи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 (3+2)*4+5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eax,2</w:t>
      </w:r>
      <w:r>
        <w:t xml:space="preserve"> </w:t>
      </w:r>
      <w:r>
        <w:t xml:space="preserve">add ebx,eax</w:t>
      </w:r>
      <w:r>
        <w:t xml:space="preserve"> </w:t>
      </w:r>
      <w:r>
        <w:t xml:space="preserve">mov ecx,4</w:t>
      </w:r>
      <w:r>
        <w:t xml:space="preserve"> </w:t>
      </w:r>
      <w:r>
        <w:t xml:space="preserve">mul ecx</w:t>
      </w:r>
      <w:r>
        <w:t xml:space="preserve"> </w:t>
      </w:r>
      <w:r>
        <w:t xml:space="preserve">add ebx,5</w:t>
      </w:r>
      <w:r>
        <w:t xml:space="preserve"> </w:t>
      </w:r>
      <w:r>
        <w:t xml:space="preserve">mov edi,ebx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bookmarkEnd w:id="129"/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bookmarkEnd w:id="131"/>
    <w:bookmarkStart w:id="13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4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4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4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4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numPr>
          <w:ilvl w:val="0"/>
          <w:numId w:val="1004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4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4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4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4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04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4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4"/>
        </w:numPr>
        <w:pStyle w:val="Compact"/>
      </w:pPr>
      <w:r>
        <w:t xml:space="preserve">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</w:p>
    <w:p>
      <w:pPr>
        <w:numPr>
          <w:ilvl w:val="0"/>
          <w:numId w:val="1004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4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4"/>
        </w:numPr>
        <w:pStyle w:val="Compact"/>
      </w:pPr>
      <w:r>
        <w:t xml:space="preserve">Таненбаум Э., Бос Х. Современные операционные системы. — 4-е изд. — СПб. : Питер,</w:t>
      </w:r>
    </w:p>
    <w:p>
      <w:pPr>
        <w:numPr>
          <w:ilvl w:val="0"/>
          <w:numId w:val="1004"/>
        </w:numPr>
        <w:pStyle w:val="Compact"/>
      </w:pPr>
      <w:r>
        <w:t xml:space="preserve">— 1120 с. — (Классика Computer Science)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6" Target="media/rId26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8" Target="media/rId108.jpg" /><Relationship Type="http://schemas.openxmlformats.org/officeDocument/2006/relationships/image" Id="rId29" Target="media/rId29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26" Target="media/rId126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Гафоров Нурмухаммад Вомикович</dc:creator>
  <dc:language>ru-RU</dc:language>
  <cp:keywords/>
  <dcterms:created xsi:type="dcterms:W3CDTF">2023-12-08T11:50:25Z</dcterms:created>
  <dcterms:modified xsi:type="dcterms:W3CDTF">2023-12-08T11:50:25Z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