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60" w:lineRule="auto"/>
        <w:rPr/>
      </w:pPr>
      <w:r w:rsidDel="00000000" w:rsidR="00000000" w:rsidRPr="00000000">
        <w:rPr>
          <w:rFonts w:ascii="Arial" w:cs="Arial" w:eastAsia="Arial" w:hAnsi="Arial"/>
          <w:b w:val="1"/>
          <w:bCs w:val="1"/>
          <w:sz w:val="32"/>
          <w:szCs w:val="32"/>
          <w:rtl w:val="0"/>
        </w:rPr>
        <w:t xml:space="preserve">1. Privacy Policy</w:t>
      </w:r>
      <w:r w:rsidDel="00000000" w:rsidR="00000000" w:rsidRPr="00000000">
        <w:rPr>
          <w:rtl w:val="0"/>
        </w:rPr>
      </w:r>
    </w:p>
    <w:p w:rsidR="00000000" w:rsidDel="00000000" w:rsidP="00000000" w:rsidRDefault="00000000" w:rsidRPr="00000000" w14:paraId="00000002">
      <w:pPr>
        <w:spacing w:after="120" w:lineRule="auto"/>
        <w:rPr>
          <w:b w:val="1"/>
          <w:bCs w:val="1"/>
        </w:rPr>
      </w:pPr>
      <w:r w:rsidDel="00000000" w:rsidR="00000000" w:rsidRPr="00000000">
        <w:rPr>
          <w:rFonts w:ascii="Arial" w:cs="Arial" w:eastAsia="Arial" w:hAnsi="Arial"/>
          <w:b w:val="1"/>
          <w:bCs w:val="1"/>
          <w:sz w:val="22"/>
          <w:szCs w:val="22"/>
          <w:rtl w:val="0"/>
        </w:rPr>
        <w:t xml:space="preserve">Last updated: [2026-06-07]</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sz w:val="22"/>
          <w:szCs w:val="22"/>
          <w:rtl w:val="0"/>
        </w:rPr>
        <w:t xml:space="preserve">At StiPo W&amp;S AB, we take your privacy seriously and comply with applicable data protection legislation, including the General Data Protection Regulation (GDPR) and supplementary Swedish law. This policy explains how we collect, process and protect your personal data.</w:t>
      </w:r>
      <w:r w:rsidDel="00000000" w:rsidR="00000000" w:rsidRPr="00000000">
        <w:rPr>
          <w:rtl w:val="0"/>
        </w:rPr>
      </w:r>
    </w:p>
    <w:p w:rsidR="00000000" w:rsidDel="00000000" w:rsidP="00000000" w:rsidRDefault="00000000" w:rsidRPr="00000000" w14:paraId="00000004">
      <w:pPr>
        <w:pStyle w:val="Heading2"/>
        <w:spacing w:after="160" w:before="280" w:lineRule="auto"/>
        <w:rPr/>
      </w:pPr>
      <w:r w:rsidDel="00000000" w:rsidR="00000000" w:rsidRPr="00000000">
        <w:rPr>
          <w:rFonts w:ascii="Arial" w:cs="Arial" w:eastAsia="Arial" w:hAnsi="Arial"/>
          <w:b w:val="1"/>
          <w:bCs w:val="1"/>
          <w:sz w:val="26"/>
          <w:szCs w:val="26"/>
          <w:rtl w:val="0"/>
        </w:rPr>
        <w:t xml:space="preserve">1.1 Data Controller</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2"/>
          <w:szCs w:val="22"/>
          <w:rtl w:val="0"/>
        </w:rPr>
        <w:t xml:space="preserve">The data controller responsible for the processing of your personal data is:</w:t>
      </w:r>
      <w:r w:rsidDel="00000000" w:rsidR="00000000" w:rsidRPr="00000000">
        <w:rPr>
          <w:rtl w:val="0"/>
        </w:rPr>
      </w:r>
    </w:p>
    <w:p w:rsidR="00000000" w:rsidDel="00000000" w:rsidP="00000000" w:rsidRDefault="00000000" w:rsidRPr="00000000" w14:paraId="00000006">
      <w:pPr>
        <w:spacing w:after="120" w:lineRule="auto"/>
        <w:rPr>
          <w:b w:val="1"/>
          <w:bCs w:val="1"/>
        </w:rPr>
      </w:pPr>
      <w:r w:rsidDel="00000000" w:rsidR="00000000" w:rsidRPr="00000000">
        <w:rPr>
          <w:rFonts w:ascii="Arial" w:cs="Arial" w:eastAsia="Arial" w:hAnsi="Arial"/>
          <w:b w:val="1"/>
          <w:bCs w:val="1"/>
          <w:sz w:val="22"/>
          <w:szCs w:val="22"/>
          <w:rtl w:val="0"/>
        </w:rPr>
        <w:t xml:space="preserve">StiPo W&amp;S AB</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Company registration number: 559529-3860</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2"/>
          <w:szCs w:val="22"/>
          <w:rtl w:val="0"/>
        </w:rPr>
        <w:t xml:space="preserve">Address: Göran Elgfelts Gata 1A, 183 39 Täby, Sweden</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2"/>
          <w:szCs w:val="22"/>
          <w:rtl w:val="0"/>
        </w:rPr>
        <w:t xml:space="preserve">Email: kontakt@stipendieportalen.se</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sz w:val="22"/>
          <w:szCs w:val="22"/>
          <w:rtl w:val="0"/>
        </w:rPr>
        <w:t xml:space="preserve">Phone: +46 72-177 33 34</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Fonts w:ascii="Arial" w:cs="Arial" w:eastAsia="Arial" w:hAnsi="Arial"/>
          <w:b w:val="1"/>
          <w:bCs w:val="1"/>
          <w:sz w:val="26"/>
          <w:szCs w:val="26"/>
          <w:rtl w:val="0"/>
        </w:rPr>
        <w:t xml:space="preserve">1.2 Personal Data We Collect</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We collect personal data when you:</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forms or surveys on our website,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purchase or order our services,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participate in our activities or contact our customer support.</w:t>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Depending on your interaction with us, we may process the following categories of data: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name and surname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details (email, phone number)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and age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Municipality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of education and field of study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you provide in free-text fields (e.g. the purpose of your application)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information (handled by our payment provider)</w:t>
      </w:r>
    </w:p>
    <w:p w:rsidR="00000000" w:rsidDel="00000000" w:rsidP="00000000" w:rsidRDefault="00000000" w:rsidRPr="00000000" w14:paraId="00000018">
      <w:pPr>
        <w:pStyle w:val="Heading2"/>
        <w:spacing w:after="160" w:before="280" w:lineRule="auto"/>
        <w:rPr/>
      </w:pPr>
      <w:r w:rsidDel="00000000" w:rsidR="00000000" w:rsidRPr="00000000">
        <w:rPr>
          <w:rFonts w:ascii="Arial" w:cs="Arial" w:eastAsia="Arial" w:hAnsi="Arial"/>
          <w:b w:val="1"/>
          <w:bCs w:val="1"/>
          <w:sz w:val="26"/>
          <w:szCs w:val="26"/>
          <w:rtl w:val="0"/>
        </w:rPr>
        <w:t xml:space="preserve">1.3 Purposes and Legal Basis for Processing</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We process your personal data for the following purposes, on the legal bases set out below:</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2"/>
                <w:szCs w:val="22"/>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Legal basis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2"/>
                <w:szCs w:val="22"/>
                <w:rtl w:val="0"/>
              </w:rPr>
              <w:t xml:space="preserve">Delivery of the scholarship matching service you have ordered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2"/>
                <w:szCs w:val="22"/>
                <w:rtl w:val="0"/>
              </w:rPr>
              <w:t xml:space="preserve">Performance of a contract (GDPR art. 6(1)(b))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2"/>
                <w:szCs w:val="22"/>
                <w:rtl w:val="0"/>
              </w:rPr>
              <w:t xml:space="preserve">Communicating with you about your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2"/>
                <w:szCs w:val="22"/>
                <w:rtl w:val="0"/>
              </w:rPr>
              <w:t xml:space="preserve">Performance of a contract (GDPR art. 6(1)(b))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2"/>
                <w:szCs w:val="22"/>
                <w:rtl w:val="0"/>
              </w:rPr>
              <w:t xml:space="preserve">Handling payment and accounting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2"/>
                <w:szCs w:val="22"/>
                <w:rtl w:val="0"/>
              </w:rPr>
              <w:t xml:space="preserve">Legal obligation (GDPR art. 6(1)(c)) — Swedish Accounting 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2"/>
                <w:szCs w:val="22"/>
                <w:rtl w:val="0"/>
              </w:rPr>
              <w:t xml:space="preserve">Improving our service and producing internal statistics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2"/>
                <w:szCs w:val="22"/>
                <w:rtl w:val="0"/>
              </w:rPr>
              <w:t xml:space="preserve">Legitimate interest (GDPR art. 6(1)(f))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22"/>
                <w:szCs w:val="22"/>
                <w:rtl w:val="0"/>
              </w:rPr>
              <w:t xml:space="preserve">Handling complaints and customer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tl w:val="0"/>
              </w:rPr>
              <w:t xml:space="preserve">P</w:t>
            </w:r>
            <w:r w:rsidDel="00000000" w:rsidR="00000000" w:rsidRPr="00000000">
              <w:rPr>
                <w:rFonts w:ascii="Arial" w:cs="Arial" w:eastAsia="Arial" w:hAnsi="Arial"/>
                <w:b w:val="0"/>
                <w:bCs w:val="0"/>
                <w:sz w:val="22"/>
                <w:szCs w:val="22"/>
                <w:rtl w:val="0"/>
              </w:rPr>
              <w:t xml:space="preserve">erformance of a contract </w:t>
            </w:r>
            <w:r w:rsidDel="00000000" w:rsidR="00000000" w:rsidRPr="00000000">
              <w:rPr>
                <w:rtl w:val="0"/>
              </w:rPr>
              <w:t xml:space="preserve">(GDPR art. 6(1)(b)) </w:t>
            </w:r>
          </w:p>
        </w:tc>
      </w:tr>
    </w:tbl>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sz w:val="26"/>
          <w:szCs w:val="26"/>
          <w:rtl w:val="0"/>
        </w:rPr>
        <w:t xml:space="preserve">1.4 Automated Decision-Making and Profiling</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2"/>
          <w:szCs w:val="22"/>
          <w:rtl w:val="0"/>
        </w:rPr>
        <w:t xml:space="preserve">To deliver a personalised scholarship list, we apply automated processing (AI-based matching) to the information you provide, including your field of study, level of study, gender, municipality and the purpose of your funding request. The result is a list of scholarships that our algorithm considers relevant to your profile.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2"/>
          <w:szCs w:val="22"/>
          <w:rtl w:val="0"/>
        </w:rPr>
        <w:t xml:space="preserve">The processing is necessary to perform our contract with you. You have the right to request human review of the result if you believe the automated matching has produced an incorrect outcome. Contact us at kontakt@stipendieportalen.se for this.</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sz w:val="26"/>
          <w:szCs w:val="26"/>
          <w:rtl w:val="0"/>
        </w:rPr>
        <w:t xml:space="preserve">1.5 Data Processors and Third Parties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2"/>
          <w:szCs w:val="22"/>
          <w:rtl w:val="0"/>
        </w:rPr>
        <w:t xml:space="preserve">To deliver our service, we share certain personal data with vendors acting as data processors on our behalf. These categories may include: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provider (for card payments) — e.g. [Stripe / Klarna / other]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provider (for delivering matching reports and communications) — e.g. [SendGrid / Mailchimp / other]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host and hosting provider — one.com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matching provider — Open AI</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Accounting system — Fortnox</w:t>
      </w:r>
    </w:p>
    <w:p w:rsidR="00000000" w:rsidDel="00000000" w:rsidP="00000000" w:rsidRDefault="00000000" w:rsidRPr="00000000" w14:paraId="00000030">
      <w:pPr>
        <w:spacing w:after="120" w:lineRule="auto"/>
        <w:rPr/>
      </w:pPr>
      <w:r w:rsidDel="00000000" w:rsidR="00000000" w:rsidRPr="00000000">
        <w:rPr>
          <w:rtl w:val="0"/>
        </w:rPr>
        <w:t xml:space="preserve">Whenever a vendor processes personal data on our behalf, we ensure that a data processing agreement (DPA), or equivalent processing terms, is in place in accordance with Article 28 GDPR.</w:t>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sz w:val="26"/>
          <w:szCs w:val="26"/>
          <w:rtl w:val="0"/>
        </w:rPr>
        <w:t xml:space="preserve">1.6 Transfers Outside the EU/EEA</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2"/>
          <w:szCs w:val="22"/>
          <w:rtl w:val="0"/>
        </w:rPr>
        <w:t xml:space="preserve">Some of our vendors may be based outside the EU/EEA, for example in the United States. When personal data is transferred outside the EU/EEA, the transfer takes place on the basis of one or more of the following mechanisms: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European Commission's Standard Contractual Clauses (SCC)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EU-US Data Privacy Framework, where applicable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explicit consent, where required under GDPR</w:t>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sz w:val="26"/>
          <w:szCs w:val="26"/>
          <w:rtl w:val="0"/>
        </w:rPr>
        <w:t xml:space="preserve">1.7 Retention Periods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2"/>
          <w:szCs w:val="22"/>
          <w:rtl w:val="0"/>
        </w:rPr>
        <w:t xml:space="preserve">We retain your personal data only for as long as is necessary for the relevant purpose: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related to purchases and delivery: retained for 7 years in accordance with the Swedish Accounting Act.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Anonymised statistics: may be kept indefinitely.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Correspondence with customer support: retained for a maximum of 24 months after the matter is closed.</w:t>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sz w:val="26"/>
          <w:szCs w:val="26"/>
          <w:rtl w:val="0"/>
        </w:rPr>
        <w:t xml:space="preserve">1.8 Security</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sz w:val="22"/>
          <w:szCs w:val="22"/>
          <w:rtl w:val="0"/>
        </w:rPr>
        <w:t xml:space="preserve">We use technical and organisational security measures to protect your data against unauthorised access, loss, manipulation or unlawful disclosure. Only authorised personnel have access to personal data, and access is limited to what is needed for the relevant task.</w:t>
      </w: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Fonts w:ascii="Arial" w:cs="Arial" w:eastAsia="Arial" w:hAnsi="Arial"/>
          <w:b w:val="1"/>
          <w:bCs w:val="1"/>
          <w:sz w:val="26"/>
          <w:szCs w:val="26"/>
          <w:rtl w:val="0"/>
        </w:rPr>
        <w:t xml:space="preserve">1.9 Your Rights Under GDPR</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Arial" w:cs="Arial" w:eastAsia="Arial" w:hAnsi="Arial"/>
          <w:sz w:val="22"/>
          <w:szCs w:val="22"/>
          <w:rtl w:val="0"/>
        </w:rPr>
        <w:t xml:space="preserve">You have the following rights: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of access — to obtain a copy of the personal data we process about you.</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rectification — to have inaccurate data corrected.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erasure — to have your data deleted, where compatible with law.</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restriction — to request that we temporarily restrict processing.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object — to processing based on legitimate interest.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data portability — to receive your data in a structured format.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withdraw consent — where processing is based on consent.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human review of automated decisions (see section 1.4).</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lodge a complaint with the Swedish Authority for Privacy Protection (IMY) — imy.se.</w:t>
      </w:r>
    </w:p>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You exercise your rights by contacting kontakt@stipendieportalen.se or calling +46 72-177 33 34. We normally respond within 30 days.</w:t>
      </w:r>
      <w:r w:rsidDel="00000000" w:rsidR="00000000" w:rsidRPr="00000000">
        <w:rPr>
          <w:rtl w:val="0"/>
        </w:rPr>
      </w:r>
    </w:p>
    <w:p w:rsidR="00000000" w:rsidDel="00000000" w:rsidP="00000000" w:rsidRDefault="00000000" w:rsidRPr="00000000" w14:paraId="00000049">
      <w:pPr>
        <w:pStyle w:val="Heading2"/>
        <w:spacing w:after="160" w:before="280" w:lineRule="auto"/>
        <w:rPr/>
      </w:pPr>
      <w:r w:rsidDel="00000000" w:rsidR="00000000" w:rsidRPr="00000000">
        <w:rPr>
          <w:rFonts w:ascii="Arial" w:cs="Arial" w:eastAsia="Arial" w:hAnsi="Arial"/>
          <w:b w:val="1"/>
          <w:bCs w:val="1"/>
          <w:sz w:val="26"/>
          <w:szCs w:val="26"/>
          <w:rtl w:val="0"/>
        </w:rPr>
        <w:t xml:space="preserve">1.10 Cookies and Tracking Technology</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sz w:val="22"/>
          <w:szCs w:val="22"/>
          <w:rtl w:val="0"/>
        </w:rPr>
        <w:t xml:space="preserve">Our website currently does not use cookies or similar tracking technology that requires consent. If we add such technology in the future, we will inform you and obtain your consent in advance.</w:t>
      </w: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sz w:val="26"/>
          <w:szCs w:val="26"/>
          <w:rtl w:val="0"/>
        </w:rPr>
        <w:t xml:space="preserve">1.11 Disclaimer for External Links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sz w:val="22"/>
          <w:szCs w:val="22"/>
          <w:rtl w:val="0"/>
        </w:rPr>
        <w:t xml:space="preserve">As part of our service, we provide email content and webpages that include information about various foundations and links to external websites. We accept no responsibility for the content, accuracy or availability of external websites, or for any direct or indirect damage that may arise from visiting them.</w:t>
      </w:r>
      <w:r w:rsidDel="00000000" w:rsidR="00000000" w:rsidRPr="00000000">
        <w:rPr>
          <w:rtl w:val="0"/>
        </w:rPr>
      </w:r>
    </w:p>
    <w:p w:rsidR="00000000" w:rsidDel="00000000" w:rsidP="00000000" w:rsidRDefault="00000000" w:rsidRPr="00000000" w14:paraId="0000004D">
      <w:pPr>
        <w:pStyle w:val="Heading2"/>
        <w:spacing w:after="160" w:before="280" w:lineRule="auto"/>
        <w:rPr/>
      </w:pPr>
      <w:r w:rsidDel="00000000" w:rsidR="00000000" w:rsidRPr="00000000">
        <w:rPr>
          <w:rFonts w:ascii="Arial" w:cs="Arial" w:eastAsia="Arial" w:hAnsi="Arial"/>
          <w:b w:val="1"/>
          <w:bCs w:val="1"/>
          <w:sz w:val="26"/>
          <w:szCs w:val="26"/>
          <w:rtl w:val="0"/>
        </w:rPr>
        <w:t xml:space="preserve">1.12 Changes to This Policy</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sz w:val="22"/>
          <w:szCs w:val="22"/>
          <w:rtl w:val="0"/>
        </w:rPr>
        <w:t xml:space="preserve">We may update this policy. Material changes will be communicated on our website or by email to existing customers. The current version is always available on our website.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00" w:before="360" w:lineRule="auto"/>
        <w:rPr/>
      </w:pPr>
      <w:r w:rsidDel="00000000" w:rsidR="00000000" w:rsidRPr="00000000">
        <w:rPr>
          <w:rFonts w:ascii="Arial" w:cs="Arial" w:eastAsia="Arial" w:hAnsi="Arial"/>
          <w:b w:val="1"/>
          <w:bCs w:val="1"/>
          <w:sz w:val="32"/>
          <w:szCs w:val="32"/>
          <w:rtl w:val="0"/>
        </w:rPr>
        <w:t xml:space="preserve">2. Purchase Terms</w:t>
      </w:r>
      <w:r w:rsidDel="00000000" w:rsidR="00000000" w:rsidRPr="00000000">
        <w:rPr>
          <w:rtl w:val="0"/>
        </w:rPr>
      </w:r>
    </w:p>
    <w:p w:rsidR="00000000" w:rsidDel="00000000" w:rsidP="00000000" w:rsidRDefault="00000000" w:rsidRPr="00000000" w14:paraId="00000051">
      <w:pPr>
        <w:spacing w:after="120" w:lineRule="auto"/>
        <w:rPr>
          <w:b w:val="1"/>
          <w:bCs w:val="1"/>
        </w:rPr>
      </w:pPr>
      <w:r w:rsidDel="00000000" w:rsidR="00000000" w:rsidRPr="00000000">
        <w:rPr>
          <w:rFonts w:ascii="Arial" w:cs="Arial" w:eastAsia="Arial" w:hAnsi="Arial"/>
          <w:b w:val="1"/>
          <w:bCs w:val="1"/>
          <w:sz w:val="22"/>
          <w:szCs w:val="22"/>
          <w:rtl w:val="0"/>
        </w:rPr>
        <w:t xml:space="preserve">Last updated: [2026-06-07]</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sz w:val="26"/>
          <w:szCs w:val="26"/>
          <w:rtl w:val="0"/>
        </w:rPr>
        <w:t xml:space="preserve">2.1 Company Details</w:t>
      </w:r>
      <w:r w:rsidDel="00000000" w:rsidR="00000000" w:rsidRPr="00000000">
        <w:rPr>
          <w:rtl w:val="0"/>
        </w:rPr>
      </w:r>
    </w:p>
    <w:p w:rsidR="00000000" w:rsidDel="00000000" w:rsidP="00000000" w:rsidRDefault="00000000" w:rsidRPr="00000000" w14:paraId="00000053">
      <w:pPr>
        <w:spacing w:after="120" w:lineRule="auto"/>
        <w:rPr>
          <w:b w:val="1"/>
          <w:bCs w:val="1"/>
        </w:rPr>
      </w:pPr>
      <w:r w:rsidDel="00000000" w:rsidR="00000000" w:rsidRPr="00000000">
        <w:rPr>
          <w:rFonts w:ascii="Arial" w:cs="Arial" w:eastAsia="Arial" w:hAnsi="Arial"/>
          <w:b w:val="1"/>
          <w:bCs w:val="1"/>
          <w:sz w:val="22"/>
          <w:szCs w:val="22"/>
          <w:rtl w:val="0"/>
        </w:rPr>
        <w:t xml:space="preserve">Seller: StiPo W&amp;S AB</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Arial" w:cs="Arial" w:eastAsia="Arial" w:hAnsi="Arial"/>
          <w:sz w:val="22"/>
          <w:szCs w:val="22"/>
          <w:rtl w:val="0"/>
        </w:rPr>
        <w:t xml:space="preserve">Company registration number: 559529-3860</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Arial" w:cs="Arial" w:eastAsia="Arial" w:hAnsi="Arial"/>
          <w:sz w:val="22"/>
          <w:szCs w:val="22"/>
          <w:rtl w:val="0"/>
        </w:rPr>
        <w:t xml:space="preserve">Address: Göran Elgfelts Gata 1A, 183 39 Täby, Sweden</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sz w:val="22"/>
          <w:szCs w:val="22"/>
          <w:rtl w:val="0"/>
        </w:rPr>
        <w:t xml:space="preserve">Email: kontakt@stipendieportalen.se</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sz w:val="22"/>
          <w:szCs w:val="22"/>
          <w:rtl w:val="0"/>
        </w:rPr>
        <w:t xml:space="preserve">Phone: +46 72-177 33 34</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sz w:val="22"/>
          <w:szCs w:val="22"/>
          <w:rtl w:val="0"/>
        </w:rPr>
        <w:t xml:space="preserve">VAT registration number: SE559529386001</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sz w:val="26"/>
          <w:szCs w:val="26"/>
          <w:rtl w:val="0"/>
        </w:rPr>
        <w:t xml:space="preserve">2.2 General</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sz w:val="22"/>
          <w:szCs w:val="22"/>
          <w:rtl w:val="0"/>
        </w:rPr>
        <w:t xml:space="preserve">These purchase terms apply when you, as a private individual or organisation, purchase services from StiPo W&amp;S AB through our website. By completing your purchase, you accept these terms.</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sz w:val="26"/>
          <w:szCs w:val="26"/>
          <w:rtl w:val="0"/>
        </w:rPr>
        <w:t xml:space="preserve">2.3 The Service</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sz w:val="22"/>
          <w:szCs w:val="22"/>
          <w:rtl w:val="0"/>
        </w:rPr>
        <w:t xml:space="preserve">We deliver a tailored scholarship list based on the information you provide. The list contains scholarships our AI matching algorithm considers relevant to your profile and is delivered by email within the following timeframes: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individuals: within 2 hours of completed purchase.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Organisations: within 48 hours of completed purchase.</w:t>
      </w:r>
    </w:p>
    <w:p w:rsidR="00000000" w:rsidDel="00000000" w:rsidP="00000000" w:rsidRDefault="00000000" w:rsidRPr="00000000" w14:paraId="0000005F">
      <w:pPr>
        <w:spacing w:after="120" w:lineRule="auto"/>
        <w:rPr/>
      </w:pPr>
      <w:r w:rsidDel="00000000" w:rsidR="00000000" w:rsidRPr="00000000">
        <w:rPr>
          <w:rFonts w:ascii="Arial" w:cs="Arial" w:eastAsia="Arial" w:hAnsi="Arial"/>
          <w:sz w:val="22"/>
          <w:szCs w:val="22"/>
          <w:rtl w:val="0"/>
        </w:rPr>
        <w:t xml:space="preserve">Stated times apply on weekdays excluding public holidays.</w:t>
      </w:r>
      <w:r w:rsidDel="00000000" w:rsidR="00000000" w:rsidRPr="00000000">
        <w:rPr>
          <w:rtl w:val="0"/>
        </w:rPr>
      </w:r>
    </w:p>
    <w:p w:rsidR="00000000" w:rsidDel="00000000" w:rsidP="00000000" w:rsidRDefault="00000000" w:rsidRPr="00000000" w14:paraId="00000060">
      <w:pPr>
        <w:pStyle w:val="Heading2"/>
        <w:spacing w:after="160" w:before="280" w:lineRule="auto"/>
        <w:rPr/>
      </w:pPr>
      <w:r w:rsidDel="00000000" w:rsidR="00000000" w:rsidRPr="00000000">
        <w:rPr>
          <w:rFonts w:ascii="Arial" w:cs="Arial" w:eastAsia="Arial" w:hAnsi="Arial"/>
          <w:b w:val="1"/>
          <w:bCs w:val="1"/>
          <w:sz w:val="26"/>
          <w:szCs w:val="26"/>
          <w:rtl w:val="0"/>
        </w:rPr>
        <w:t xml:space="preserve">2.4 Price and Payment</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sz w:val="22"/>
          <w:szCs w:val="22"/>
          <w:rtl w:val="0"/>
        </w:rPr>
        <w:t xml:space="preserve">All prices on the website are stated in Swedish kronor (SEK) and include VAT in accordance with applicable Swedish VAT law.</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2"/>
          <w:szCs w:val="22"/>
          <w:rtl w:val="0"/>
        </w:rPr>
        <w:t xml:space="preserve">Payment is made directly at the time of order via our connected payment methods, e.g. [card, Swish, Klarna]. The order becomes binding only when payment has been completed.</w:t>
      </w:r>
      <w:r w:rsidDel="00000000" w:rsidR="00000000" w:rsidRPr="00000000">
        <w:rPr>
          <w:rtl w:val="0"/>
        </w:rPr>
      </w:r>
    </w:p>
    <w:p w:rsidR="00000000" w:rsidDel="00000000" w:rsidP="00000000" w:rsidRDefault="00000000" w:rsidRPr="00000000" w14:paraId="00000063">
      <w:pPr>
        <w:pStyle w:val="Heading2"/>
        <w:spacing w:after="160" w:before="280" w:lineRule="auto"/>
        <w:rPr/>
      </w:pPr>
      <w:r w:rsidDel="00000000" w:rsidR="00000000" w:rsidRPr="00000000">
        <w:rPr>
          <w:rFonts w:ascii="Arial" w:cs="Arial" w:eastAsia="Arial" w:hAnsi="Arial"/>
          <w:b w:val="1"/>
          <w:bCs w:val="1"/>
          <w:sz w:val="26"/>
          <w:szCs w:val="26"/>
          <w:rtl w:val="0"/>
        </w:rPr>
        <w:t xml:space="preserve">2.5 Delivery</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sz w:val="22"/>
          <w:szCs w:val="22"/>
          <w:rtl w:val="0"/>
        </w:rPr>
        <w:t xml:space="preserve">Our service is digital and delivered electronically by email to the address you provided when ordering. No physical goods are shipped. It is your responsibility to ensure that the email address provided is correct and that our delivery does not end up in your spam filter.</w:t>
      </w: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sz w:val="26"/>
          <w:szCs w:val="26"/>
          <w:rtl w:val="0"/>
        </w:rPr>
        <w:t xml:space="preserve">2.6 Right of Withdrawal</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sz w:val="22"/>
          <w:szCs w:val="22"/>
          <w:rtl w:val="0"/>
        </w:rPr>
        <w:t xml:space="preserve">Under the Swedish Act (2005:59) on Distance Contracts and Off-Premises Contracts, you as a consumer normally have a 14-day right of withdrawal. However, the right of withdrawal does not apply to digital content delivered electronically if:</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has begun with your express consent, and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confirmed that you are aware that the right of withdrawal thereby ceases.</w:t>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2"/>
          <w:szCs w:val="22"/>
          <w:rtl w:val="0"/>
        </w:rPr>
        <w:t xml:space="preserve">At checkout, you actively confirm (by ticking the relevant box) that you consent to the service being delivered immediately and that you thereby waive your right of withdrawal. Without this confirmation, the order will not be processed.</w:t>
      </w:r>
      <w:r w:rsidDel="00000000" w:rsidR="00000000" w:rsidRPr="00000000">
        <w:rPr>
          <w:rtl w:val="0"/>
        </w:rPr>
      </w:r>
    </w:p>
    <w:p w:rsidR="00000000" w:rsidDel="00000000" w:rsidP="00000000" w:rsidRDefault="00000000" w:rsidRPr="00000000" w14:paraId="0000006A">
      <w:pPr>
        <w:pStyle w:val="Heading2"/>
        <w:spacing w:after="160" w:before="280" w:lineRule="auto"/>
        <w:rPr/>
      </w:pPr>
      <w:r w:rsidDel="00000000" w:rsidR="00000000" w:rsidRPr="00000000">
        <w:rPr>
          <w:rFonts w:ascii="Arial" w:cs="Arial" w:eastAsia="Arial" w:hAnsi="Arial"/>
          <w:b w:val="1"/>
          <w:bCs w:val="1"/>
          <w:sz w:val="26"/>
          <w:szCs w:val="26"/>
          <w:rtl w:val="0"/>
        </w:rPr>
        <w:t xml:space="preserve">2.7 Complaints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2"/>
          <w:szCs w:val="22"/>
          <w:rtl w:val="0"/>
        </w:rPr>
        <w:t xml:space="preserve">If the service does not work as promised or any fault occurs during delivery, please contact our customer support at kontakt@stipendieportalen.se or +46 72-177 33 34 within a reasonable time. Complaints are handled in accordance with Swedish consumer law, normally within 30 days of receipt of your case.</w:t>
      </w:r>
      <w:r w:rsidDel="00000000" w:rsidR="00000000" w:rsidRPr="00000000">
        <w:rPr>
          <w:rtl w:val="0"/>
        </w:rPr>
      </w:r>
    </w:p>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sz w:val="26"/>
          <w:szCs w:val="26"/>
          <w:rtl w:val="0"/>
        </w:rPr>
        <w:t xml:space="preserve">2.8 Out-of-Court Dispute Resolution</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2"/>
          <w:szCs w:val="22"/>
          <w:rtl w:val="0"/>
        </w:rPr>
        <w:t xml:space="preserve">If a dispute between you as a consumer and us cannot be resolved amicably, you as a private individual may turn to: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Swedish National Board for Consumer Disputes (ARN) — Box 174, 101 23 Stockholm, www.arn.se.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EU's Online Dispute Resolution platform (ODR) — ec.europa.eu/consumers/odr.</w:t>
      </w:r>
    </w:p>
    <w:p w:rsidR="00000000" w:rsidDel="00000000" w:rsidP="00000000" w:rsidRDefault="00000000" w:rsidRPr="00000000" w14:paraId="00000070">
      <w:pPr>
        <w:spacing w:after="120" w:lineRule="auto"/>
        <w:rPr/>
      </w:pPr>
      <w:r w:rsidDel="00000000" w:rsidR="00000000" w:rsidRPr="00000000">
        <w:rPr>
          <w:rFonts w:ascii="Arial" w:cs="Arial" w:eastAsia="Arial" w:hAnsi="Arial"/>
          <w:sz w:val="22"/>
          <w:szCs w:val="22"/>
          <w:rtl w:val="0"/>
        </w:rPr>
        <w:t xml:space="preserve">We comply with ARN's recommendations.</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sz w:val="26"/>
          <w:szCs w:val="26"/>
          <w:rtl w:val="0"/>
        </w:rPr>
        <w:t xml:space="preserve">2.9 Applicable Law and Jurisdiction</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Arial" w:cs="Arial" w:eastAsia="Arial" w:hAnsi="Arial"/>
          <w:sz w:val="22"/>
          <w:szCs w:val="22"/>
          <w:rtl w:val="0"/>
        </w:rPr>
        <w:t xml:space="preserve">Swedish law applies to these terms and to the purchase. Disputes shall be tried by a general court in Sweden.</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Fonts w:ascii="Arial" w:cs="Arial" w:eastAsia="Arial" w:hAnsi="Arial"/>
          <w:b w:val="1"/>
          <w:bCs w:val="1"/>
          <w:sz w:val="26"/>
          <w:szCs w:val="26"/>
          <w:rtl w:val="0"/>
        </w:rPr>
        <w:t xml:space="preserve">2.10 Force Majeure</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Arial" w:cs="Arial" w:eastAsia="Arial" w:hAnsi="Arial"/>
          <w:sz w:val="22"/>
          <w:szCs w:val="22"/>
          <w:rtl w:val="0"/>
        </w:rPr>
        <w:t xml:space="preserve">We are not liable for delays or failure to deliver caused by circumstances beyond our control, such as severe operational disturbances, natural disasters, strikes, war, government decisions or other unforeseen events of a similar kind.</w:t>
      </w:r>
      <w:r w:rsidDel="00000000" w:rsidR="00000000" w:rsidRPr="00000000">
        <w:rPr>
          <w:rtl w:val="0"/>
        </w:rPr>
      </w:r>
    </w:p>
    <w:p w:rsidR="00000000" w:rsidDel="00000000" w:rsidP="00000000" w:rsidRDefault="00000000" w:rsidRPr="00000000" w14:paraId="00000075">
      <w:pPr>
        <w:pStyle w:val="Heading2"/>
        <w:spacing w:after="160" w:before="280" w:lineRule="auto"/>
        <w:rPr/>
      </w:pPr>
      <w:r w:rsidDel="00000000" w:rsidR="00000000" w:rsidRPr="00000000">
        <w:rPr>
          <w:rFonts w:ascii="Arial" w:cs="Arial" w:eastAsia="Arial" w:hAnsi="Arial"/>
          <w:b w:val="1"/>
          <w:bCs w:val="1"/>
          <w:sz w:val="26"/>
          <w:szCs w:val="26"/>
          <w:rtl w:val="0"/>
        </w:rPr>
        <w:t xml:space="preserve">2.11 Acceptance of Terms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2"/>
          <w:szCs w:val="22"/>
          <w:rtl w:val="0"/>
        </w:rPr>
        <w:t xml:space="preserve">By completing your purchase, you confirm that you have read and accepted these purchase terms and that you are aware that the right of withdrawal does not apply to services delivered electronically with your express consent.</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rFonts w:ascii="Arial" w:cs="Arial" w:eastAsia="Arial" w:hAnsi="Arial"/>
          <w:b w:val="1"/>
          <w:bCs w:val="1"/>
          <w:sz w:val="32"/>
          <w:szCs w:val="32"/>
          <w:rtl w:val="0"/>
        </w:rPr>
        <w:t xml:space="preserve">3. User Terms</w:t>
      </w:r>
      <w:r w:rsidDel="00000000" w:rsidR="00000000" w:rsidRPr="00000000">
        <w:rPr>
          <w:rtl w:val="0"/>
        </w:rPr>
      </w:r>
    </w:p>
    <w:p w:rsidR="00000000" w:rsidDel="00000000" w:rsidP="00000000" w:rsidRDefault="00000000" w:rsidRPr="00000000" w14:paraId="00000079">
      <w:pPr>
        <w:spacing w:after="120" w:lineRule="auto"/>
        <w:rPr>
          <w:b w:val="1"/>
          <w:bCs w:val="1"/>
        </w:rPr>
      </w:pPr>
      <w:r w:rsidDel="00000000" w:rsidR="00000000" w:rsidRPr="00000000">
        <w:rPr>
          <w:rFonts w:ascii="Arial" w:cs="Arial" w:eastAsia="Arial" w:hAnsi="Arial"/>
          <w:b w:val="1"/>
          <w:bCs w:val="1"/>
          <w:sz w:val="22"/>
          <w:szCs w:val="22"/>
          <w:rtl w:val="0"/>
        </w:rPr>
        <w:t xml:space="preserve">Last updated: [2026-06-07]</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sz w:val="26"/>
          <w:szCs w:val="26"/>
          <w:rtl w:val="0"/>
        </w:rPr>
        <w:t xml:space="preserve">3.1 General</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Arial" w:cs="Arial" w:eastAsia="Arial" w:hAnsi="Arial"/>
          <w:sz w:val="22"/>
          <w:szCs w:val="22"/>
          <w:rtl w:val="0"/>
        </w:rPr>
        <w:t xml:space="preserve">These user terms apply to all use of the StiPo W&amp;S AB website and the services provided through it. By using the website, you accept these terms.</w:t>
      </w:r>
      <w:r w:rsidDel="00000000" w:rsidR="00000000" w:rsidRPr="00000000">
        <w:rPr>
          <w:rtl w:val="0"/>
        </w:rPr>
      </w:r>
    </w:p>
    <w:p w:rsidR="00000000" w:rsidDel="00000000" w:rsidP="00000000" w:rsidRDefault="00000000" w:rsidRPr="00000000" w14:paraId="0000007C">
      <w:pPr>
        <w:pStyle w:val="Heading2"/>
        <w:spacing w:after="160" w:before="280" w:lineRule="auto"/>
        <w:rPr/>
      </w:pPr>
      <w:r w:rsidDel="00000000" w:rsidR="00000000" w:rsidRPr="00000000">
        <w:rPr>
          <w:rFonts w:ascii="Arial" w:cs="Arial" w:eastAsia="Arial" w:hAnsi="Arial"/>
          <w:b w:val="1"/>
          <w:bCs w:val="1"/>
          <w:sz w:val="26"/>
          <w:szCs w:val="26"/>
          <w:rtl w:val="0"/>
        </w:rPr>
        <w:t xml:space="preserve">3.2 Ownership and Copyright</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All content on the website</w:t>
      </w:r>
      <w:r w:rsidDel="00000000" w:rsidR="00000000" w:rsidRPr="00000000">
        <w:rPr>
          <w:rtl w:val="0"/>
        </w:rPr>
        <w:t xml:space="preserve">,</w:t>
      </w:r>
      <w:r w:rsidDel="00000000" w:rsidR="00000000" w:rsidRPr="00000000">
        <w:rPr>
          <w:rFonts w:ascii="Arial" w:cs="Arial" w:eastAsia="Arial" w:hAnsi="Arial"/>
          <w:sz w:val="22"/>
          <w:szCs w:val="22"/>
          <w:rtl w:val="0"/>
        </w:rPr>
        <w:t xml:space="preserve"> including text, graphics, logos, source code and databases</w:t>
      </w:r>
      <w:r w:rsidDel="00000000" w:rsidR="00000000" w:rsidRPr="00000000">
        <w:rPr>
          <w:rtl w:val="0"/>
        </w:rPr>
        <w:t xml:space="preserve">,</w:t>
      </w:r>
      <w:r w:rsidDel="00000000" w:rsidR="00000000" w:rsidRPr="00000000">
        <w:rPr>
          <w:rFonts w:ascii="Arial" w:cs="Arial" w:eastAsia="Arial" w:hAnsi="Arial"/>
          <w:sz w:val="22"/>
          <w:szCs w:val="22"/>
          <w:rtl w:val="0"/>
        </w:rPr>
        <w:t xml:space="preserve"> is owned or licensed by StiPo W&amp;S AB and is protected by Swedish and international copyright law. Downloading or use is permitted only for private, non-commercial purposes. Further distribution or commercial use without our written permission is prohibited.</w:t>
      </w:r>
      <w:r w:rsidDel="00000000" w:rsidR="00000000" w:rsidRPr="00000000">
        <w:rPr>
          <w:rtl w:val="0"/>
        </w:rPr>
      </w:r>
    </w:p>
    <w:p w:rsidR="00000000" w:rsidDel="00000000" w:rsidP="00000000" w:rsidRDefault="00000000" w:rsidRPr="00000000" w14:paraId="0000007E">
      <w:pPr>
        <w:pStyle w:val="Heading2"/>
        <w:spacing w:after="160" w:before="280" w:lineRule="auto"/>
        <w:rPr/>
      </w:pPr>
      <w:r w:rsidDel="00000000" w:rsidR="00000000" w:rsidRPr="00000000">
        <w:rPr>
          <w:rFonts w:ascii="Arial" w:cs="Arial" w:eastAsia="Arial" w:hAnsi="Arial"/>
          <w:b w:val="1"/>
          <w:bCs w:val="1"/>
          <w:sz w:val="26"/>
          <w:szCs w:val="26"/>
          <w:rtl w:val="0"/>
        </w:rPr>
        <w:t xml:space="preserve">3.3 Accuracy and Liability</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2"/>
          <w:szCs w:val="22"/>
          <w:rtl w:val="0"/>
        </w:rPr>
        <w:t xml:space="preserve">We strive to provide accurate and relevant information but cannot guarantee that all content is complete or error-free. StiPo W&amp;S AB is not liable for direct or indirect losses caused by use of or lack of access to the website, beyond what follows from mandatory law.</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sz w:val="26"/>
          <w:szCs w:val="26"/>
          <w:rtl w:val="0"/>
        </w:rPr>
        <w:t xml:space="preserve">3.4 Permitted Use</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sz w:val="22"/>
          <w:szCs w:val="22"/>
          <w:rtl w:val="0"/>
        </w:rPr>
        <w:t xml:space="preserve">You undertake not to: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website in violation of applicable law,</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 to gain unauthorised access to our systems or other users' accounts,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false or misleading information,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automated scripts, scraping or similar methods to retrieve content at scale,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otherwise disrupt or burden the operation of the website.</w:t>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sz w:val="26"/>
          <w:szCs w:val="26"/>
          <w:rtl w:val="0"/>
        </w:rPr>
        <w:t xml:space="preserve">3.5 External Links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sz w:val="22"/>
          <w:szCs w:val="22"/>
          <w:rtl w:val="0"/>
        </w:rPr>
        <w:t xml:space="preserve">The website may contain links to external websites. These are provided as a service and do not imply endorsement of their content. We are not liable for damage caused by visiting or acting on such links.</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sz w:val="26"/>
          <w:szCs w:val="26"/>
          <w:rtl w:val="0"/>
        </w:rPr>
        <w:t xml:space="preserve">3.6 Trademarks and Rights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Logos, trademarks and product names are the property of their respective owners and may not be used without permission.</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sz w:val="26"/>
          <w:szCs w:val="26"/>
          <w:rtl w:val="0"/>
        </w:rPr>
        <w:t xml:space="preserve">3.7 Personal Data</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sz w:val="22"/>
          <w:szCs w:val="22"/>
          <w:rtl w:val="0"/>
        </w:rPr>
        <w:t xml:space="preserve">We process personal data in accordance with our Privacy Policy and applicable legislation.</w:t>
      </w:r>
      <w:r w:rsidDel="00000000" w:rsidR="00000000" w:rsidRPr="00000000">
        <w:rPr>
          <w:rtl w:val="0"/>
        </w:rPr>
      </w:r>
    </w:p>
    <w:p w:rsidR="00000000" w:rsidDel="00000000" w:rsidP="00000000" w:rsidRDefault="00000000" w:rsidRPr="00000000" w14:paraId="0000008D">
      <w:pPr>
        <w:pStyle w:val="Heading2"/>
        <w:spacing w:after="160" w:before="280" w:lineRule="auto"/>
        <w:rPr/>
      </w:pPr>
      <w:r w:rsidDel="00000000" w:rsidR="00000000" w:rsidRPr="00000000">
        <w:rPr>
          <w:rFonts w:ascii="Arial" w:cs="Arial" w:eastAsia="Arial" w:hAnsi="Arial"/>
          <w:b w:val="1"/>
          <w:bCs w:val="1"/>
          <w:sz w:val="26"/>
          <w:szCs w:val="26"/>
          <w:rtl w:val="0"/>
        </w:rPr>
        <w:t xml:space="preserve">3.8 Third-Party Cooperation</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sz w:val="22"/>
          <w:szCs w:val="22"/>
          <w:rtl w:val="0"/>
        </w:rPr>
        <w:t xml:space="preserve">We may cooperate with external vendors who are bound by confidentiality and data processing agreements. Note, however, that infrastructure providers such as web hosts and internet service providers are not always covered by such agreements</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extent to which this applies is set out in our Privacy Policy.</w:t>
      </w:r>
      <w:r w:rsidDel="00000000" w:rsidR="00000000" w:rsidRPr="00000000">
        <w:rPr>
          <w:rtl w:val="0"/>
        </w:rPr>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sz w:val="26"/>
          <w:szCs w:val="26"/>
          <w:rtl w:val="0"/>
        </w:rPr>
        <w:t xml:space="preserve">3.9 Changes to the Terms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sz w:val="22"/>
          <w:szCs w:val="22"/>
          <w:rtl w:val="0"/>
        </w:rPr>
        <w:t xml:space="preserve">We reserve the right to update these terms. Material changes will be announced on the website. By continuing to use the website after a change, you accept the new terms.</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sz w:val="26"/>
          <w:szCs w:val="26"/>
          <w:rtl w:val="0"/>
        </w:rPr>
        <w:t xml:space="preserve">3.10 Applicable Law and Jurisdiction</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sz w:val="22"/>
          <w:szCs w:val="22"/>
          <w:rtl w:val="0"/>
        </w:rPr>
        <w:t xml:space="preserve">Swedish law applies. Disputes shall be tried by a general court in Sweden.</w:t>
      </w: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sz w:val="26"/>
          <w:szCs w:val="26"/>
          <w:rtl w:val="0"/>
        </w:rPr>
        <w:t xml:space="preserve">3.11 Contact</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sz w:val="22"/>
          <w:szCs w:val="22"/>
          <w:rtl w:val="0"/>
        </w:rPr>
        <w:t xml:space="preserve">Questions regarding these terms are answered by:</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Arial" w:cs="Arial" w:eastAsia="Arial" w:hAnsi="Arial"/>
          <w:sz w:val="22"/>
          <w:szCs w:val="22"/>
          <w:rtl w:val="0"/>
        </w:rPr>
        <w:t xml:space="preserve">StiPo W&amp;S AB</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sz w:val="22"/>
          <w:szCs w:val="22"/>
          <w:rtl w:val="0"/>
        </w:rPr>
        <w:t xml:space="preserve">Göran Elgfelts Gata 1A, 183 39 Täby, Sweden</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sz w:val="22"/>
          <w:szCs w:val="22"/>
          <w:rtl w:val="0"/>
        </w:rPr>
        <w:t xml:space="preserve">Email: kontakt@stipendieportalen.se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sz w:val="22"/>
          <w:szCs w:val="22"/>
          <w:rtl w:val="0"/>
        </w:rPr>
        <w:t xml:space="preserve">Phone: +46 72-177 33 34</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