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lineRule="auto"/>
        <w:rPr>
          <w:b w:val="1"/>
          <w:i w:val="1"/>
          <w:sz w:val="36"/>
          <w:szCs w:val="36"/>
        </w:rPr>
      </w:pPr>
      <w:r w:rsidDel="00000000" w:rsidR="00000000" w:rsidRPr="00000000">
        <w:rPr>
          <w:b w:val="1"/>
          <w:i w:val="1"/>
          <w:sz w:val="36"/>
          <w:szCs w:val="36"/>
          <w:rtl w:val="0"/>
        </w:rPr>
        <w:t xml:space="preserve">adoptme.com</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Adopt a Pet Today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Meet Jerry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Jerry is a charming and friendly dog with a heart of gold, and he is looking for a loving home to call his own. He is a medium-sized mixed breed with soft, fluffy fur and soulful brown eyes that will melt your heart. If you are looking for a loyal and loving companion who will bring endless joy into your life, Jerry may be the perfect pet for you. Adopting Jerry means giving him a second chance at a happy life, and you will be rewarded with the unconditional love and companionship that only a dog can provide. So don't hesitate to bring this wonderful pup home today! Lorem ipsum dolor sit amet consectetur adipisicing elit. Et aspernatur explicabo tempore nihil totam provident necessitatibus facilis ex accusantium iste quasi odio vero veritatis, nostrum sunt id officiis officia aperiam nesciunt? Cupiditate asperiores facere minus in tempora eum dolores aut temporibus sequi fugit possimus quam beatae quasi provident numquam quae, voluptas repudiandae repellat? Ullam aliquam sed modi nemo commodi sapiente aspernatur vitae repellat facilis eum, ratione amet animi numquam iusto laudantium facere quas, dolor recusandae aperiam labore perferendis repellendus? Accusamus unde aut neque dolore odit a, excepturi, iure ad, magni sapiente quas numquam doloribus tempora explicabo nam maiores iusto dignissimos.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Meet Tom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is a handsome and affectionate cat who is looking for his forever home. He is a medium-sized domestic shorthair with sleek black and white fur and striking green eyes that will capture your heart. If you are looking for a loyal and loving companion who will provide you with endless joy and entertainment, Tom may be the perfect pet for you. Adopting Tom means giving him a second chance at a happy life, and you will be rewarded with the unconditional love and companionship that only a cat can provide mhn mmmm . So why not bring this wonderful feline into your life today?</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gift of new 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